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0A1855" w14:textId="77777777" w:rsidR="00BF1998" w:rsidRPr="00FE570E" w:rsidRDefault="006E7E18" w:rsidP="00046690">
      <w:pPr>
        <w:pStyle w:val="Nzev"/>
        <w:rPr>
          <w:rFonts w:ascii="Arial" w:hAnsi="Arial" w:cs="Arial"/>
          <w:sz w:val="28"/>
          <w:szCs w:val="28"/>
          <w:u w:val="none"/>
        </w:rPr>
      </w:pPr>
      <w:r w:rsidRPr="00FE570E">
        <w:rPr>
          <w:rFonts w:ascii="Arial" w:hAnsi="Arial" w:cs="Arial"/>
          <w:sz w:val="28"/>
          <w:szCs w:val="28"/>
          <w:u w:val="none"/>
        </w:rPr>
        <w:t>OBCHODNÍ PODMÍNKY (</w:t>
      </w:r>
      <w:r w:rsidR="00BF1998" w:rsidRPr="00FE570E">
        <w:rPr>
          <w:rFonts w:ascii="Arial" w:hAnsi="Arial" w:cs="Arial"/>
          <w:sz w:val="28"/>
          <w:szCs w:val="28"/>
          <w:u w:val="none"/>
        </w:rPr>
        <w:t>SMLOUVA  O  DÍLO</w:t>
      </w:r>
      <w:r w:rsidRPr="00FE570E">
        <w:rPr>
          <w:rFonts w:ascii="Arial" w:hAnsi="Arial" w:cs="Arial"/>
          <w:sz w:val="28"/>
          <w:szCs w:val="28"/>
          <w:u w:val="none"/>
        </w:rPr>
        <w:t>)</w:t>
      </w:r>
      <w:r w:rsidR="00BF1998" w:rsidRPr="00FE570E">
        <w:rPr>
          <w:rFonts w:ascii="Arial" w:hAnsi="Arial" w:cs="Arial"/>
          <w:sz w:val="28"/>
          <w:szCs w:val="28"/>
          <w:u w:val="none"/>
        </w:rPr>
        <w:t xml:space="preserve"> </w:t>
      </w:r>
    </w:p>
    <w:p w14:paraId="4E547142" w14:textId="77777777" w:rsidR="00BF1998" w:rsidRPr="00FE570E" w:rsidRDefault="00BF1998" w:rsidP="00046690">
      <w:pPr>
        <w:jc w:val="center"/>
        <w:rPr>
          <w:rFonts w:ascii="Arial" w:hAnsi="Arial"/>
          <w:iCs/>
          <w:sz w:val="22"/>
          <w:szCs w:val="22"/>
        </w:rPr>
      </w:pPr>
    </w:p>
    <w:p w14:paraId="1889DEE6" w14:textId="77777777" w:rsidR="00BF1998" w:rsidRPr="00FE570E" w:rsidRDefault="00BF1998" w:rsidP="00046690">
      <w:pPr>
        <w:jc w:val="center"/>
        <w:rPr>
          <w:rFonts w:ascii="Arial" w:hAnsi="Arial"/>
          <w:iCs/>
          <w:sz w:val="22"/>
          <w:szCs w:val="22"/>
        </w:rPr>
      </w:pPr>
      <w:r w:rsidRPr="00FE570E">
        <w:rPr>
          <w:rFonts w:ascii="Arial" w:hAnsi="Arial"/>
          <w:iCs/>
          <w:sz w:val="22"/>
          <w:szCs w:val="22"/>
        </w:rPr>
        <w:t>uzavřená  níže uvedeného dne, měsíce a roku,</w:t>
      </w:r>
    </w:p>
    <w:p w14:paraId="7C38E2EF" w14:textId="77777777" w:rsidR="00BF1998" w:rsidRPr="00FE570E" w:rsidRDefault="00BF1998" w:rsidP="00046690">
      <w:pPr>
        <w:jc w:val="center"/>
        <w:rPr>
          <w:rFonts w:ascii="Arial" w:hAnsi="Arial"/>
          <w:iCs/>
          <w:sz w:val="22"/>
          <w:szCs w:val="22"/>
        </w:rPr>
      </w:pPr>
      <w:r w:rsidRPr="00FE570E">
        <w:rPr>
          <w:rFonts w:ascii="Arial" w:hAnsi="Arial"/>
          <w:iCs/>
          <w:sz w:val="22"/>
          <w:szCs w:val="22"/>
        </w:rPr>
        <w:t>podle § 2586 a následujících zákona č. 89/2012 Sb.,</w:t>
      </w:r>
      <w:r w:rsidRPr="00FE570E">
        <w:rPr>
          <w:rFonts w:ascii="Arial" w:hAnsi="Arial"/>
          <w:iCs/>
          <w:color w:val="FF6600"/>
          <w:sz w:val="22"/>
          <w:szCs w:val="22"/>
        </w:rPr>
        <w:t xml:space="preserve"> </w:t>
      </w:r>
      <w:r w:rsidRPr="00FE570E">
        <w:rPr>
          <w:rFonts w:ascii="Arial" w:hAnsi="Arial"/>
          <w:iCs/>
          <w:sz w:val="22"/>
          <w:szCs w:val="22"/>
        </w:rPr>
        <w:t>občanského zákoníku</w:t>
      </w:r>
    </w:p>
    <w:p w14:paraId="2D66F2AC" w14:textId="77777777" w:rsidR="00BF1998" w:rsidRPr="00FE570E" w:rsidRDefault="00BF1998" w:rsidP="00046690">
      <w:pPr>
        <w:jc w:val="center"/>
        <w:rPr>
          <w:rFonts w:ascii="Arial" w:hAnsi="Arial"/>
          <w:iCs/>
          <w:sz w:val="22"/>
          <w:szCs w:val="22"/>
        </w:rPr>
      </w:pPr>
      <w:r w:rsidRPr="00FE570E">
        <w:rPr>
          <w:rFonts w:ascii="Arial" w:hAnsi="Arial"/>
          <w:iCs/>
          <w:sz w:val="22"/>
          <w:szCs w:val="22"/>
        </w:rPr>
        <w:t>ve znění pozdějších předpisů</w:t>
      </w:r>
    </w:p>
    <w:p w14:paraId="61787019" w14:textId="77777777" w:rsidR="00BF1998" w:rsidRPr="00FE570E" w:rsidRDefault="00BF1998" w:rsidP="00046690">
      <w:pPr>
        <w:jc w:val="center"/>
        <w:rPr>
          <w:rFonts w:ascii="Arial" w:hAnsi="Arial"/>
          <w:iCs/>
          <w:sz w:val="22"/>
          <w:szCs w:val="22"/>
        </w:rPr>
      </w:pPr>
    </w:p>
    <w:p w14:paraId="64715116" w14:textId="77777777" w:rsidR="00BF1998" w:rsidRPr="00FE570E" w:rsidRDefault="00BF1998" w:rsidP="00046690">
      <w:pPr>
        <w:jc w:val="center"/>
        <w:rPr>
          <w:rFonts w:ascii="Arial" w:hAnsi="Arial"/>
          <w:iCs/>
          <w:sz w:val="22"/>
          <w:szCs w:val="22"/>
        </w:rPr>
      </w:pPr>
    </w:p>
    <w:p w14:paraId="6A40A94F" w14:textId="77777777" w:rsidR="00BF1998" w:rsidRPr="00FE570E" w:rsidRDefault="00BF1998" w:rsidP="00046690">
      <w:pPr>
        <w:jc w:val="center"/>
        <w:rPr>
          <w:rFonts w:ascii="Arial" w:hAnsi="Arial"/>
          <w:iCs/>
          <w:sz w:val="22"/>
          <w:szCs w:val="22"/>
        </w:rPr>
      </w:pPr>
    </w:p>
    <w:p w14:paraId="4DAC2041" w14:textId="77777777" w:rsidR="00BF1998" w:rsidRPr="00FE570E" w:rsidRDefault="00BF1998" w:rsidP="00046690">
      <w:pPr>
        <w:pStyle w:val="Nadpis3"/>
        <w:tabs>
          <w:tab w:val="left" w:pos="567"/>
          <w:tab w:val="num" w:pos="720"/>
        </w:tabs>
        <w:ind w:left="720" w:hanging="720"/>
        <w:rPr>
          <w:rFonts w:ascii="Arial Narrow" w:hAnsi="Arial Narrow"/>
          <w:b/>
        </w:rPr>
      </w:pPr>
      <w:r w:rsidRPr="00FE570E">
        <w:rPr>
          <w:rFonts w:ascii="Arial Narrow" w:hAnsi="Arial Narrow"/>
          <w:b/>
          <w:u w:val="single"/>
        </w:rPr>
        <w:t>SMLUVNÍ STRANY</w:t>
      </w:r>
    </w:p>
    <w:p w14:paraId="5F5E2E4F" w14:textId="77777777" w:rsidR="00BF1998" w:rsidRPr="00FE570E" w:rsidRDefault="00BF1998" w:rsidP="00046690">
      <w:pPr>
        <w:rPr>
          <w:rFonts w:ascii="Arial Narrow" w:hAnsi="Arial Narrow"/>
          <w:sz w:val="24"/>
          <w:szCs w:val="24"/>
        </w:rPr>
      </w:pPr>
    </w:p>
    <w:p w14:paraId="3B237E97" w14:textId="293B7C4E" w:rsidR="00BF1998" w:rsidRPr="00FE570E" w:rsidRDefault="00C76429" w:rsidP="00046690">
      <w:pPr>
        <w:tabs>
          <w:tab w:val="left" w:pos="567"/>
          <w:tab w:val="left" w:pos="2835"/>
        </w:tabs>
        <w:jc w:val="both"/>
        <w:rPr>
          <w:rFonts w:ascii="Arial Narrow" w:hAnsi="Arial Narrow" w:cs="Arial"/>
          <w:b/>
          <w:sz w:val="24"/>
          <w:szCs w:val="24"/>
        </w:rPr>
      </w:pPr>
      <w:r>
        <w:rPr>
          <w:rFonts w:ascii="Arial Narrow" w:hAnsi="Arial Narrow"/>
          <w:b/>
          <w:sz w:val="24"/>
          <w:szCs w:val="24"/>
        </w:rPr>
        <w:t>o</w:t>
      </w:r>
      <w:r w:rsidR="00BF1998" w:rsidRPr="00FE570E">
        <w:rPr>
          <w:rFonts w:ascii="Arial Narrow" w:hAnsi="Arial Narrow"/>
          <w:b/>
          <w:sz w:val="24"/>
          <w:szCs w:val="24"/>
        </w:rPr>
        <w:t>bjednatel:</w:t>
      </w:r>
      <w:r w:rsidR="00DB13A0" w:rsidRPr="00FE570E">
        <w:rPr>
          <w:rFonts w:ascii="Arial Narrow" w:hAnsi="Arial Narrow"/>
          <w:b/>
          <w:sz w:val="24"/>
          <w:szCs w:val="24"/>
        </w:rPr>
        <w:tab/>
        <w:t xml:space="preserve">        </w:t>
      </w:r>
      <w:r w:rsidR="00BF1998" w:rsidRPr="00FE570E">
        <w:rPr>
          <w:rFonts w:ascii="Arial Narrow" w:hAnsi="Arial Narrow" w:cs="Arial"/>
          <w:b/>
          <w:sz w:val="24"/>
          <w:szCs w:val="24"/>
        </w:rPr>
        <w:t>Univerzita Hradec Králové</w:t>
      </w:r>
    </w:p>
    <w:p w14:paraId="5BBC444A" w14:textId="77777777" w:rsidR="00DB13A0" w:rsidRPr="00FE570E" w:rsidRDefault="00DB13A0" w:rsidP="00046690">
      <w:pPr>
        <w:tabs>
          <w:tab w:val="left" w:pos="567"/>
          <w:tab w:val="left" w:pos="2835"/>
        </w:tabs>
        <w:jc w:val="both"/>
        <w:rPr>
          <w:rFonts w:ascii="Arial Narrow" w:hAnsi="Arial Narrow"/>
          <w:b/>
          <w:sz w:val="24"/>
          <w:szCs w:val="24"/>
        </w:rPr>
      </w:pPr>
    </w:p>
    <w:p w14:paraId="6094B820" w14:textId="77777777" w:rsidR="00BF1998" w:rsidRPr="00FE570E" w:rsidRDefault="00BF1998" w:rsidP="00046690">
      <w:pPr>
        <w:tabs>
          <w:tab w:val="left" w:pos="567"/>
          <w:tab w:val="left" w:pos="2835"/>
        </w:tabs>
        <w:jc w:val="both"/>
        <w:rPr>
          <w:rFonts w:ascii="Arial Narrow" w:hAnsi="Arial Narrow"/>
          <w:b/>
          <w:sz w:val="24"/>
          <w:szCs w:val="24"/>
        </w:rPr>
      </w:pPr>
      <w:r w:rsidRPr="00FE570E">
        <w:rPr>
          <w:rFonts w:ascii="Arial Narrow" w:hAnsi="Arial Narrow"/>
          <w:sz w:val="24"/>
          <w:szCs w:val="24"/>
        </w:rPr>
        <w:t>sídlem:</w:t>
      </w:r>
      <w:r w:rsidRPr="00FE570E">
        <w:rPr>
          <w:rFonts w:ascii="Arial Narrow" w:hAnsi="Arial Narrow"/>
          <w:sz w:val="24"/>
          <w:szCs w:val="24"/>
        </w:rPr>
        <w:tab/>
      </w:r>
      <w:r w:rsidRPr="00FE570E">
        <w:rPr>
          <w:rFonts w:ascii="Arial Narrow" w:hAnsi="Arial Narrow"/>
          <w:b/>
          <w:sz w:val="24"/>
          <w:szCs w:val="24"/>
        </w:rPr>
        <w:t xml:space="preserve">        </w:t>
      </w:r>
      <w:r w:rsidR="00DB13A0" w:rsidRPr="00FE570E">
        <w:rPr>
          <w:rFonts w:ascii="Arial Narrow" w:hAnsi="Arial Narrow"/>
          <w:sz w:val="24"/>
          <w:szCs w:val="24"/>
        </w:rPr>
        <w:t>R</w:t>
      </w:r>
      <w:r w:rsidRPr="00FE570E">
        <w:rPr>
          <w:rFonts w:ascii="Arial Narrow" w:hAnsi="Arial Narrow" w:cs="Arial"/>
          <w:sz w:val="24"/>
          <w:szCs w:val="24"/>
        </w:rPr>
        <w:t>okitanského 62, 500 03 Hradec Králové III</w:t>
      </w:r>
    </w:p>
    <w:p w14:paraId="44689D62" w14:textId="77777777" w:rsidR="00BF1998" w:rsidRPr="00FE570E" w:rsidRDefault="00BF1998" w:rsidP="00046690">
      <w:pPr>
        <w:jc w:val="both"/>
        <w:rPr>
          <w:rFonts w:ascii="Arial Narrow" w:hAnsi="Arial Narrow"/>
          <w:sz w:val="24"/>
          <w:szCs w:val="24"/>
        </w:rPr>
      </w:pPr>
      <w:r w:rsidRPr="00FE570E">
        <w:rPr>
          <w:rFonts w:ascii="Arial Narrow" w:hAnsi="Arial Narrow"/>
          <w:sz w:val="24"/>
        </w:rPr>
        <w:t>zastoupen</w:t>
      </w:r>
      <w:r w:rsidR="006E7E18" w:rsidRPr="00FE570E">
        <w:rPr>
          <w:rFonts w:ascii="Arial Narrow" w:hAnsi="Arial Narrow"/>
          <w:sz w:val="24"/>
        </w:rPr>
        <w:t>ý</w:t>
      </w:r>
      <w:r w:rsidRPr="00FE570E">
        <w:rPr>
          <w:rFonts w:ascii="Arial Narrow" w:hAnsi="Arial Narrow"/>
          <w:sz w:val="24"/>
        </w:rPr>
        <w:t xml:space="preserve"> </w:t>
      </w:r>
      <w:r w:rsidRPr="00FE570E">
        <w:rPr>
          <w:rFonts w:ascii="Arial Narrow" w:hAnsi="Arial Narrow"/>
          <w:sz w:val="24"/>
          <w:szCs w:val="24"/>
        </w:rPr>
        <w:t xml:space="preserve">:                                     </w:t>
      </w:r>
      <w:r w:rsidR="00DB13A0" w:rsidRPr="00FE570E">
        <w:rPr>
          <w:rFonts w:ascii="Arial Narrow" w:hAnsi="Arial Narrow"/>
          <w:sz w:val="24"/>
          <w:szCs w:val="24"/>
        </w:rPr>
        <w:t xml:space="preserve">  </w:t>
      </w:r>
      <w:r w:rsidR="00610584" w:rsidRPr="00FE570E">
        <w:rPr>
          <w:rFonts w:ascii="Arial Narrow" w:hAnsi="Arial Narrow" w:cs="Arial"/>
          <w:bCs/>
          <w:sz w:val="24"/>
          <w:szCs w:val="24"/>
        </w:rPr>
        <w:t>prof. Ing. Kamilem Kučou</w:t>
      </w:r>
      <w:r w:rsidRPr="00FE570E">
        <w:rPr>
          <w:rFonts w:ascii="Arial Narrow" w:hAnsi="Arial Narrow" w:cs="Arial"/>
          <w:bCs/>
          <w:sz w:val="24"/>
          <w:szCs w:val="24"/>
        </w:rPr>
        <w:t>, Ph.D. – rektorem</w:t>
      </w:r>
    </w:p>
    <w:p w14:paraId="7C6A98CE" w14:textId="77777777" w:rsidR="00BF1998" w:rsidRPr="00FE570E" w:rsidRDefault="00BF1998" w:rsidP="00046690">
      <w:pPr>
        <w:jc w:val="both"/>
        <w:rPr>
          <w:rFonts w:ascii="Arial Narrow" w:hAnsi="Arial Narrow"/>
          <w:sz w:val="24"/>
        </w:rPr>
      </w:pPr>
    </w:p>
    <w:p w14:paraId="20751FBB" w14:textId="77777777" w:rsidR="00BF1998" w:rsidRPr="00FE570E" w:rsidRDefault="00BF1998" w:rsidP="00046690">
      <w:pPr>
        <w:jc w:val="both"/>
        <w:rPr>
          <w:rFonts w:ascii="Arial Narrow" w:hAnsi="Arial Narrow"/>
          <w:sz w:val="24"/>
        </w:rPr>
      </w:pPr>
      <w:r w:rsidRPr="00FE570E">
        <w:rPr>
          <w:rFonts w:ascii="Arial Narrow" w:hAnsi="Arial Narrow"/>
          <w:sz w:val="24"/>
        </w:rPr>
        <w:t xml:space="preserve">zástupce v přípravě věcí smluvních:  Ing. </w:t>
      </w:r>
      <w:r w:rsidR="006E7E18" w:rsidRPr="00FE570E">
        <w:rPr>
          <w:rFonts w:ascii="Arial Narrow" w:hAnsi="Arial Narrow"/>
          <w:sz w:val="24"/>
        </w:rPr>
        <w:t>Aleš Klicnar</w:t>
      </w:r>
      <w:r w:rsidRPr="00FE570E">
        <w:rPr>
          <w:rFonts w:ascii="Arial Narrow" w:hAnsi="Arial Narrow"/>
          <w:sz w:val="24"/>
        </w:rPr>
        <w:t xml:space="preserve"> - kvestor</w:t>
      </w:r>
    </w:p>
    <w:p w14:paraId="484F1D61" w14:textId="77777777" w:rsidR="00BF1998" w:rsidRPr="00FE570E" w:rsidRDefault="00BF1998" w:rsidP="00046690">
      <w:pPr>
        <w:jc w:val="both"/>
        <w:rPr>
          <w:rFonts w:ascii="Arial Narrow" w:hAnsi="Arial Narrow"/>
          <w:sz w:val="24"/>
        </w:rPr>
      </w:pPr>
      <w:r w:rsidRPr="00FE570E">
        <w:rPr>
          <w:rFonts w:ascii="Arial Narrow" w:hAnsi="Arial Narrow"/>
          <w:sz w:val="24"/>
        </w:rPr>
        <w:t>zástupc</w:t>
      </w:r>
      <w:r w:rsidR="006E7E18" w:rsidRPr="00FE570E">
        <w:rPr>
          <w:rFonts w:ascii="Arial Narrow" w:hAnsi="Arial Narrow"/>
          <w:sz w:val="24"/>
        </w:rPr>
        <w:t>i</w:t>
      </w:r>
      <w:r w:rsidRPr="00FE570E">
        <w:rPr>
          <w:rFonts w:ascii="Arial Narrow" w:hAnsi="Arial Narrow"/>
          <w:sz w:val="24"/>
        </w:rPr>
        <w:t xml:space="preserve"> ve věcech technických:      </w:t>
      </w:r>
      <w:r w:rsidR="006E7E18" w:rsidRPr="00FE570E">
        <w:rPr>
          <w:rFonts w:ascii="Arial Narrow" w:hAnsi="Arial Narrow"/>
          <w:sz w:val="24"/>
        </w:rPr>
        <w:t xml:space="preserve"> </w:t>
      </w:r>
      <w:r w:rsidRPr="00FE570E">
        <w:rPr>
          <w:rFonts w:ascii="Arial Narrow" w:hAnsi="Arial Narrow"/>
          <w:sz w:val="24"/>
        </w:rPr>
        <w:t xml:space="preserve"> Ing. Radek Šilhán – vedoucí investičního oddělení</w:t>
      </w:r>
    </w:p>
    <w:p w14:paraId="1E26E0EA" w14:textId="77777777" w:rsidR="00BF1998" w:rsidRPr="00FE570E" w:rsidRDefault="00BF1998" w:rsidP="00046690">
      <w:pPr>
        <w:rPr>
          <w:rFonts w:ascii="Arial Narrow" w:hAnsi="Arial Narrow"/>
          <w:sz w:val="24"/>
          <w:szCs w:val="24"/>
        </w:rPr>
      </w:pPr>
    </w:p>
    <w:p w14:paraId="548F4035" w14:textId="77777777" w:rsidR="00BF1998" w:rsidRPr="00FE570E" w:rsidRDefault="006E7E18" w:rsidP="00046690">
      <w:pPr>
        <w:rPr>
          <w:rFonts w:ascii="Arial Narrow" w:hAnsi="Arial Narrow"/>
          <w:sz w:val="24"/>
          <w:szCs w:val="24"/>
        </w:rPr>
      </w:pPr>
      <w:r w:rsidRPr="00FE570E">
        <w:rPr>
          <w:rFonts w:ascii="Arial Narrow" w:hAnsi="Arial Narrow"/>
          <w:sz w:val="24"/>
          <w:szCs w:val="24"/>
        </w:rPr>
        <w:t>t</w:t>
      </w:r>
      <w:r w:rsidR="00BF1998" w:rsidRPr="00FE570E">
        <w:rPr>
          <w:rFonts w:ascii="Arial Narrow" w:hAnsi="Arial Narrow"/>
          <w:sz w:val="24"/>
          <w:szCs w:val="24"/>
        </w:rPr>
        <w:t>elefon :</w:t>
      </w:r>
      <w:r w:rsidR="00BF1998" w:rsidRPr="00FE570E">
        <w:rPr>
          <w:rFonts w:ascii="Arial Narrow" w:hAnsi="Arial Narrow"/>
          <w:sz w:val="24"/>
          <w:szCs w:val="24"/>
        </w:rPr>
        <w:tab/>
      </w:r>
      <w:r w:rsidR="00BF1998" w:rsidRPr="00FE570E">
        <w:rPr>
          <w:rFonts w:ascii="Arial Narrow" w:hAnsi="Arial Narrow"/>
          <w:sz w:val="24"/>
          <w:szCs w:val="24"/>
        </w:rPr>
        <w:tab/>
      </w:r>
      <w:r w:rsidR="00BF1998" w:rsidRPr="00FE570E">
        <w:rPr>
          <w:rFonts w:ascii="Arial Narrow" w:hAnsi="Arial Narrow"/>
          <w:sz w:val="24"/>
          <w:szCs w:val="24"/>
        </w:rPr>
        <w:tab/>
        <w:t xml:space="preserve">     </w:t>
      </w:r>
      <w:r w:rsidRPr="00FE570E">
        <w:rPr>
          <w:rFonts w:ascii="Arial Narrow" w:hAnsi="Arial Narrow"/>
          <w:sz w:val="24"/>
          <w:szCs w:val="24"/>
        </w:rPr>
        <w:tab/>
        <w:t xml:space="preserve">    </w:t>
      </w:r>
      <w:r w:rsidR="00BF1998" w:rsidRPr="00FE570E">
        <w:rPr>
          <w:rFonts w:ascii="Arial Narrow" w:hAnsi="Arial Narrow"/>
          <w:sz w:val="24"/>
          <w:szCs w:val="24"/>
        </w:rPr>
        <w:t xml:space="preserve">    </w:t>
      </w:r>
      <w:r w:rsidR="00BF1998" w:rsidRPr="00FE570E">
        <w:rPr>
          <w:rFonts w:ascii="Arial Narrow" w:hAnsi="Arial Narrow" w:cs="Arial"/>
          <w:sz w:val="24"/>
          <w:szCs w:val="24"/>
        </w:rPr>
        <w:t>+420 493 332 551</w:t>
      </w:r>
      <w:r w:rsidR="00BF1998" w:rsidRPr="00FE570E">
        <w:rPr>
          <w:rFonts w:ascii="Arial Narrow" w:hAnsi="Arial Narrow"/>
          <w:sz w:val="24"/>
          <w:szCs w:val="24"/>
        </w:rPr>
        <w:tab/>
      </w:r>
      <w:r w:rsidR="00BF1998" w:rsidRPr="00FE570E">
        <w:rPr>
          <w:rFonts w:ascii="Arial Narrow" w:hAnsi="Arial Narrow"/>
          <w:sz w:val="24"/>
          <w:szCs w:val="24"/>
        </w:rPr>
        <w:tab/>
      </w:r>
      <w:r w:rsidR="00BF1998" w:rsidRPr="00FE570E">
        <w:rPr>
          <w:rFonts w:ascii="Arial Narrow" w:hAnsi="Arial Narrow"/>
          <w:sz w:val="24"/>
          <w:szCs w:val="24"/>
        </w:rPr>
        <w:tab/>
      </w:r>
    </w:p>
    <w:p w14:paraId="169F0ADF" w14:textId="77777777" w:rsidR="00BF1998" w:rsidRPr="00FE570E" w:rsidRDefault="006E7E18" w:rsidP="00046690">
      <w:pPr>
        <w:rPr>
          <w:rFonts w:ascii="Arial Narrow" w:hAnsi="Arial Narrow"/>
          <w:sz w:val="24"/>
          <w:szCs w:val="24"/>
        </w:rPr>
      </w:pPr>
      <w:r w:rsidRPr="00FE570E">
        <w:rPr>
          <w:rFonts w:ascii="Arial Narrow" w:hAnsi="Arial Narrow"/>
          <w:sz w:val="24"/>
          <w:szCs w:val="24"/>
        </w:rPr>
        <w:t>e</w:t>
      </w:r>
      <w:r w:rsidR="00BF1998" w:rsidRPr="00FE570E">
        <w:rPr>
          <w:rFonts w:ascii="Arial Narrow" w:hAnsi="Arial Narrow"/>
          <w:sz w:val="24"/>
          <w:szCs w:val="24"/>
        </w:rPr>
        <w:t>-mail:</w:t>
      </w:r>
      <w:r w:rsidR="00BF1998" w:rsidRPr="00FE570E">
        <w:rPr>
          <w:rFonts w:ascii="Arial Narrow" w:hAnsi="Arial Narrow"/>
          <w:sz w:val="24"/>
          <w:szCs w:val="24"/>
        </w:rPr>
        <w:tab/>
        <w:t xml:space="preserve">                                                </w:t>
      </w:r>
      <w:r w:rsidR="00BF1998" w:rsidRPr="00FE570E">
        <w:rPr>
          <w:rFonts w:ascii="Arial Narrow" w:hAnsi="Arial Narrow" w:cs="Arial"/>
          <w:sz w:val="24"/>
          <w:szCs w:val="24"/>
        </w:rPr>
        <w:t>radek.silhan@uhk.cz</w:t>
      </w:r>
      <w:r w:rsidR="00BF1998" w:rsidRPr="00FE570E">
        <w:rPr>
          <w:rFonts w:ascii="Arial" w:hAnsi="Arial" w:cs="Arial"/>
        </w:rPr>
        <w:t xml:space="preserve">      </w:t>
      </w:r>
    </w:p>
    <w:p w14:paraId="6E70C9C7" w14:textId="77777777" w:rsidR="00BF1998" w:rsidRPr="00FE570E" w:rsidRDefault="00BF1998" w:rsidP="00046690">
      <w:pPr>
        <w:jc w:val="both"/>
        <w:rPr>
          <w:rFonts w:ascii="Arial" w:hAnsi="Arial"/>
          <w:sz w:val="24"/>
        </w:rPr>
      </w:pPr>
    </w:p>
    <w:p w14:paraId="77F9BD0B" w14:textId="77777777" w:rsidR="00BF1998" w:rsidRPr="00FE570E" w:rsidRDefault="00BF1998" w:rsidP="00046690">
      <w:pPr>
        <w:tabs>
          <w:tab w:val="left" w:pos="567"/>
        </w:tabs>
        <w:jc w:val="both"/>
        <w:rPr>
          <w:rFonts w:ascii="Arial Narrow" w:hAnsi="Arial Narrow"/>
          <w:sz w:val="24"/>
          <w:szCs w:val="24"/>
        </w:rPr>
      </w:pPr>
      <w:r w:rsidRPr="00FE570E">
        <w:rPr>
          <w:rFonts w:ascii="Arial Narrow" w:hAnsi="Arial Narrow"/>
          <w:sz w:val="24"/>
          <w:szCs w:val="24"/>
        </w:rPr>
        <w:t>IČ:</w:t>
      </w:r>
      <w:r w:rsidRPr="00FE570E">
        <w:rPr>
          <w:rFonts w:ascii="Arial Narrow" w:hAnsi="Arial Narrow"/>
          <w:sz w:val="24"/>
          <w:szCs w:val="24"/>
        </w:rPr>
        <w:tab/>
      </w:r>
      <w:r w:rsidRPr="00FE570E">
        <w:rPr>
          <w:rFonts w:ascii="Arial Narrow" w:hAnsi="Arial Narrow"/>
          <w:sz w:val="24"/>
          <w:szCs w:val="24"/>
        </w:rPr>
        <w:tab/>
      </w:r>
      <w:r w:rsidRPr="00FE570E">
        <w:rPr>
          <w:rFonts w:ascii="Arial Narrow" w:hAnsi="Arial Narrow"/>
          <w:sz w:val="24"/>
          <w:szCs w:val="24"/>
        </w:rPr>
        <w:tab/>
      </w:r>
      <w:r w:rsidRPr="00FE570E">
        <w:rPr>
          <w:rFonts w:ascii="Arial Narrow" w:hAnsi="Arial Narrow"/>
          <w:sz w:val="24"/>
          <w:szCs w:val="24"/>
        </w:rPr>
        <w:tab/>
      </w:r>
      <w:r w:rsidRPr="00FE570E">
        <w:rPr>
          <w:rFonts w:ascii="Arial Narrow" w:hAnsi="Arial Narrow"/>
          <w:sz w:val="24"/>
          <w:szCs w:val="24"/>
        </w:rPr>
        <w:tab/>
        <w:t xml:space="preserve">        </w:t>
      </w:r>
      <w:r w:rsidRPr="00FE570E">
        <w:rPr>
          <w:rFonts w:ascii="Arial Narrow" w:hAnsi="Arial Narrow" w:cs="Arial"/>
          <w:sz w:val="24"/>
          <w:szCs w:val="24"/>
        </w:rPr>
        <w:t>62690094 </w:t>
      </w:r>
      <w:r w:rsidRPr="00FE570E">
        <w:rPr>
          <w:rFonts w:ascii="Arial Narrow" w:hAnsi="Arial Narrow"/>
          <w:sz w:val="24"/>
          <w:szCs w:val="24"/>
        </w:rPr>
        <w:tab/>
      </w:r>
      <w:r w:rsidRPr="00FE570E">
        <w:rPr>
          <w:rFonts w:ascii="Arial Narrow" w:hAnsi="Arial Narrow"/>
          <w:sz w:val="24"/>
          <w:szCs w:val="24"/>
        </w:rPr>
        <w:tab/>
      </w:r>
      <w:r w:rsidRPr="00FE570E">
        <w:rPr>
          <w:rFonts w:ascii="Arial Narrow" w:hAnsi="Arial Narrow"/>
          <w:sz w:val="24"/>
          <w:szCs w:val="24"/>
        </w:rPr>
        <w:tab/>
      </w:r>
      <w:r w:rsidRPr="00FE570E">
        <w:rPr>
          <w:rFonts w:ascii="Arial Narrow" w:hAnsi="Arial Narrow"/>
          <w:sz w:val="24"/>
          <w:szCs w:val="24"/>
        </w:rPr>
        <w:tab/>
      </w:r>
      <w:r w:rsidRPr="00FE570E">
        <w:rPr>
          <w:rFonts w:ascii="Arial Narrow" w:hAnsi="Arial Narrow"/>
          <w:sz w:val="24"/>
          <w:szCs w:val="24"/>
        </w:rPr>
        <w:tab/>
      </w:r>
    </w:p>
    <w:p w14:paraId="42D6429C" w14:textId="77777777" w:rsidR="00BF1998" w:rsidRPr="00FE570E" w:rsidRDefault="00BF1998" w:rsidP="00046690">
      <w:pPr>
        <w:tabs>
          <w:tab w:val="left" w:pos="567"/>
        </w:tabs>
        <w:jc w:val="both"/>
        <w:rPr>
          <w:rFonts w:ascii="Arial Narrow" w:hAnsi="Arial Narrow"/>
          <w:sz w:val="24"/>
          <w:szCs w:val="24"/>
        </w:rPr>
      </w:pPr>
      <w:r w:rsidRPr="00FE570E">
        <w:rPr>
          <w:rFonts w:ascii="Arial Narrow" w:hAnsi="Arial Narrow"/>
          <w:sz w:val="24"/>
          <w:szCs w:val="24"/>
        </w:rPr>
        <w:t>DIČ:</w:t>
      </w:r>
      <w:r w:rsidRPr="00FE570E">
        <w:rPr>
          <w:rFonts w:ascii="Arial Narrow" w:hAnsi="Arial Narrow"/>
          <w:sz w:val="24"/>
          <w:szCs w:val="24"/>
        </w:rPr>
        <w:tab/>
      </w:r>
      <w:r w:rsidRPr="00FE570E">
        <w:rPr>
          <w:rFonts w:ascii="Arial Narrow" w:hAnsi="Arial Narrow"/>
          <w:sz w:val="24"/>
          <w:szCs w:val="24"/>
        </w:rPr>
        <w:tab/>
      </w:r>
      <w:r w:rsidRPr="00FE570E">
        <w:rPr>
          <w:rFonts w:ascii="Arial Narrow" w:hAnsi="Arial Narrow"/>
          <w:sz w:val="24"/>
          <w:szCs w:val="24"/>
        </w:rPr>
        <w:tab/>
      </w:r>
      <w:r w:rsidRPr="00FE570E">
        <w:rPr>
          <w:rFonts w:ascii="Arial Narrow" w:hAnsi="Arial Narrow"/>
          <w:sz w:val="24"/>
          <w:szCs w:val="24"/>
        </w:rPr>
        <w:tab/>
      </w:r>
      <w:r w:rsidRPr="00FE570E">
        <w:rPr>
          <w:rFonts w:ascii="Arial Narrow" w:hAnsi="Arial Narrow"/>
          <w:sz w:val="24"/>
          <w:szCs w:val="24"/>
        </w:rPr>
        <w:tab/>
        <w:t xml:space="preserve">        CZ</w:t>
      </w:r>
      <w:r w:rsidRPr="00FE570E">
        <w:rPr>
          <w:rFonts w:ascii="Arial Narrow" w:hAnsi="Arial Narrow" w:cs="Arial"/>
          <w:sz w:val="24"/>
          <w:szCs w:val="24"/>
        </w:rPr>
        <w:t>62690094 </w:t>
      </w:r>
    </w:p>
    <w:p w14:paraId="30C63F01" w14:textId="77777777" w:rsidR="00BF1998" w:rsidRPr="00FE570E" w:rsidRDefault="00BF1998" w:rsidP="00046690">
      <w:pPr>
        <w:tabs>
          <w:tab w:val="left" w:pos="567"/>
        </w:tabs>
        <w:ind w:left="283" w:hanging="283"/>
        <w:jc w:val="both"/>
        <w:rPr>
          <w:rFonts w:ascii="Arial Narrow" w:hAnsi="Arial Narrow"/>
          <w:b/>
          <w:sz w:val="24"/>
          <w:szCs w:val="24"/>
        </w:rPr>
      </w:pPr>
    </w:p>
    <w:p w14:paraId="406BC528" w14:textId="77777777" w:rsidR="00BF1998" w:rsidRPr="00FE570E" w:rsidRDefault="00BF1998" w:rsidP="00046690">
      <w:pPr>
        <w:tabs>
          <w:tab w:val="left" w:pos="567"/>
        </w:tabs>
        <w:ind w:left="283" w:hanging="283"/>
        <w:jc w:val="both"/>
        <w:rPr>
          <w:rFonts w:ascii="Arial Narrow" w:hAnsi="Arial Narrow"/>
          <w:b/>
          <w:sz w:val="24"/>
          <w:szCs w:val="24"/>
        </w:rPr>
      </w:pPr>
      <w:r w:rsidRPr="00FE570E">
        <w:rPr>
          <w:rFonts w:ascii="Arial Narrow" w:hAnsi="Arial Narrow"/>
          <w:b/>
          <w:sz w:val="24"/>
          <w:szCs w:val="24"/>
        </w:rPr>
        <w:t>d</w:t>
      </w:r>
      <w:r w:rsidR="00E832CF" w:rsidRPr="00FE570E">
        <w:rPr>
          <w:rFonts w:ascii="Arial Narrow" w:hAnsi="Arial Narrow"/>
          <w:b/>
          <w:sz w:val="24"/>
          <w:szCs w:val="24"/>
        </w:rPr>
        <w:t>ále jen „o</w:t>
      </w:r>
      <w:r w:rsidRPr="00FE570E">
        <w:rPr>
          <w:rFonts w:ascii="Arial Narrow" w:hAnsi="Arial Narrow"/>
          <w:b/>
          <w:sz w:val="24"/>
          <w:szCs w:val="24"/>
        </w:rPr>
        <w:t>bjednatel“</w:t>
      </w:r>
    </w:p>
    <w:p w14:paraId="0177676D" w14:textId="77777777" w:rsidR="00BF1998" w:rsidRPr="00FE570E" w:rsidRDefault="00BF1998" w:rsidP="00046690">
      <w:pPr>
        <w:tabs>
          <w:tab w:val="left" w:pos="567"/>
        </w:tabs>
        <w:ind w:left="283" w:hanging="283"/>
        <w:jc w:val="both"/>
        <w:rPr>
          <w:rFonts w:ascii="Arial Narrow" w:hAnsi="Arial Narrow"/>
          <w:b/>
          <w:sz w:val="24"/>
          <w:szCs w:val="24"/>
        </w:rPr>
      </w:pPr>
    </w:p>
    <w:p w14:paraId="5CC7768B" w14:textId="77777777" w:rsidR="00BF1998" w:rsidRPr="00FE570E" w:rsidRDefault="00BF1998" w:rsidP="00046690">
      <w:pPr>
        <w:tabs>
          <w:tab w:val="left" w:pos="567"/>
        </w:tabs>
        <w:ind w:left="283" w:hanging="283"/>
        <w:jc w:val="both"/>
        <w:rPr>
          <w:rFonts w:ascii="Arial Narrow" w:hAnsi="Arial Narrow"/>
          <w:b/>
          <w:sz w:val="24"/>
          <w:szCs w:val="24"/>
        </w:rPr>
      </w:pPr>
      <w:r w:rsidRPr="00FE570E">
        <w:rPr>
          <w:rFonts w:ascii="Arial Narrow" w:hAnsi="Arial Narrow"/>
          <w:b/>
          <w:sz w:val="24"/>
          <w:szCs w:val="24"/>
        </w:rPr>
        <w:t>a</w:t>
      </w:r>
    </w:p>
    <w:p w14:paraId="6B1BAA4E" w14:textId="77777777" w:rsidR="00BF1998" w:rsidRPr="00FE570E" w:rsidRDefault="00BF1998" w:rsidP="00046690">
      <w:pPr>
        <w:tabs>
          <w:tab w:val="left" w:pos="567"/>
        </w:tabs>
        <w:ind w:left="283" w:hanging="283"/>
        <w:jc w:val="both"/>
        <w:rPr>
          <w:rFonts w:ascii="Arial Narrow" w:hAnsi="Arial Narrow"/>
          <w:b/>
          <w:sz w:val="24"/>
          <w:szCs w:val="24"/>
        </w:rPr>
      </w:pPr>
    </w:p>
    <w:p w14:paraId="1F6168A6" w14:textId="608A09C4" w:rsidR="00BF1998" w:rsidRPr="00FE570E" w:rsidRDefault="00C76429" w:rsidP="00046690">
      <w:pPr>
        <w:rPr>
          <w:rFonts w:ascii="Arial Narrow" w:hAnsi="Arial Narrow"/>
          <w:b/>
          <w:bCs/>
          <w:sz w:val="24"/>
          <w:szCs w:val="24"/>
        </w:rPr>
      </w:pPr>
      <w:r>
        <w:rPr>
          <w:rFonts w:ascii="Arial Narrow" w:hAnsi="Arial Narrow"/>
          <w:b/>
          <w:sz w:val="24"/>
          <w:szCs w:val="24"/>
        </w:rPr>
        <w:t>z</w:t>
      </w:r>
      <w:r w:rsidR="00BF1998" w:rsidRPr="00FE570E">
        <w:rPr>
          <w:rFonts w:ascii="Arial Narrow" w:hAnsi="Arial Narrow"/>
          <w:b/>
          <w:sz w:val="24"/>
          <w:szCs w:val="24"/>
        </w:rPr>
        <w:t>hotovitel:</w:t>
      </w:r>
      <w:r w:rsidR="00BF1998" w:rsidRPr="00FE570E">
        <w:rPr>
          <w:rFonts w:ascii="Arial Narrow" w:hAnsi="Arial Narrow"/>
          <w:sz w:val="24"/>
          <w:szCs w:val="24"/>
        </w:rPr>
        <w:t xml:space="preserve">      </w:t>
      </w:r>
      <w:r w:rsidR="00BF1998" w:rsidRPr="00FE570E">
        <w:rPr>
          <w:rFonts w:ascii="Arial Narrow" w:hAnsi="Arial Narrow"/>
          <w:sz w:val="24"/>
          <w:szCs w:val="24"/>
        </w:rPr>
        <w:tab/>
      </w:r>
      <w:r w:rsidR="00BF1998" w:rsidRPr="00FE570E">
        <w:rPr>
          <w:rFonts w:ascii="Arial Narrow" w:hAnsi="Arial Narrow"/>
          <w:sz w:val="24"/>
          <w:szCs w:val="24"/>
        </w:rPr>
        <w:tab/>
      </w:r>
      <w:r w:rsidR="00DB13A0" w:rsidRPr="00FE570E">
        <w:rPr>
          <w:rFonts w:ascii="Arial Narrow" w:hAnsi="Arial Narrow"/>
          <w:sz w:val="24"/>
          <w:szCs w:val="24"/>
        </w:rPr>
        <w:t xml:space="preserve">                    </w:t>
      </w:r>
      <w:r w:rsidR="006E7E18" w:rsidRPr="00FE570E">
        <w:rPr>
          <w:rFonts w:ascii="Arial Narrow" w:hAnsi="Arial Narrow"/>
          <w:b/>
          <w:sz w:val="24"/>
          <w:szCs w:val="24"/>
        </w:rPr>
        <w:t>.............................................................</w:t>
      </w:r>
      <w:r w:rsidR="00610584" w:rsidRPr="00FE570E">
        <w:rPr>
          <w:rFonts w:ascii="Arial Narrow" w:hAnsi="Arial Narrow"/>
          <w:b/>
          <w:sz w:val="24"/>
          <w:szCs w:val="24"/>
        </w:rPr>
        <w:t>.</w:t>
      </w:r>
    </w:p>
    <w:p w14:paraId="76F87AF3" w14:textId="77777777" w:rsidR="00BF1998" w:rsidRPr="00FE570E" w:rsidRDefault="00BF1998" w:rsidP="00046690">
      <w:pPr>
        <w:rPr>
          <w:rFonts w:ascii="Arial Narrow" w:hAnsi="Arial Narrow"/>
          <w:sz w:val="24"/>
          <w:szCs w:val="24"/>
        </w:rPr>
      </w:pPr>
      <w:r w:rsidRPr="00FE570E">
        <w:rPr>
          <w:rFonts w:ascii="Arial Narrow" w:hAnsi="Arial Narrow"/>
          <w:sz w:val="24"/>
          <w:szCs w:val="24"/>
        </w:rPr>
        <w:t xml:space="preserve">                                            </w:t>
      </w:r>
      <w:r w:rsidR="00610584" w:rsidRPr="00FE570E">
        <w:rPr>
          <w:rFonts w:ascii="Arial Narrow" w:hAnsi="Arial Narrow"/>
          <w:sz w:val="24"/>
          <w:szCs w:val="24"/>
        </w:rPr>
        <w:t xml:space="preserve">             </w:t>
      </w:r>
    </w:p>
    <w:p w14:paraId="3591A388" w14:textId="77777777" w:rsidR="00BF1998" w:rsidRPr="00FE570E" w:rsidRDefault="00BF1998" w:rsidP="00046690">
      <w:pPr>
        <w:rPr>
          <w:rFonts w:ascii="Arial Narrow" w:hAnsi="Arial Narrow"/>
          <w:sz w:val="24"/>
          <w:szCs w:val="24"/>
        </w:rPr>
      </w:pPr>
      <w:r w:rsidRPr="00FE570E">
        <w:rPr>
          <w:rFonts w:ascii="Arial Narrow" w:hAnsi="Arial Narrow"/>
          <w:sz w:val="24"/>
          <w:szCs w:val="24"/>
        </w:rPr>
        <w:t xml:space="preserve">sídlem   :           </w:t>
      </w:r>
      <w:r w:rsidRPr="00FE570E">
        <w:rPr>
          <w:rFonts w:ascii="Arial Narrow" w:hAnsi="Arial Narrow"/>
          <w:sz w:val="24"/>
          <w:szCs w:val="24"/>
        </w:rPr>
        <w:tab/>
      </w:r>
      <w:r w:rsidRPr="00FE570E">
        <w:rPr>
          <w:rFonts w:ascii="Arial Narrow" w:hAnsi="Arial Narrow"/>
          <w:sz w:val="24"/>
          <w:szCs w:val="24"/>
        </w:rPr>
        <w:tab/>
      </w:r>
      <w:r w:rsidR="00610584" w:rsidRPr="00FE570E">
        <w:rPr>
          <w:rFonts w:ascii="Arial Narrow" w:hAnsi="Arial Narrow"/>
          <w:sz w:val="24"/>
          <w:szCs w:val="24"/>
        </w:rPr>
        <w:t xml:space="preserve">                    </w:t>
      </w:r>
      <w:r w:rsidR="006E7E18" w:rsidRPr="00FE570E">
        <w:rPr>
          <w:rFonts w:ascii="Arial Narrow" w:hAnsi="Arial Narrow"/>
          <w:sz w:val="24"/>
          <w:szCs w:val="24"/>
        </w:rPr>
        <w:t>..................................................................</w:t>
      </w:r>
    </w:p>
    <w:p w14:paraId="2F3B5792" w14:textId="77777777" w:rsidR="00BF1998" w:rsidRPr="00FE570E" w:rsidRDefault="00BF1998" w:rsidP="00046690">
      <w:pPr>
        <w:rPr>
          <w:rFonts w:ascii="Arial Narrow" w:hAnsi="Arial Narrow"/>
          <w:sz w:val="24"/>
          <w:szCs w:val="24"/>
        </w:rPr>
      </w:pPr>
      <w:r w:rsidRPr="00FE570E">
        <w:rPr>
          <w:rFonts w:ascii="Arial Narrow" w:hAnsi="Arial Narrow"/>
          <w:sz w:val="24"/>
          <w:szCs w:val="24"/>
        </w:rPr>
        <w:t>zastoupený</w:t>
      </w:r>
      <w:r w:rsidR="006E7E18" w:rsidRPr="00FE570E">
        <w:rPr>
          <w:rFonts w:ascii="Arial Narrow" w:hAnsi="Arial Narrow"/>
          <w:sz w:val="24"/>
          <w:szCs w:val="24"/>
        </w:rPr>
        <w:t>:</w:t>
      </w:r>
      <w:r w:rsidRPr="00FE570E">
        <w:rPr>
          <w:rFonts w:ascii="Arial Narrow" w:hAnsi="Arial Narrow"/>
          <w:sz w:val="24"/>
          <w:szCs w:val="24"/>
        </w:rPr>
        <w:t xml:space="preserve"> </w:t>
      </w:r>
      <w:r w:rsidR="00610584" w:rsidRPr="00FE570E">
        <w:rPr>
          <w:rFonts w:ascii="Arial Narrow" w:hAnsi="Arial Narrow"/>
          <w:sz w:val="24"/>
          <w:szCs w:val="24"/>
        </w:rPr>
        <w:t xml:space="preserve">                                      </w:t>
      </w:r>
      <w:r w:rsidR="006E7E18" w:rsidRPr="00FE570E">
        <w:rPr>
          <w:rFonts w:ascii="Arial Narrow" w:hAnsi="Arial Narrow"/>
          <w:sz w:val="24"/>
          <w:szCs w:val="24"/>
        </w:rPr>
        <w:t xml:space="preserve"> ................................................................</w:t>
      </w:r>
    </w:p>
    <w:p w14:paraId="129B5A9A" w14:textId="77777777" w:rsidR="00BF1998" w:rsidRPr="00FE570E" w:rsidRDefault="006E7E18" w:rsidP="00046690">
      <w:pPr>
        <w:rPr>
          <w:rFonts w:ascii="Arial Narrow" w:hAnsi="Arial Narrow"/>
          <w:sz w:val="24"/>
          <w:szCs w:val="24"/>
        </w:rPr>
      </w:pPr>
      <w:r w:rsidRPr="00FE570E">
        <w:rPr>
          <w:rFonts w:ascii="Arial Narrow" w:hAnsi="Arial Narrow"/>
          <w:sz w:val="24"/>
        </w:rPr>
        <w:t>zástupce v přípravě věcí smluvních:   ..................................................................</w:t>
      </w:r>
      <w:r w:rsidR="00BF1998" w:rsidRPr="00FE570E">
        <w:rPr>
          <w:rFonts w:ascii="Arial Narrow" w:hAnsi="Arial Narrow"/>
          <w:sz w:val="24"/>
          <w:szCs w:val="24"/>
        </w:rPr>
        <w:tab/>
      </w:r>
      <w:r w:rsidR="00BF1998" w:rsidRPr="00FE570E">
        <w:rPr>
          <w:rFonts w:ascii="Arial Narrow" w:hAnsi="Arial Narrow"/>
          <w:sz w:val="24"/>
          <w:szCs w:val="24"/>
        </w:rPr>
        <w:tab/>
      </w:r>
    </w:p>
    <w:p w14:paraId="6CEF8243" w14:textId="77777777" w:rsidR="00BF1998" w:rsidRPr="009169B1" w:rsidRDefault="006E7E18" w:rsidP="00046690">
      <w:pPr>
        <w:rPr>
          <w:rFonts w:ascii="Arial Narrow" w:hAnsi="Arial Narrow"/>
          <w:sz w:val="24"/>
          <w:szCs w:val="24"/>
        </w:rPr>
      </w:pPr>
      <w:r w:rsidRPr="00FE570E">
        <w:rPr>
          <w:rFonts w:ascii="Arial Narrow" w:hAnsi="Arial Narrow"/>
          <w:sz w:val="24"/>
        </w:rPr>
        <w:t>zástupci ve věcech technických:       ..................................................................</w:t>
      </w:r>
    </w:p>
    <w:p w14:paraId="3B6526A5" w14:textId="77777777" w:rsidR="00BF1998" w:rsidRPr="009169B1" w:rsidRDefault="00BF1998" w:rsidP="00046690">
      <w:pPr>
        <w:rPr>
          <w:rFonts w:ascii="Arial Narrow" w:hAnsi="Arial Narrow"/>
          <w:sz w:val="24"/>
          <w:szCs w:val="24"/>
        </w:rPr>
      </w:pPr>
      <w:r w:rsidRPr="009169B1">
        <w:rPr>
          <w:rFonts w:ascii="Arial Narrow" w:hAnsi="Arial Narrow"/>
          <w:sz w:val="24"/>
          <w:szCs w:val="24"/>
        </w:rPr>
        <w:tab/>
      </w:r>
      <w:r w:rsidRPr="009169B1">
        <w:rPr>
          <w:rFonts w:ascii="Arial Narrow" w:hAnsi="Arial Narrow"/>
          <w:sz w:val="24"/>
          <w:szCs w:val="24"/>
        </w:rPr>
        <w:tab/>
      </w:r>
      <w:r w:rsidRPr="009169B1">
        <w:rPr>
          <w:rFonts w:ascii="Arial Narrow" w:hAnsi="Arial Narrow"/>
          <w:sz w:val="24"/>
          <w:szCs w:val="24"/>
        </w:rPr>
        <w:tab/>
      </w:r>
      <w:r w:rsidRPr="009169B1">
        <w:rPr>
          <w:rFonts w:ascii="Arial Narrow" w:hAnsi="Arial Narrow"/>
          <w:sz w:val="24"/>
          <w:szCs w:val="24"/>
        </w:rPr>
        <w:tab/>
      </w:r>
    </w:p>
    <w:p w14:paraId="32886DC5" w14:textId="77777777" w:rsidR="00BF1998" w:rsidRDefault="006E7E18" w:rsidP="00046690">
      <w:pPr>
        <w:rPr>
          <w:rFonts w:ascii="Arial Narrow" w:hAnsi="Arial Narrow"/>
          <w:sz w:val="24"/>
          <w:szCs w:val="24"/>
        </w:rPr>
      </w:pPr>
      <w:r>
        <w:rPr>
          <w:rFonts w:ascii="Arial Narrow" w:hAnsi="Arial Narrow"/>
          <w:sz w:val="24"/>
          <w:szCs w:val="24"/>
        </w:rPr>
        <w:t>b</w:t>
      </w:r>
      <w:r w:rsidR="00BF1998" w:rsidRPr="009169B1">
        <w:rPr>
          <w:rFonts w:ascii="Arial Narrow" w:hAnsi="Arial Narrow"/>
          <w:sz w:val="24"/>
          <w:szCs w:val="24"/>
        </w:rPr>
        <w:t xml:space="preserve">ankovní spojení :  </w:t>
      </w:r>
      <w:r w:rsidR="00BF1998" w:rsidRPr="009169B1">
        <w:rPr>
          <w:rFonts w:ascii="Arial Narrow" w:hAnsi="Arial Narrow"/>
          <w:sz w:val="24"/>
          <w:szCs w:val="24"/>
        </w:rPr>
        <w:tab/>
      </w:r>
      <w:r w:rsidR="00BF1998" w:rsidRPr="009169B1">
        <w:rPr>
          <w:rFonts w:ascii="Arial Narrow" w:hAnsi="Arial Narrow"/>
          <w:sz w:val="24"/>
          <w:szCs w:val="24"/>
        </w:rPr>
        <w:tab/>
      </w:r>
      <w:r w:rsidR="00610584">
        <w:rPr>
          <w:rFonts w:ascii="Arial Narrow" w:hAnsi="Arial Narrow"/>
          <w:sz w:val="24"/>
          <w:szCs w:val="24"/>
        </w:rPr>
        <w:t xml:space="preserve">       </w:t>
      </w:r>
      <w:r>
        <w:rPr>
          <w:rFonts w:ascii="Arial Narrow" w:hAnsi="Arial Narrow"/>
          <w:sz w:val="24"/>
          <w:szCs w:val="24"/>
        </w:rPr>
        <w:t>.........................................</w:t>
      </w:r>
    </w:p>
    <w:p w14:paraId="36E7F2A3" w14:textId="77777777" w:rsidR="00610584" w:rsidRPr="009169B1" w:rsidRDefault="00610584" w:rsidP="00046690">
      <w:pPr>
        <w:rPr>
          <w:rFonts w:ascii="Arial Narrow" w:hAnsi="Arial Narrow"/>
          <w:sz w:val="24"/>
          <w:szCs w:val="24"/>
        </w:rPr>
      </w:pPr>
      <w:r>
        <w:rPr>
          <w:rFonts w:ascii="Arial Narrow" w:hAnsi="Arial Narrow"/>
          <w:sz w:val="24"/>
          <w:szCs w:val="24"/>
        </w:rPr>
        <w:t xml:space="preserve">                                                           </w:t>
      </w:r>
      <w:r w:rsidR="006E7E18">
        <w:rPr>
          <w:rFonts w:ascii="Arial Narrow" w:hAnsi="Arial Narrow"/>
          <w:sz w:val="24"/>
          <w:szCs w:val="24"/>
        </w:rPr>
        <w:t>........................................</w:t>
      </w:r>
    </w:p>
    <w:p w14:paraId="7B542968" w14:textId="77777777" w:rsidR="00BF1998" w:rsidRDefault="00BF1998" w:rsidP="00046690">
      <w:pPr>
        <w:rPr>
          <w:rFonts w:ascii="Arial Narrow" w:hAnsi="Arial Narrow"/>
          <w:sz w:val="24"/>
          <w:szCs w:val="24"/>
        </w:rPr>
      </w:pPr>
    </w:p>
    <w:p w14:paraId="66C584F2" w14:textId="77777777" w:rsidR="00BF1998" w:rsidRPr="009169B1" w:rsidRDefault="006E7E18" w:rsidP="00046690">
      <w:pPr>
        <w:rPr>
          <w:rFonts w:ascii="Arial Narrow" w:hAnsi="Arial Narrow"/>
          <w:sz w:val="24"/>
          <w:szCs w:val="24"/>
        </w:rPr>
      </w:pPr>
      <w:r>
        <w:rPr>
          <w:rFonts w:ascii="Arial Narrow" w:hAnsi="Arial Narrow"/>
          <w:sz w:val="24"/>
          <w:szCs w:val="24"/>
        </w:rPr>
        <w:t>t</w:t>
      </w:r>
      <w:r w:rsidR="00BF1998" w:rsidRPr="009169B1">
        <w:rPr>
          <w:rFonts w:ascii="Arial Narrow" w:hAnsi="Arial Narrow"/>
          <w:sz w:val="24"/>
          <w:szCs w:val="24"/>
        </w:rPr>
        <w:t>elefon :</w:t>
      </w:r>
      <w:r w:rsidR="00BF1998" w:rsidRPr="009169B1">
        <w:rPr>
          <w:rFonts w:ascii="Arial Narrow" w:hAnsi="Arial Narrow"/>
          <w:sz w:val="24"/>
          <w:szCs w:val="24"/>
        </w:rPr>
        <w:tab/>
      </w:r>
      <w:r w:rsidR="00BF1998" w:rsidRPr="009169B1">
        <w:rPr>
          <w:rFonts w:ascii="Arial Narrow" w:hAnsi="Arial Narrow"/>
          <w:sz w:val="24"/>
          <w:szCs w:val="24"/>
        </w:rPr>
        <w:tab/>
      </w:r>
      <w:r w:rsidR="00610584">
        <w:rPr>
          <w:rFonts w:ascii="Arial Narrow" w:hAnsi="Arial Narrow"/>
          <w:sz w:val="24"/>
          <w:szCs w:val="24"/>
        </w:rPr>
        <w:t xml:space="preserve">                    </w:t>
      </w:r>
      <w:r>
        <w:rPr>
          <w:rFonts w:ascii="Arial Narrow" w:hAnsi="Arial Narrow"/>
          <w:sz w:val="24"/>
          <w:szCs w:val="24"/>
        </w:rPr>
        <w:tab/>
        <w:t xml:space="preserve">       .........................................</w:t>
      </w:r>
      <w:r>
        <w:rPr>
          <w:rFonts w:ascii="Arial Narrow" w:hAnsi="Arial Narrow"/>
          <w:sz w:val="24"/>
          <w:szCs w:val="24"/>
        </w:rPr>
        <w:tab/>
      </w:r>
      <w:r w:rsidR="00BF1998" w:rsidRPr="009169B1">
        <w:rPr>
          <w:rFonts w:ascii="Arial Narrow" w:hAnsi="Arial Narrow"/>
          <w:sz w:val="24"/>
          <w:szCs w:val="24"/>
        </w:rPr>
        <w:tab/>
      </w:r>
      <w:r w:rsidR="00BF1998" w:rsidRPr="009169B1">
        <w:rPr>
          <w:rFonts w:ascii="Arial Narrow" w:hAnsi="Arial Narrow"/>
          <w:sz w:val="24"/>
          <w:szCs w:val="24"/>
        </w:rPr>
        <w:tab/>
      </w:r>
      <w:r w:rsidR="00BF1998" w:rsidRPr="009169B1">
        <w:rPr>
          <w:rFonts w:ascii="Arial Narrow" w:hAnsi="Arial Narrow"/>
          <w:sz w:val="24"/>
          <w:szCs w:val="24"/>
        </w:rPr>
        <w:tab/>
      </w:r>
      <w:r w:rsidR="00BF1998" w:rsidRPr="009169B1">
        <w:rPr>
          <w:rFonts w:ascii="Arial Narrow" w:hAnsi="Arial Narrow"/>
          <w:sz w:val="24"/>
          <w:szCs w:val="24"/>
        </w:rPr>
        <w:tab/>
      </w:r>
    </w:p>
    <w:p w14:paraId="428A3605" w14:textId="77777777" w:rsidR="00BF1998" w:rsidRPr="009169B1" w:rsidRDefault="006E7E18" w:rsidP="00046690">
      <w:pPr>
        <w:rPr>
          <w:rFonts w:ascii="Arial Narrow" w:hAnsi="Arial Narrow"/>
          <w:sz w:val="24"/>
          <w:szCs w:val="24"/>
        </w:rPr>
      </w:pPr>
      <w:r>
        <w:rPr>
          <w:rFonts w:ascii="Arial Narrow" w:hAnsi="Arial Narrow"/>
          <w:sz w:val="24"/>
          <w:szCs w:val="24"/>
        </w:rPr>
        <w:t>e</w:t>
      </w:r>
      <w:r w:rsidR="00BF1998" w:rsidRPr="009169B1">
        <w:rPr>
          <w:rFonts w:ascii="Arial Narrow" w:hAnsi="Arial Narrow"/>
          <w:sz w:val="24"/>
          <w:szCs w:val="24"/>
        </w:rPr>
        <w:t>-mail:</w:t>
      </w:r>
      <w:r w:rsidR="00BF1998" w:rsidRPr="009169B1">
        <w:rPr>
          <w:rFonts w:ascii="Arial Narrow" w:hAnsi="Arial Narrow"/>
          <w:sz w:val="24"/>
          <w:szCs w:val="24"/>
        </w:rPr>
        <w:tab/>
      </w:r>
      <w:r w:rsidR="00610584">
        <w:rPr>
          <w:rFonts w:ascii="Arial Narrow" w:hAnsi="Arial Narrow"/>
          <w:sz w:val="24"/>
          <w:szCs w:val="24"/>
        </w:rPr>
        <w:t xml:space="preserve">                                              </w:t>
      </w:r>
      <w:r>
        <w:rPr>
          <w:rFonts w:ascii="Arial Narrow" w:hAnsi="Arial Narrow"/>
          <w:sz w:val="24"/>
          <w:szCs w:val="24"/>
        </w:rPr>
        <w:t>.......................................</w:t>
      </w:r>
    </w:p>
    <w:p w14:paraId="4B472C31" w14:textId="77777777" w:rsidR="00BF1998" w:rsidRDefault="00BF1998" w:rsidP="00046690">
      <w:pPr>
        <w:rPr>
          <w:rFonts w:ascii="Arial Narrow" w:hAnsi="Arial Narrow"/>
          <w:sz w:val="24"/>
          <w:szCs w:val="24"/>
        </w:rPr>
      </w:pPr>
    </w:p>
    <w:p w14:paraId="04772D7E" w14:textId="77777777" w:rsidR="00BF1998" w:rsidRPr="009169B1" w:rsidRDefault="00BF1998" w:rsidP="00046690">
      <w:pPr>
        <w:rPr>
          <w:rFonts w:ascii="Arial Narrow" w:hAnsi="Arial Narrow"/>
          <w:sz w:val="24"/>
          <w:szCs w:val="24"/>
        </w:rPr>
      </w:pPr>
      <w:r>
        <w:rPr>
          <w:rFonts w:ascii="Arial Narrow" w:hAnsi="Arial Narrow"/>
          <w:sz w:val="24"/>
          <w:szCs w:val="24"/>
        </w:rPr>
        <w:t>IČ</w:t>
      </w:r>
      <w:r w:rsidRPr="009169B1">
        <w:rPr>
          <w:rFonts w:ascii="Arial Narrow" w:hAnsi="Arial Narrow"/>
          <w:sz w:val="24"/>
          <w:szCs w:val="24"/>
        </w:rPr>
        <w:t xml:space="preserve"> :</w:t>
      </w:r>
      <w:r w:rsidRPr="009169B1">
        <w:rPr>
          <w:rFonts w:ascii="Arial Narrow" w:hAnsi="Arial Narrow"/>
          <w:sz w:val="24"/>
          <w:szCs w:val="24"/>
        </w:rPr>
        <w:tab/>
      </w:r>
      <w:r w:rsidRPr="009169B1">
        <w:rPr>
          <w:rFonts w:ascii="Arial Narrow" w:hAnsi="Arial Narrow"/>
          <w:sz w:val="24"/>
          <w:szCs w:val="24"/>
        </w:rPr>
        <w:tab/>
      </w:r>
      <w:r w:rsidRPr="009169B1">
        <w:rPr>
          <w:rFonts w:ascii="Arial Narrow" w:hAnsi="Arial Narrow"/>
          <w:sz w:val="24"/>
          <w:szCs w:val="24"/>
        </w:rPr>
        <w:tab/>
      </w:r>
      <w:r w:rsidRPr="009169B1">
        <w:rPr>
          <w:rFonts w:ascii="Arial Narrow" w:hAnsi="Arial Narrow"/>
          <w:sz w:val="24"/>
          <w:szCs w:val="24"/>
        </w:rPr>
        <w:tab/>
        <w:t xml:space="preserve"> </w:t>
      </w:r>
      <w:r w:rsidR="00610584">
        <w:rPr>
          <w:rFonts w:ascii="Arial Narrow" w:hAnsi="Arial Narrow"/>
          <w:sz w:val="24"/>
          <w:szCs w:val="24"/>
        </w:rPr>
        <w:t xml:space="preserve">      </w:t>
      </w:r>
      <w:r w:rsidR="006E7E18">
        <w:rPr>
          <w:rFonts w:ascii="Arial Narrow" w:hAnsi="Arial Narrow"/>
          <w:sz w:val="24"/>
          <w:szCs w:val="24"/>
        </w:rPr>
        <w:t>.......................................</w:t>
      </w:r>
      <w:r w:rsidR="00610584">
        <w:rPr>
          <w:rFonts w:ascii="Arial Narrow" w:hAnsi="Arial Narrow"/>
          <w:sz w:val="24"/>
          <w:szCs w:val="24"/>
        </w:rPr>
        <w:t xml:space="preserve">   </w:t>
      </w:r>
    </w:p>
    <w:p w14:paraId="6B18FE82" w14:textId="77777777" w:rsidR="00BF1998" w:rsidRDefault="00BF1998" w:rsidP="00046690">
      <w:pPr>
        <w:rPr>
          <w:rFonts w:ascii="Arial Narrow" w:hAnsi="Arial Narrow"/>
          <w:b/>
          <w:sz w:val="24"/>
          <w:szCs w:val="24"/>
        </w:rPr>
      </w:pPr>
      <w:r>
        <w:rPr>
          <w:rFonts w:ascii="Arial Narrow" w:hAnsi="Arial Narrow"/>
          <w:sz w:val="24"/>
          <w:szCs w:val="24"/>
        </w:rPr>
        <w:t>DIČ</w:t>
      </w:r>
      <w:r w:rsidRPr="009169B1">
        <w:rPr>
          <w:rFonts w:ascii="Arial Narrow" w:hAnsi="Arial Narrow"/>
          <w:sz w:val="24"/>
          <w:szCs w:val="24"/>
        </w:rPr>
        <w:t xml:space="preserve"> :  </w:t>
      </w:r>
      <w:r w:rsidR="003E1983">
        <w:rPr>
          <w:rFonts w:ascii="Arial Narrow" w:hAnsi="Arial Narrow"/>
          <w:sz w:val="24"/>
          <w:szCs w:val="24"/>
        </w:rPr>
        <w:t xml:space="preserve">                                                 </w:t>
      </w:r>
      <w:r w:rsidR="006E7E18">
        <w:rPr>
          <w:rFonts w:ascii="Arial Narrow" w:hAnsi="Arial Narrow"/>
          <w:sz w:val="24"/>
          <w:szCs w:val="24"/>
        </w:rPr>
        <w:t>.....................................</w:t>
      </w:r>
    </w:p>
    <w:p w14:paraId="38E8A2DC" w14:textId="77777777" w:rsidR="00BF1998" w:rsidRDefault="00BF1998" w:rsidP="00046690">
      <w:pPr>
        <w:rPr>
          <w:rFonts w:ascii="Arial Narrow" w:hAnsi="Arial Narrow"/>
          <w:b/>
          <w:sz w:val="24"/>
          <w:szCs w:val="24"/>
        </w:rPr>
      </w:pPr>
    </w:p>
    <w:p w14:paraId="4FBC9F79" w14:textId="77777777" w:rsidR="00BF1998" w:rsidRPr="009169B1" w:rsidRDefault="00BF1998" w:rsidP="00046690">
      <w:pPr>
        <w:rPr>
          <w:rFonts w:ascii="Arial Narrow" w:hAnsi="Arial Narrow"/>
          <w:b/>
          <w:sz w:val="24"/>
          <w:szCs w:val="24"/>
        </w:rPr>
      </w:pPr>
      <w:r>
        <w:rPr>
          <w:rFonts w:ascii="Arial Narrow" w:hAnsi="Arial Narrow"/>
          <w:b/>
          <w:sz w:val="24"/>
          <w:szCs w:val="24"/>
        </w:rPr>
        <w:t>d</w:t>
      </w:r>
      <w:r w:rsidR="00E832CF">
        <w:rPr>
          <w:rFonts w:ascii="Arial Narrow" w:hAnsi="Arial Narrow"/>
          <w:b/>
          <w:sz w:val="24"/>
          <w:szCs w:val="24"/>
        </w:rPr>
        <w:t>ále jen „z</w:t>
      </w:r>
      <w:r w:rsidRPr="009169B1">
        <w:rPr>
          <w:rFonts w:ascii="Arial Narrow" w:hAnsi="Arial Narrow"/>
          <w:b/>
          <w:sz w:val="24"/>
          <w:szCs w:val="24"/>
        </w:rPr>
        <w:t>hotovitel“</w:t>
      </w:r>
      <w:r w:rsidRPr="009169B1">
        <w:rPr>
          <w:rFonts w:ascii="Arial Narrow" w:hAnsi="Arial Narrow"/>
          <w:b/>
          <w:sz w:val="24"/>
          <w:szCs w:val="24"/>
        </w:rPr>
        <w:tab/>
      </w:r>
      <w:r w:rsidRPr="009169B1">
        <w:rPr>
          <w:rFonts w:ascii="Arial Narrow" w:hAnsi="Arial Narrow"/>
          <w:b/>
          <w:sz w:val="24"/>
          <w:szCs w:val="24"/>
        </w:rPr>
        <w:tab/>
      </w:r>
      <w:r w:rsidRPr="009169B1">
        <w:rPr>
          <w:rFonts w:ascii="Arial Narrow" w:hAnsi="Arial Narrow"/>
          <w:b/>
          <w:sz w:val="24"/>
          <w:szCs w:val="24"/>
        </w:rPr>
        <w:tab/>
      </w:r>
    </w:p>
    <w:p w14:paraId="123EBEB9" w14:textId="77777777" w:rsidR="00BF1998" w:rsidRPr="009169B1" w:rsidRDefault="00BF1998" w:rsidP="00046690">
      <w:pPr>
        <w:rPr>
          <w:rFonts w:ascii="Arial Narrow" w:hAnsi="Arial Narrow"/>
          <w:sz w:val="24"/>
          <w:szCs w:val="24"/>
        </w:rPr>
      </w:pPr>
    </w:p>
    <w:p w14:paraId="0C2789EA" w14:textId="77777777" w:rsidR="00BF1998" w:rsidRPr="009169B1" w:rsidRDefault="00BF1998" w:rsidP="00046690">
      <w:pPr>
        <w:pStyle w:val="Zkladntext"/>
        <w:rPr>
          <w:rFonts w:ascii="Arial Narrow" w:hAnsi="Arial Narrow"/>
        </w:rPr>
      </w:pPr>
      <w:r w:rsidRPr="009169B1">
        <w:rPr>
          <w:rFonts w:ascii="Arial Narrow" w:hAnsi="Arial Narrow"/>
        </w:rPr>
        <w:t>Zástupci ve věcech smluvních prohlašují, že jsou oprávněni strany této smlouvy zastupovat, je bez omezení zavazovat, zejména tuto smlouvu platně uzavřít.</w:t>
      </w:r>
    </w:p>
    <w:p w14:paraId="63E28D27" w14:textId="77777777" w:rsidR="00BF1998" w:rsidRDefault="00BF1998" w:rsidP="00046690">
      <w:pPr>
        <w:jc w:val="both"/>
        <w:rPr>
          <w:rFonts w:ascii="Arial Narrow" w:hAnsi="Arial Narrow"/>
          <w:sz w:val="24"/>
          <w:szCs w:val="24"/>
        </w:rPr>
      </w:pPr>
    </w:p>
    <w:p w14:paraId="054E0563" w14:textId="77777777" w:rsidR="00BF1998" w:rsidRDefault="00BF1998" w:rsidP="00046690">
      <w:pPr>
        <w:jc w:val="both"/>
        <w:rPr>
          <w:rFonts w:ascii="Arial Narrow" w:hAnsi="Arial Narrow"/>
          <w:sz w:val="24"/>
          <w:szCs w:val="24"/>
        </w:rPr>
      </w:pPr>
    </w:p>
    <w:p w14:paraId="1D314FE1" w14:textId="77777777" w:rsidR="00BF1998" w:rsidRDefault="00BF1998" w:rsidP="00046690">
      <w:pPr>
        <w:jc w:val="both"/>
        <w:rPr>
          <w:rFonts w:ascii="Arial Narrow" w:hAnsi="Arial Narrow"/>
          <w:sz w:val="24"/>
          <w:szCs w:val="24"/>
        </w:rPr>
      </w:pPr>
    </w:p>
    <w:p w14:paraId="07D224F6" w14:textId="77777777" w:rsidR="00BF1998" w:rsidRDefault="00BF1998" w:rsidP="00046690">
      <w:pPr>
        <w:jc w:val="both"/>
        <w:rPr>
          <w:rFonts w:ascii="Arial Narrow" w:hAnsi="Arial Narrow"/>
          <w:sz w:val="24"/>
          <w:szCs w:val="24"/>
        </w:rPr>
      </w:pPr>
    </w:p>
    <w:p w14:paraId="23E0AA04" w14:textId="77777777" w:rsidR="00BF1998" w:rsidRPr="00046690" w:rsidRDefault="00BF1998" w:rsidP="00046690"/>
    <w:p w14:paraId="7CE71B37" w14:textId="77777777" w:rsidR="00BF1998" w:rsidRPr="001F30B0" w:rsidRDefault="00BF1998" w:rsidP="00046690">
      <w:pPr>
        <w:pStyle w:val="Nadpis1"/>
        <w:spacing w:before="0"/>
        <w:jc w:val="center"/>
        <w:rPr>
          <w:rFonts w:ascii="Arial" w:hAnsi="Arial" w:cs="Arial"/>
          <w:color w:val="auto"/>
          <w:sz w:val="24"/>
          <w:szCs w:val="24"/>
        </w:rPr>
      </w:pPr>
      <w:r w:rsidRPr="00C2553E">
        <w:rPr>
          <w:rFonts w:ascii="Arial" w:hAnsi="Arial" w:cs="Arial"/>
          <w:color w:val="auto"/>
          <w:sz w:val="24"/>
          <w:szCs w:val="24"/>
          <w:u w:val="single"/>
        </w:rPr>
        <w:t>Preambule</w:t>
      </w:r>
    </w:p>
    <w:p w14:paraId="490BFCEC" w14:textId="77777777" w:rsidR="00BF1998" w:rsidRPr="001F30B0" w:rsidRDefault="00BF1998" w:rsidP="00046690">
      <w:pPr>
        <w:rPr>
          <w:rFonts w:ascii="Arial" w:hAnsi="Arial" w:cs="Arial"/>
          <w:sz w:val="22"/>
          <w:szCs w:val="22"/>
        </w:rPr>
      </w:pPr>
    </w:p>
    <w:p w14:paraId="6BF2D1F5" w14:textId="3CDB52CA" w:rsidR="00BF1998" w:rsidRPr="00FE570E" w:rsidRDefault="00BF1998" w:rsidP="00046690">
      <w:pPr>
        <w:jc w:val="both"/>
        <w:rPr>
          <w:rFonts w:ascii="Arial" w:hAnsi="Arial" w:cs="Arial"/>
          <w:sz w:val="22"/>
          <w:szCs w:val="22"/>
        </w:rPr>
      </w:pPr>
      <w:r w:rsidRPr="00FE570E">
        <w:rPr>
          <w:rFonts w:ascii="Arial" w:hAnsi="Arial" w:cs="Arial"/>
          <w:sz w:val="22"/>
          <w:szCs w:val="22"/>
        </w:rPr>
        <w:t xml:space="preserve">Zhotovitel byl vybrán v souladu se zákonem č. </w:t>
      </w:r>
      <w:r w:rsidRPr="00486E84">
        <w:rPr>
          <w:rFonts w:ascii="Arial" w:hAnsi="Arial" w:cs="Arial"/>
          <w:sz w:val="22"/>
          <w:szCs w:val="22"/>
        </w:rPr>
        <w:t>13</w:t>
      </w:r>
      <w:r w:rsidR="00987CAD" w:rsidRPr="00486E84">
        <w:rPr>
          <w:rFonts w:ascii="Arial" w:hAnsi="Arial" w:cs="Arial"/>
          <w:sz w:val="22"/>
          <w:szCs w:val="22"/>
        </w:rPr>
        <w:t>4</w:t>
      </w:r>
      <w:r w:rsidRPr="00486E84">
        <w:rPr>
          <w:rFonts w:ascii="Arial" w:hAnsi="Arial" w:cs="Arial"/>
          <w:sz w:val="22"/>
          <w:szCs w:val="22"/>
        </w:rPr>
        <w:t>/20</w:t>
      </w:r>
      <w:r w:rsidR="00987CAD" w:rsidRPr="00486E84">
        <w:rPr>
          <w:rFonts w:ascii="Arial" w:hAnsi="Arial" w:cs="Arial"/>
          <w:sz w:val="22"/>
          <w:szCs w:val="22"/>
        </w:rPr>
        <w:t>1</w:t>
      </w:r>
      <w:r w:rsidRPr="00486E84">
        <w:rPr>
          <w:rFonts w:ascii="Arial" w:hAnsi="Arial" w:cs="Arial"/>
          <w:sz w:val="22"/>
          <w:szCs w:val="22"/>
        </w:rPr>
        <w:t xml:space="preserve">6 Sb. </w:t>
      </w:r>
      <w:r w:rsidR="00F40CAD" w:rsidRPr="00486E84">
        <w:rPr>
          <w:rFonts w:ascii="Arial" w:hAnsi="Arial" w:cs="Arial"/>
          <w:sz w:val="22"/>
          <w:szCs w:val="22"/>
        </w:rPr>
        <w:t>„</w:t>
      </w:r>
      <w:r w:rsidRPr="00486E84">
        <w:rPr>
          <w:rFonts w:ascii="Arial" w:hAnsi="Arial" w:cs="Arial"/>
          <w:sz w:val="22"/>
          <w:szCs w:val="22"/>
        </w:rPr>
        <w:t>o veřejných</w:t>
      </w:r>
      <w:r w:rsidRPr="00FE570E">
        <w:rPr>
          <w:rFonts w:ascii="Arial" w:hAnsi="Arial" w:cs="Arial"/>
          <w:sz w:val="22"/>
          <w:szCs w:val="22"/>
        </w:rPr>
        <w:t xml:space="preserve"> zakázkách</w:t>
      </w:r>
      <w:r w:rsidR="00F40CAD">
        <w:rPr>
          <w:rFonts w:ascii="Arial" w:hAnsi="Arial" w:cs="Arial"/>
          <w:sz w:val="22"/>
          <w:szCs w:val="22"/>
        </w:rPr>
        <w:t>“,</w:t>
      </w:r>
      <w:r w:rsidRPr="00FE570E">
        <w:rPr>
          <w:rFonts w:ascii="Arial" w:hAnsi="Arial" w:cs="Arial"/>
          <w:sz w:val="22"/>
          <w:szCs w:val="22"/>
        </w:rPr>
        <w:t xml:space="preserve"> v platném znění, v </w:t>
      </w:r>
      <w:r w:rsidR="006A6624" w:rsidRPr="00FE570E">
        <w:rPr>
          <w:rFonts w:ascii="Arial" w:hAnsi="Arial" w:cs="Arial"/>
          <w:sz w:val="22"/>
          <w:szCs w:val="22"/>
        </w:rPr>
        <w:t>z</w:t>
      </w:r>
      <w:r w:rsidRPr="00FE570E">
        <w:rPr>
          <w:rFonts w:ascii="Arial" w:hAnsi="Arial" w:cs="Arial"/>
          <w:sz w:val="22"/>
          <w:szCs w:val="22"/>
        </w:rPr>
        <w:t xml:space="preserve">adávacím řízení veřejné zakázky </w:t>
      </w:r>
      <w:r w:rsidR="006A6624" w:rsidRPr="00FE570E">
        <w:rPr>
          <w:rFonts w:ascii="Arial" w:hAnsi="Arial" w:cs="Arial"/>
          <w:sz w:val="22"/>
          <w:szCs w:val="22"/>
        </w:rPr>
        <w:t xml:space="preserve">malého rozsahu </w:t>
      </w:r>
      <w:r w:rsidRPr="00FE570E">
        <w:rPr>
          <w:rFonts w:ascii="Arial" w:hAnsi="Arial" w:cs="Arial"/>
          <w:sz w:val="22"/>
          <w:szCs w:val="22"/>
        </w:rPr>
        <w:t xml:space="preserve">na služby s názvem </w:t>
      </w:r>
      <w:r w:rsidRPr="00FE570E">
        <w:rPr>
          <w:rFonts w:ascii="Arial" w:hAnsi="Arial" w:cs="Arial"/>
          <w:b/>
          <w:sz w:val="22"/>
          <w:szCs w:val="22"/>
        </w:rPr>
        <w:t>„</w:t>
      </w:r>
      <w:r w:rsidRPr="00FE570E">
        <w:rPr>
          <w:rFonts w:ascii="Arial" w:hAnsi="Arial" w:cs="Arial"/>
          <w:b/>
          <w:snapToGrid w:val="0"/>
          <w:sz w:val="22"/>
          <w:szCs w:val="22"/>
        </w:rPr>
        <w:t>Modernizace a rekonstrukce budov B a C Univerzity Hradec Králové, náměstí Svobody – zhotovení projektové dokumentace</w:t>
      </w:r>
      <w:r w:rsidR="006A6624" w:rsidRPr="00FE570E">
        <w:rPr>
          <w:rFonts w:ascii="Arial" w:hAnsi="Arial" w:cs="Arial"/>
          <w:b/>
          <w:snapToGrid w:val="0"/>
          <w:sz w:val="22"/>
          <w:szCs w:val="22"/>
        </w:rPr>
        <w:t xml:space="preserve"> interiéru</w:t>
      </w:r>
      <w:r w:rsidRPr="00FE570E">
        <w:rPr>
          <w:rFonts w:ascii="Arial" w:hAnsi="Arial" w:cs="Arial"/>
          <w:b/>
          <w:snapToGrid w:val="0"/>
          <w:sz w:val="22"/>
          <w:szCs w:val="22"/>
        </w:rPr>
        <w:t>“</w:t>
      </w:r>
      <w:r w:rsidRPr="00FE570E">
        <w:rPr>
          <w:rFonts w:ascii="Arial" w:hAnsi="Arial" w:cs="Arial"/>
          <w:b/>
          <w:sz w:val="22"/>
          <w:szCs w:val="22"/>
        </w:rPr>
        <w:t xml:space="preserve"> </w:t>
      </w:r>
      <w:r w:rsidRPr="00FE570E">
        <w:rPr>
          <w:rFonts w:ascii="Arial" w:hAnsi="Arial" w:cs="Arial"/>
          <w:sz w:val="22"/>
          <w:szCs w:val="22"/>
        </w:rPr>
        <w:t xml:space="preserve">vyhlášeném objednatelem. Oznámení o zahájení zadávacího řízení bylo </w:t>
      </w:r>
      <w:r w:rsidR="006A6624" w:rsidRPr="00FE570E">
        <w:rPr>
          <w:rFonts w:ascii="Arial" w:hAnsi="Arial" w:cs="Arial"/>
          <w:sz w:val="22"/>
          <w:szCs w:val="22"/>
        </w:rPr>
        <w:t xml:space="preserve">též </w:t>
      </w:r>
      <w:r w:rsidRPr="00FE570E">
        <w:rPr>
          <w:rFonts w:ascii="Arial" w:hAnsi="Arial" w:cs="Arial"/>
          <w:sz w:val="22"/>
          <w:szCs w:val="22"/>
        </w:rPr>
        <w:t xml:space="preserve">uveřejněno </w:t>
      </w:r>
      <w:r w:rsidR="006A6624" w:rsidRPr="00FE570E">
        <w:rPr>
          <w:rFonts w:ascii="Arial" w:hAnsi="Arial" w:cs="Arial"/>
          <w:sz w:val="22"/>
          <w:szCs w:val="22"/>
        </w:rPr>
        <w:t>na profilu zadavatele.</w:t>
      </w:r>
    </w:p>
    <w:p w14:paraId="5D6D973E" w14:textId="77777777" w:rsidR="00BF1998" w:rsidRPr="00FE570E" w:rsidRDefault="00BF1998" w:rsidP="00A23700">
      <w:pPr>
        <w:spacing w:before="120"/>
        <w:jc w:val="both"/>
        <w:rPr>
          <w:rFonts w:ascii="Arial" w:hAnsi="Arial" w:cs="Arial"/>
          <w:sz w:val="22"/>
          <w:szCs w:val="22"/>
        </w:rPr>
      </w:pPr>
      <w:r w:rsidRPr="00FE570E">
        <w:rPr>
          <w:rFonts w:ascii="Arial" w:hAnsi="Arial" w:cs="Arial"/>
          <w:sz w:val="22"/>
          <w:szCs w:val="22"/>
        </w:rPr>
        <w:t xml:space="preserve">Obě smluvní strany se zavazují plnit podmínky obsažené v následujích ustanoveních této smlouvy. Zhotovitel se zavazuje provést dílo v souladu s podmínkami této smlouvy </w:t>
      </w:r>
      <w:r w:rsidR="00C2553E" w:rsidRPr="00FE570E">
        <w:rPr>
          <w:rFonts w:ascii="Arial" w:hAnsi="Arial" w:cs="Arial"/>
          <w:sz w:val="22"/>
          <w:szCs w:val="22"/>
        </w:rPr>
        <w:br/>
      </w:r>
      <w:r w:rsidRPr="00FE570E">
        <w:rPr>
          <w:rFonts w:ascii="Arial" w:hAnsi="Arial" w:cs="Arial"/>
          <w:sz w:val="22"/>
          <w:szCs w:val="22"/>
        </w:rPr>
        <w:t xml:space="preserve">a s podmínkami shora uvedeného zadávacího řízení a objednatel </w:t>
      </w:r>
      <w:r w:rsidRPr="00FE570E">
        <w:rPr>
          <w:rFonts w:ascii="Arial" w:hAnsi="Arial"/>
          <w:iCs/>
          <w:sz w:val="22"/>
          <w:szCs w:val="22"/>
        </w:rPr>
        <w:t>se zavazuje, že předmět díla bez vad a nedodělků převezme a zaplatí sjednanou cenu rozčleněnou do jednotlivých plateb dle jednotlivých etap specifikovaných t</w:t>
      </w:r>
      <w:r w:rsidR="006A6624" w:rsidRPr="00FE570E">
        <w:rPr>
          <w:rFonts w:ascii="Arial" w:hAnsi="Arial"/>
          <w:iCs/>
          <w:sz w:val="22"/>
          <w:szCs w:val="22"/>
        </w:rPr>
        <w:t>outo</w:t>
      </w:r>
      <w:r w:rsidRPr="00FE570E">
        <w:rPr>
          <w:rFonts w:ascii="Arial" w:hAnsi="Arial"/>
          <w:iCs/>
          <w:sz w:val="22"/>
          <w:szCs w:val="22"/>
        </w:rPr>
        <w:t xml:space="preserve"> smlouv</w:t>
      </w:r>
      <w:r w:rsidR="006A6624" w:rsidRPr="00FE570E">
        <w:rPr>
          <w:rFonts w:ascii="Arial" w:hAnsi="Arial"/>
          <w:iCs/>
          <w:sz w:val="22"/>
          <w:szCs w:val="22"/>
        </w:rPr>
        <w:t>ou</w:t>
      </w:r>
      <w:r w:rsidR="00C02D7A" w:rsidRPr="00FE570E">
        <w:rPr>
          <w:rFonts w:ascii="Arial" w:hAnsi="Arial"/>
          <w:iCs/>
          <w:sz w:val="22"/>
          <w:szCs w:val="22"/>
        </w:rPr>
        <w:t xml:space="preserve"> a její </w:t>
      </w:r>
      <w:r w:rsidR="00C02D7A" w:rsidRPr="009E0AC1">
        <w:rPr>
          <w:rFonts w:ascii="Arial" w:hAnsi="Arial"/>
          <w:iCs/>
          <w:sz w:val="22"/>
          <w:szCs w:val="22"/>
          <w:u w:val="single"/>
        </w:rPr>
        <w:t>přílohou č. 1</w:t>
      </w:r>
      <w:r w:rsidRPr="00FE570E">
        <w:rPr>
          <w:rFonts w:ascii="Arial" w:hAnsi="Arial"/>
          <w:iCs/>
          <w:sz w:val="22"/>
          <w:szCs w:val="22"/>
        </w:rPr>
        <w:t xml:space="preserve">.  </w:t>
      </w:r>
    </w:p>
    <w:p w14:paraId="50500D73" w14:textId="3EBD6E5E" w:rsidR="00BF1998" w:rsidRPr="009E0AC1" w:rsidRDefault="00BF1998" w:rsidP="00A23700">
      <w:pPr>
        <w:spacing w:before="120"/>
        <w:jc w:val="both"/>
        <w:rPr>
          <w:rFonts w:ascii="Arial" w:hAnsi="Arial" w:cs="Arial"/>
          <w:sz w:val="22"/>
          <w:szCs w:val="22"/>
          <w:u w:val="single"/>
        </w:rPr>
      </w:pPr>
      <w:r w:rsidRPr="00FE570E">
        <w:rPr>
          <w:rFonts w:ascii="Arial" w:hAnsi="Arial" w:cs="Arial"/>
          <w:sz w:val="22"/>
          <w:szCs w:val="22"/>
        </w:rPr>
        <w:t xml:space="preserve">Podmínky zadávacího řízení jsou součástí  této smlouvy jako  její </w:t>
      </w:r>
      <w:r w:rsidR="00FE570E" w:rsidRPr="009E0AC1">
        <w:rPr>
          <w:rFonts w:ascii="Arial" w:hAnsi="Arial" w:cs="Arial"/>
          <w:sz w:val="22"/>
          <w:szCs w:val="22"/>
          <w:u w:val="single"/>
        </w:rPr>
        <w:t>p</w:t>
      </w:r>
      <w:r w:rsidRPr="009E0AC1">
        <w:rPr>
          <w:rFonts w:ascii="Arial" w:hAnsi="Arial" w:cs="Arial"/>
          <w:sz w:val="22"/>
          <w:szCs w:val="22"/>
          <w:u w:val="single"/>
        </w:rPr>
        <w:t xml:space="preserve">říloha č. </w:t>
      </w:r>
      <w:r w:rsidR="00C02D7A" w:rsidRPr="009E0AC1">
        <w:rPr>
          <w:rFonts w:ascii="Arial" w:hAnsi="Arial" w:cs="Arial"/>
          <w:sz w:val="22"/>
          <w:szCs w:val="22"/>
          <w:u w:val="single"/>
        </w:rPr>
        <w:t>2</w:t>
      </w:r>
      <w:r w:rsidRPr="009E0AC1">
        <w:rPr>
          <w:rFonts w:ascii="Arial" w:hAnsi="Arial" w:cs="Arial"/>
          <w:sz w:val="22"/>
          <w:szCs w:val="22"/>
          <w:u w:val="single"/>
        </w:rPr>
        <w:t>.</w:t>
      </w:r>
    </w:p>
    <w:p w14:paraId="2A20CC25" w14:textId="77777777" w:rsidR="00BF1998" w:rsidRDefault="00BF1998" w:rsidP="00046690">
      <w:pPr>
        <w:jc w:val="both"/>
        <w:rPr>
          <w:rFonts w:ascii="Arial" w:hAnsi="Arial" w:cs="Arial"/>
          <w:sz w:val="22"/>
          <w:szCs w:val="22"/>
        </w:rPr>
      </w:pPr>
    </w:p>
    <w:p w14:paraId="47447957" w14:textId="77777777" w:rsidR="00BF1998" w:rsidRDefault="00BF1998" w:rsidP="00046690">
      <w:pPr>
        <w:jc w:val="both"/>
        <w:rPr>
          <w:rFonts w:ascii="Arial" w:hAnsi="Arial" w:cs="Arial"/>
          <w:sz w:val="22"/>
          <w:szCs w:val="22"/>
        </w:rPr>
      </w:pPr>
    </w:p>
    <w:p w14:paraId="60A065A9" w14:textId="49D9EAA9" w:rsidR="009B5F90" w:rsidRDefault="009B5F90" w:rsidP="009B5F90">
      <w:pPr>
        <w:pStyle w:val="Nadpis02"/>
        <w:tabs>
          <w:tab w:val="clear" w:pos="360"/>
        </w:tabs>
        <w:spacing w:before="0"/>
        <w:ind w:left="684"/>
        <w:jc w:val="center"/>
        <w:rPr>
          <w:caps w:val="0"/>
          <w:sz w:val="24"/>
          <w:szCs w:val="24"/>
        </w:rPr>
      </w:pPr>
      <w:r>
        <w:rPr>
          <w:caps w:val="0"/>
          <w:sz w:val="24"/>
          <w:szCs w:val="24"/>
        </w:rPr>
        <w:t>Článek 1.</w:t>
      </w:r>
    </w:p>
    <w:p w14:paraId="28EFC68A" w14:textId="480C3FCB" w:rsidR="00BF1998" w:rsidRPr="009B5F90" w:rsidRDefault="00BF1998" w:rsidP="00FF700B">
      <w:pPr>
        <w:pStyle w:val="Nadpis02"/>
        <w:tabs>
          <w:tab w:val="clear" w:pos="360"/>
        </w:tabs>
        <w:spacing w:before="60"/>
        <w:ind w:left="686"/>
        <w:jc w:val="center"/>
        <w:rPr>
          <w:sz w:val="24"/>
          <w:szCs w:val="24"/>
          <w:u w:val="single"/>
        </w:rPr>
      </w:pPr>
      <w:r w:rsidRPr="009B5F90">
        <w:rPr>
          <w:sz w:val="24"/>
          <w:szCs w:val="24"/>
          <w:u w:val="single"/>
        </w:rPr>
        <w:t>předmět smlouvy (díla)</w:t>
      </w:r>
    </w:p>
    <w:p w14:paraId="11A05DFF" w14:textId="77777777" w:rsidR="00BF1998" w:rsidRPr="00046690" w:rsidRDefault="00BF1998" w:rsidP="00046690">
      <w:pPr>
        <w:rPr>
          <w:lang w:eastAsia="zh-CN"/>
        </w:rPr>
      </w:pPr>
    </w:p>
    <w:p w14:paraId="5042CC83" w14:textId="285710FA" w:rsidR="00BF1998" w:rsidRPr="00DD2AF7" w:rsidRDefault="00BF1998" w:rsidP="00DD2AF7">
      <w:pPr>
        <w:pStyle w:val="Odstavecseseznamem"/>
        <w:numPr>
          <w:ilvl w:val="1"/>
          <w:numId w:val="34"/>
        </w:numPr>
        <w:ind w:left="567" w:hanging="567"/>
        <w:jc w:val="both"/>
        <w:rPr>
          <w:rFonts w:ascii="Arial" w:hAnsi="Arial"/>
          <w:iCs/>
          <w:sz w:val="22"/>
          <w:szCs w:val="22"/>
        </w:rPr>
      </w:pPr>
      <w:r w:rsidRPr="00DD2AF7">
        <w:rPr>
          <w:rFonts w:ascii="Arial" w:hAnsi="Arial"/>
          <w:iCs/>
          <w:sz w:val="22"/>
          <w:szCs w:val="22"/>
        </w:rPr>
        <w:t xml:space="preserve">Touto smlouvou o dílo se zhotovitel zavazuje provést pro objednatele níže uvedené výkony ve lhůtách, způsobem a za podmínek v této smlouvě stanovených, </w:t>
      </w:r>
      <w:r w:rsidR="00C2553E" w:rsidRPr="00DD2AF7">
        <w:rPr>
          <w:rFonts w:ascii="Arial" w:hAnsi="Arial"/>
          <w:iCs/>
          <w:sz w:val="22"/>
          <w:szCs w:val="22"/>
        </w:rPr>
        <w:br/>
      </w:r>
      <w:r w:rsidRPr="00DD2AF7">
        <w:rPr>
          <w:rFonts w:ascii="Arial" w:hAnsi="Arial"/>
          <w:iCs/>
          <w:sz w:val="22"/>
          <w:szCs w:val="22"/>
        </w:rPr>
        <w:t xml:space="preserve">při respektování závazných právních a technických norem a předpisů, platných </w:t>
      </w:r>
      <w:r w:rsidR="00C2553E" w:rsidRPr="00DD2AF7">
        <w:rPr>
          <w:rFonts w:ascii="Arial" w:hAnsi="Arial"/>
          <w:iCs/>
          <w:sz w:val="22"/>
          <w:szCs w:val="22"/>
        </w:rPr>
        <w:br/>
      </w:r>
      <w:r w:rsidRPr="00DD2AF7">
        <w:rPr>
          <w:rFonts w:ascii="Arial" w:hAnsi="Arial"/>
          <w:iCs/>
          <w:sz w:val="22"/>
          <w:szCs w:val="22"/>
        </w:rPr>
        <w:t xml:space="preserve">na území České republiky. Zhotovitel se zavazuje plnit předmět této smlouvy (dále jen </w:t>
      </w:r>
      <w:r w:rsidRPr="00DD2AF7">
        <w:rPr>
          <w:rFonts w:ascii="Arial" w:hAnsi="Arial"/>
          <w:b/>
          <w:iCs/>
          <w:sz w:val="22"/>
          <w:szCs w:val="22"/>
        </w:rPr>
        <w:t>„dílo“</w:t>
      </w:r>
      <w:r w:rsidRPr="00DD2AF7">
        <w:rPr>
          <w:rFonts w:ascii="Arial" w:hAnsi="Arial"/>
          <w:iCs/>
          <w:sz w:val="22"/>
          <w:szCs w:val="22"/>
        </w:rPr>
        <w:t>)  s odpovídající profesní úrovní a péčí a při respektování oprávněných zájmů a dobrého jména objednatele.</w:t>
      </w:r>
    </w:p>
    <w:p w14:paraId="2DACA55E" w14:textId="77777777" w:rsidR="00BF1998" w:rsidRDefault="00BF1998" w:rsidP="00DD2AF7">
      <w:pPr>
        <w:ind w:left="567" w:hanging="567"/>
        <w:jc w:val="both"/>
        <w:rPr>
          <w:rFonts w:ascii="Arial" w:hAnsi="Arial"/>
          <w:iCs/>
          <w:sz w:val="22"/>
          <w:szCs w:val="22"/>
        </w:rPr>
      </w:pPr>
    </w:p>
    <w:p w14:paraId="5350D094" w14:textId="13B32074" w:rsidR="00BF1998" w:rsidRPr="000F4712" w:rsidRDefault="00BF1998" w:rsidP="00DD2AF7">
      <w:pPr>
        <w:pStyle w:val="Odstavecseseznamem"/>
        <w:numPr>
          <w:ilvl w:val="1"/>
          <w:numId w:val="34"/>
        </w:numPr>
        <w:ind w:left="567" w:hanging="567"/>
        <w:jc w:val="both"/>
        <w:rPr>
          <w:rFonts w:ascii="Arial" w:hAnsi="Arial"/>
          <w:iCs/>
          <w:sz w:val="22"/>
          <w:szCs w:val="22"/>
        </w:rPr>
      </w:pPr>
      <w:r w:rsidRPr="00DD2AF7">
        <w:rPr>
          <w:rFonts w:ascii="Arial" w:hAnsi="Arial" w:cs="Arial"/>
          <w:sz w:val="22"/>
          <w:szCs w:val="22"/>
        </w:rPr>
        <w:t xml:space="preserve">Předmětem smlouvy o dílo jsou  veškeré činnosti související s projektovou přípravou </w:t>
      </w:r>
      <w:r w:rsidR="00701D25" w:rsidRPr="00DD2AF7">
        <w:rPr>
          <w:rFonts w:ascii="Arial" w:hAnsi="Arial" w:cs="Arial"/>
          <w:sz w:val="22"/>
          <w:szCs w:val="22"/>
        </w:rPr>
        <w:t xml:space="preserve">interiéru </w:t>
      </w:r>
      <w:r w:rsidRPr="00DD2AF7">
        <w:rPr>
          <w:rFonts w:ascii="Arial" w:hAnsi="Arial" w:cs="Arial"/>
          <w:sz w:val="22"/>
          <w:szCs w:val="22"/>
        </w:rPr>
        <w:t>a autorským dozorem budoucí</w:t>
      </w:r>
      <w:r w:rsidR="00701D25" w:rsidRPr="00DD2AF7">
        <w:rPr>
          <w:rFonts w:ascii="Arial" w:hAnsi="Arial" w:cs="Arial"/>
          <w:sz w:val="22"/>
          <w:szCs w:val="22"/>
        </w:rPr>
        <w:t xml:space="preserve"> realizace dodávky interiéru</w:t>
      </w:r>
      <w:r w:rsidRPr="00DD2AF7">
        <w:rPr>
          <w:rFonts w:ascii="Arial" w:hAnsi="Arial" w:cs="Arial"/>
          <w:sz w:val="22"/>
          <w:szCs w:val="22"/>
        </w:rPr>
        <w:t xml:space="preserve">  </w:t>
      </w:r>
      <w:r w:rsidR="00701D25" w:rsidRPr="00DD2AF7">
        <w:rPr>
          <w:rFonts w:ascii="Arial" w:hAnsi="Arial" w:cs="Arial"/>
          <w:sz w:val="22"/>
          <w:szCs w:val="22"/>
        </w:rPr>
        <w:t xml:space="preserve">při investiční akci </w:t>
      </w:r>
      <w:r w:rsidRPr="00DD2AF7">
        <w:rPr>
          <w:rFonts w:ascii="Arial" w:hAnsi="Arial" w:cs="Arial"/>
          <w:sz w:val="22"/>
          <w:szCs w:val="22"/>
        </w:rPr>
        <w:t xml:space="preserve">s názvem </w:t>
      </w:r>
      <w:r w:rsidRPr="00DD2AF7">
        <w:rPr>
          <w:rFonts w:ascii="Arial" w:hAnsi="Arial" w:cs="Arial"/>
          <w:b/>
          <w:sz w:val="22"/>
          <w:szCs w:val="22"/>
        </w:rPr>
        <w:t>„</w:t>
      </w:r>
      <w:r w:rsidRPr="00DD2AF7">
        <w:rPr>
          <w:rFonts w:ascii="Arial" w:hAnsi="Arial" w:cs="Arial"/>
          <w:b/>
          <w:snapToGrid w:val="0"/>
          <w:sz w:val="22"/>
          <w:szCs w:val="22"/>
        </w:rPr>
        <w:t xml:space="preserve">Modernizace a rekonstrukce budov B a C Univerzity Hradec Králové, náměstí Svobody“. </w:t>
      </w:r>
      <w:r w:rsidR="004C599E" w:rsidRPr="00DD2AF7">
        <w:rPr>
          <w:rFonts w:ascii="Arial" w:hAnsi="Arial" w:cs="Arial"/>
          <w:snapToGrid w:val="0"/>
          <w:sz w:val="22"/>
          <w:szCs w:val="22"/>
        </w:rPr>
        <w:t xml:space="preserve">Tato dokumentace navazuje na projektovou dokumentaci Modernizace a rekonstrukce budov B a C Univerzity Hradec Králové, náměstí Svobody – zhotovení projektové dokumentace od </w:t>
      </w:r>
      <w:r w:rsidR="00C76429" w:rsidRPr="00DD2AF7">
        <w:rPr>
          <w:rFonts w:ascii="Arial" w:hAnsi="Arial" w:cs="Arial"/>
          <w:snapToGrid w:val="0"/>
          <w:sz w:val="22"/>
          <w:szCs w:val="22"/>
        </w:rPr>
        <w:t>spol</w:t>
      </w:r>
      <w:r w:rsidR="00157485" w:rsidRPr="00DD2AF7">
        <w:rPr>
          <w:rFonts w:ascii="Arial" w:hAnsi="Arial" w:cs="Arial"/>
          <w:snapToGrid w:val="0"/>
          <w:sz w:val="22"/>
          <w:szCs w:val="22"/>
        </w:rPr>
        <w:t>ečnosti</w:t>
      </w:r>
      <w:r w:rsidR="00C76429" w:rsidRPr="00DD2AF7">
        <w:rPr>
          <w:rFonts w:ascii="Arial" w:hAnsi="Arial" w:cs="Arial"/>
          <w:snapToGrid w:val="0"/>
          <w:sz w:val="22"/>
          <w:szCs w:val="22"/>
        </w:rPr>
        <w:t xml:space="preserve"> </w:t>
      </w:r>
      <w:r w:rsidR="004C599E" w:rsidRPr="00DD2AF7">
        <w:rPr>
          <w:rFonts w:ascii="Arial" w:hAnsi="Arial" w:cs="Arial"/>
          <w:snapToGrid w:val="0"/>
          <w:sz w:val="22"/>
          <w:szCs w:val="22"/>
        </w:rPr>
        <w:t>Architekti Hrůša &amp; spol., Atelier Brno, s.r.o.</w:t>
      </w:r>
      <w:r w:rsidR="000C4C9E" w:rsidRPr="00DD2AF7">
        <w:rPr>
          <w:rFonts w:ascii="Arial" w:hAnsi="Arial" w:cs="Arial"/>
          <w:snapToGrid w:val="0"/>
          <w:sz w:val="22"/>
          <w:szCs w:val="22"/>
        </w:rPr>
        <w:t xml:space="preserve"> a </w:t>
      </w:r>
      <w:r w:rsidR="00E81BBD" w:rsidRPr="00DD2AF7">
        <w:rPr>
          <w:rFonts w:ascii="Arial" w:hAnsi="Arial" w:cs="Arial"/>
          <w:snapToGrid w:val="0"/>
          <w:sz w:val="22"/>
          <w:szCs w:val="22"/>
        </w:rPr>
        <w:t xml:space="preserve">součástí díla je i její koordinace </w:t>
      </w:r>
      <w:r w:rsidR="000C4C9E" w:rsidRPr="00DD2AF7">
        <w:rPr>
          <w:rFonts w:ascii="Arial" w:hAnsi="Arial" w:cs="Arial"/>
          <w:snapToGrid w:val="0"/>
          <w:sz w:val="22"/>
          <w:szCs w:val="22"/>
        </w:rPr>
        <w:t xml:space="preserve">s tímto </w:t>
      </w:r>
      <w:r w:rsidR="000C4C9E" w:rsidRPr="000F4712">
        <w:rPr>
          <w:rFonts w:ascii="Arial" w:hAnsi="Arial" w:cs="Arial"/>
          <w:snapToGrid w:val="0"/>
          <w:sz w:val="22"/>
          <w:szCs w:val="22"/>
        </w:rPr>
        <w:t>projekt</w:t>
      </w:r>
      <w:r w:rsidR="00E81BBD" w:rsidRPr="000F4712">
        <w:rPr>
          <w:rFonts w:ascii="Arial" w:hAnsi="Arial" w:cs="Arial"/>
          <w:snapToGrid w:val="0"/>
          <w:sz w:val="22"/>
          <w:szCs w:val="22"/>
        </w:rPr>
        <w:t>em</w:t>
      </w:r>
      <w:r w:rsidR="000C4C9E" w:rsidRPr="000F4712">
        <w:rPr>
          <w:rFonts w:ascii="Arial" w:hAnsi="Arial" w:cs="Arial"/>
          <w:snapToGrid w:val="0"/>
          <w:sz w:val="22"/>
          <w:szCs w:val="22"/>
        </w:rPr>
        <w:t>.</w:t>
      </w:r>
    </w:p>
    <w:p w14:paraId="5E5E97E7" w14:textId="77777777" w:rsidR="0083048C" w:rsidRPr="000F4712" w:rsidRDefault="0083048C" w:rsidP="0083048C">
      <w:pPr>
        <w:pStyle w:val="Odstavecseseznamem"/>
        <w:rPr>
          <w:rFonts w:ascii="Arial" w:hAnsi="Arial"/>
          <w:iCs/>
          <w:sz w:val="22"/>
          <w:szCs w:val="22"/>
        </w:rPr>
      </w:pPr>
    </w:p>
    <w:p w14:paraId="6DF66676" w14:textId="77777777" w:rsidR="00BF1998" w:rsidRPr="000F4712" w:rsidRDefault="00BF1998" w:rsidP="00DD2AF7">
      <w:pPr>
        <w:pStyle w:val="lnek"/>
        <w:numPr>
          <w:ilvl w:val="1"/>
          <w:numId w:val="34"/>
        </w:numPr>
        <w:ind w:left="567" w:hanging="567"/>
        <w:jc w:val="both"/>
        <w:outlineLvl w:val="2"/>
        <w:rPr>
          <w:rFonts w:ascii="Arial" w:hAnsi="Arial" w:cs="Arial"/>
          <w:sz w:val="22"/>
          <w:szCs w:val="22"/>
          <w:u w:val="single"/>
        </w:rPr>
      </w:pPr>
      <w:r w:rsidRPr="000F4712">
        <w:rPr>
          <w:rFonts w:ascii="Arial" w:hAnsi="Arial" w:cs="Arial"/>
          <w:sz w:val="22"/>
          <w:szCs w:val="22"/>
          <w:u w:val="single"/>
        </w:rPr>
        <w:t>Jednotlivé etapy</w:t>
      </w:r>
      <w:r w:rsidR="003532E5" w:rsidRPr="000F4712">
        <w:rPr>
          <w:rFonts w:ascii="Arial" w:hAnsi="Arial" w:cs="Arial"/>
          <w:sz w:val="22"/>
          <w:szCs w:val="22"/>
          <w:u w:val="single"/>
        </w:rPr>
        <w:t xml:space="preserve"> </w:t>
      </w:r>
      <w:r w:rsidR="00832710" w:rsidRPr="000F4712">
        <w:rPr>
          <w:rFonts w:ascii="Arial" w:hAnsi="Arial" w:cs="Arial"/>
          <w:sz w:val="22"/>
          <w:szCs w:val="22"/>
          <w:u w:val="single"/>
        </w:rPr>
        <w:t>(výkonové</w:t>
      </w:r>
      <w:r w:rsidR="003532E5" w:rsidRPr="000F4712">
        <w:rPr>
          <w:rFonts w:ascii="Arial" w:hAnsi="Arial" w:cs="Arial"/>
          <w:sz w:val="22"/>
          <w:szCs w:val="22"/>
          <w:u w:val="single"/>
        </w:rPr>
        <w:t xml:space="preserve"> fáze</w:t>
      </w:r>
      <w:r w:rsidR="00832710" w:rsidRPr="000F4712">
        <w:rPr>
          <w:rFonts w:ascii="Arial" w:hAnsi="Arial" w:cs="Arial"/>
          <w:sz w:val="22"/>
          <w:szCs w:val="22"/>
          <w:u w:val="single"/>
        </w:rPr>
        <w:t>)</w:t>
      </w:r>
      <w:r w:rsidRPr="000F4712">
        <w:rPr>
          <w:rFonts w:ascii="Arial" w:hAnsi="Arial" w:cs="Arial"/>
          <w:sz w:val="22"/>
          <w:szCs w:val="22"/>
          <w:u w:val="single"/>
        </w:rPr>
        <w:t xml:space="preserve"> díla tvoří: </w:t>
      </w:r>
    </w:p>
    <w:p w14:paraId="20C5AC23" w14:textId="77777777" w:rsidR="00BF1998" w:rsidRPr="00157485" w:rsidRDefault="001A2694" w:rsidP="00DD2AF7">
      <w:pPr>
        <w:pStyle w:val="lnek"/>
        <w:numPr>
          <w:ilvl w:val="0"/>
          <w:numId w:val="25"/>
        </w:numPr>
        <w:tabs>
          <w:tab w:val="clear" w:pos="709"/>
          <w:tab w:val="num" w:pos="851"/>
        </w:tabs>
        <w:spacing w:before="120"/>
        <w:ind w:left="851" w:hanging="284"/>
        <w:rPr>
          <w:rFonts w:ascii="Arial" w:hAnsi="Arial" w:cs="Arial"/>
          <w:b/>
          <w:sz w:val="22"/>
          <w:szCs w:val="22"/>
        </w:rPr>
      </w:pPr>
      <w:r w:rsidRPr="00157485">
        <w:rPr>
          <w:rFonts w:ascii="Arial" w:hAnsi="Arial" w:cs="Arial"/>
          <w:b/>
          <w:sz w:val="22"/>
          <w:szCs w:val="22"/>
        </w:rPr>
        <w:t xml:space="preserve">zpracování </w:t>
      </w:r>
      <w:r w:rsidR="00C02D7A" w:rsidRPr="00157485">
        <w:rPr>
          <w:rFonts w:ascii="Arial" w:hAnsi="Arial" w:cs="Arial"/>
          <w:b/>
          <w:sz w:val="22"/>
          <w:szCs w:val="22"/>
        </w:rPr>
        <w:t>podrobn</w:t>
      </w:r>
      <w:r w:rsidRPr="00157485">
        <w:rPr>
          <w:rFonts w:ascii="Arial" w:hAnsi="Arial" w:cs="Arial"/>
          <w:b/>
          <w:sz w:val="22"/>
          <w:szCs w:val="22"/>
        </w:rPr>
        <w:t>é</w:t>
      </w:r>
      <w:r w:rsidR="00C02D7A" w:rsidRPr="00157485">
        <w:rPr>
          <w:rFonts w:ascii="Arial" w:hAnsi="Arial" w:cs="Arial"/>
          <w:b/>
          <w:sz w:val="22"/>
          <w:szCs w:val="22"/>
        </w:rPr>
        <w:t xml:space="preserve"> </w:t>
      </w:r>
      <w:r w:rsidR="003F5A31" w:rsidRPr="00157485">
        <w:rPr>
          <w:rFonts w:ascii="Arial" w:hAnsi="Arial" w:cs="Arial"/>
          <w:b/>
          <w:sz w:val="22"/>
          <w:szCs w:val="22"/>
        </w:rPr>
        <w:t xml:space="preserve">studie </w:t>
      </w:r>
      <w:r w:rsidR="00C02D7A" w:rsidRPr="00157485">
        <w:rPr>
          <w:rFonts w:ascii="Arial" w:hAnsi="Arial" w:cs="Arial"/>
          <w:b/>
          <w:sz w:val="22"/>
          <w:szCs w:val="22"/>
        </w:rPr>
        <w:t xml:space="preserve">řešení </w:t>
      </w:r>
      <w:r w:rsidRPr="00157485">
        <w:rPr>
          <w:rFonts w:ascii="Arial" w:hAnsi="Arial" w:cs="Arial"/>
          <w:b/>
          <w:sz w:val="22"/>
          <w:szCs w:val="22"/>
        </w:rPr>
        <w:t xml:space="preserve">interiéru </w:t>
      </w:r>
      <w:r w:rsidR="00C02D7A" w:rsidRPr="00157485">
        <w:rPr>
          <w:rFonts w:ascii="Arial" w:hAnsi="Arial" w:cs="Arial"/>
          <w:b/>
          <w:sz w:val="22"/>
          <w:szCs w:val="22"/>
        </w:rPr>
        <w:t>vč. definice využitelnosti stávajícího vybavení</w:t>
      </w:r>
      <w:r w:rsidR="001531F4" w:rsidRPr="00157485">
        <w:rPr>
          <w:rFonts w:ascii="Arial" w:hAnsi="Arial" w:cs="Arial"/>
          <w:b/>
          <w:sz w:val="22"/>
          <w:szCs w:val="22"/>
        </w:rPr>
        <w:t>,</w:t>
      </w:r>
      <w:r w:rsidR="00944B48" w:rsidRPr="00157485">
        <w:rPr>
          <w:rFonts w:ascii="Arial" w:hAnsi="Arial" w:cs="Arial"/>
          <w:b/>
          <w:sz w:val="22"/>
          <w:szCs w:val="22"/>
        </w:rPr>
        <w:t xml:space="preserve">  </w:t>
      </w:r>
    </w:p>
    <w:p w14:paraId="5A698A83" w14:textId="127C3572" w:rsidR="00BF1998" w:rsidRPr="00157485" w:rsidRDefault="003F5A31" w:rsidP="00DD2AF7">
      <w:pPr>
        <w:pStyle w:val="lnek"/>
        <w:numPr>
          <w:ilvl w:val="0"/>
          <w:numId w:val="25"/>
        </w:numPr>
        <w:tabs>
          <w:tab w:val="clear" w:pos="709"/>
          <w:tab w:val="num" w:pos="851"/>
        </w:tabs>
        <w:spacing w:before="120"/>
        <w:ind w:left="851" w:hanging="284"/>
        <w:rPr>
          <w:rFonts w:ascii="Arial" w:hAnsi="Arial" w:cs="Arial"/>
          <w:b/>
          <w:sz w:val="22"/>
          <w:szCs w:val="22"/>
        </w:rPr>
      </w:pPr>
      <w:r w:rsidRPr="00157485">
        <w:rPr>
          <w:rFonts w:ascii="Arial" w:hAnsi="Arial" w:cs="Arial"/>
          <w:b/>
          <w:sz w:val="22"/>
          <w:szCs w:val="22"/>
        </w:rPr>
        <w:t>z</w:t>
      </w:r>
      <w:r w:rsidR="00BF1998" w:rsidRPr="00157485">
        <w:rPr>
          <w:rFonts w:ascii="Arial" w:hAnsi="Arial" w:cs="Arial"/>
          <w:b/>
          <w:sz w:val="22"/>
          <w:szCs w:val="22"/>
        </w:rPr>
        <w:t>pracování</w:t>
      </w:r>
      <w:r w:rsidR="00BF1998" w:rsidRPr="00157485">
        <w:rPr>
          <w:rFonts w:ascii="Arial" w:hAnsi="Arial" w:cs="Arial"/>
          <w:b/>
          <w:spacing w:val="-9"/>
          <w:sz w:val="22"/>
          <w:szCs w:val="22"/>
        </w:rPr>
        <w:t xml:space="preserve"> </w:t>
      </w:r>
      <w:r w:rsidR="001A2694" w:rsidRPr="00157485">
        <w:rPr>
          <w:rFonts w:ascii="Arial" w:hAnsi="Arial" w:cs="Arial"/>
          <w:b/>
          <w:spacing w:val="-9"/>
          <w:sz w:val="22"/>
          <w:szCs w:val="22"/>
        </w:rPr>
        <w:t xml:space="preserve">kompletní </w:t>
      </w:r>
      <w:r w:rsidR="00BF1998" w:rsidRPr="00157485">
        <w:rPr>
          <w:rFonts w:ascii="Arial" w:hAnsi="Arial" w:cs="Arial"/>
          <w:b/>
          <w:spacing w:val="-9"/>
          <w:sz w:val="22"/>
          <w:szCs w:val="22"/>
        </w:rPr>
        <w:t xml:space="preserve">projektové </w:t>
      </w:r>
      <w:r w:rsidR="00AB51F6" w:rsidRPr="00157485">
        <w:rPr>
          <w:rFonts w:ascii="Arial" w:hAnsi="Arial" w:cs="Arial"/>
          <w:b/>
          <w:spacing w:val="-9"/>
          <w:sz w:val="22"/>
          <w:szCs w:val="22"/>
        </w:rPr>
        <w:t xml:space="preserve">prováděcí </w:t>
      </w:r>
      <w:r w:rsidR="00BF1998" w:rsidRPr="00157485">
        <w:rPr>
          <w:rFonts w:ascii="Arial" w:hAnsi="Arial" w:cs="Arial"/>
          <w:b/>
          <w:sz w:val="22"/>
          <w:szCs w:val="22"/>
        </w:rPr>
        <w:t xml:space="preserve">dokumentace </w:t>
      </w:r>
      <w:r w:rsidR="00C02D7A" w:rsidRPr="00157485">
        <w:rPr>
          <w:rFonts w:ascii="Arial" w:hAnsi="Arial" w:cs="Arial"/>
          <w:b/>
          <w:sz w:val="22"/>
          <w:szCs w:val="22"/>
        </w:rPr>
        <w:t>interiéru vč. podrobných specifikací jednotlivých prvků</w:t>
      </w:r>
      <w:r w:rsidR="001531F4" w:rsidRPr="00157485">
        <w:rPr>
          <w:rFonts w:ascii="Arial" w:hAnsi="Arial" w:cs="Arial"/>
          <w:b/>
          <w:sz w:val="22"/>
          <w:szCs w:val="22"/>
        </w:rPr>
        <w:t xml:space="preserve"> a vč. podrobného soupisu </w:t>
      </w:r>
      <w:r w:rsidR="00AB51F6" w:rsidRPr="00157485">
        <w:rPr>
          <w:rFonts w:ascii="Arial" w:hAnsi="Arial" w:cs="Arial"/>
          <w:b/>
          <w:sz w:val="22"/>
          <w:szCs w:val="22"/>
        </w:rPr>
        <w:t xml:space="preserve">stavebních </w:t>
      </w:r>
      <w:r w:rsidR="001531F4" w:rsidRPr="00157485">
        <w:rPr>
          <w:rFonts w:ascii="Arial" w:hAnsi="Arial" w:cs="Arial"/>
          <w:b/>
          <w:sz w:val="22"/>
          <w:szCs w:val="22"/>
        </w:rPr>
        <w:t>prací</w:t>
      </w:r>
      <w:r w:rsidR="00AB51F6" w:rsidRPr="00157485">
        <w:rPr>
          <w:rFonts w:ascii="Arial" w:hAnsi="Arial" w:cs="Arial"/>
          <w:b/>
          <w:sz w:val="22"/>
          <w:szCs w:val="22"/>
        </w:rPr>
        <w:t>, dodávek a služeb</w:t>
      </w:r>
      <w:r w:rsidR="001531F4" w:rsidRPr="00157485">
        <w:rPr>
          <w:rFonts w:ascii="Arial" w:hAnsi="Arial" w:cs="Arial"/>
          <w:b/>
          <w:sz w:val="22"/>
          <w:szCs w:val="22"/>
        </w:rPr>
        <w:t xml:space="preserve"> s výkazy výměr </w:t>
      </w:r>
      <w:r w:rsidR="00BF1998" w:rsidRPr="00157485">
        <w:rPr>
          <w:rFonts w:ascii="Arial" w:hAnsi="Arial" w:cs="Arial"/>
          <w:b/>
          <w:sz w:val="22"/>
          <w:szCs w:val="22"/>
        </w:rPr>
        <w:t>(</w:t>
      </w:r>
      <w:r w:rsidR="001531F4" w:rsidRPr="00157485">
        <w:rPr>
          <w:rFonts w:ascii="Arial" w:hAnsi="Arial" w:cs="Arial"/>
          <w:b/>
          <w:sz w:val="22"/>
          <w:szCs w:val="22"/>
        </w:rPr>
        <w:t>PD I</w:t>
      </w:r>
      <w:r w:rsidR="00BF1998" w:rsidRPr="00157485">
        <w:rPr>
          <w:rFonts w:ascii="Arial" w:hAnsi="Arial" w:cs="Arial"/>
          <w:b/>
          <w:sz w:val="22"/>
          <w:szCs w:val="22"/>
        </w:rPr>
        <w:t>)</w:t>
      </w:r>
      <w:r w:rsidR="001B396A" w:rsidRPr="00157485">
        <w:rPr>
          <w:rFonts w:ascii="Arial" w:hAnsi="Arial" w:cs="Arial"/>
          <w:b/>
          <w:sz w:val="22"/>
          <w:szCs w:val="22"/>
        </w:rPr>
        <w:t>;</w:t>
      </w:r>
      <w:r w:rsidR="00601A38" w:rsidRPr="00157485">
        <w:rPr>
          <w:rFonts w:ascii="Arial" w:hAnsi="Arial" w:cs="Arial"/>
          <w:b/>
          <w:sz w:val="22"/>
          <w:szCs w:val="22"/>
        </w:rPr>
        <w:t xml:space="preserve"> </w:t>
      </w:r>
      <w:r w:rsidR="001B396A" w:rsidRPr="00157485">
        <w:rPr>
          <w:rFonts w:ascii="Arial" w:hAnsi="Arial" w:cs="Arial"/>
          <w:b/>
          <w:sz w:val="22"/>
          <w:szCs w:val="22"/>
        </w:rPr>
        <w:t>s</w:t>
      </w:r>
      <w:r w:rsidR="007E4159" w:rsidRPr="00157485">
        <w:rPr>
          <w:rFonts w:ascii="Arial" w:hAnsi="Arial" w:cs="Arial"/>
          <w:b/>
          <w:sz w:val="22"/>
          <w:szCs w:val="22"/>
        </w:rPr>
        <w:t>polupráce s</w:t>
      </w:r>
      <w:r w:rsidR="006745A8" w:rsidRPr="00157485">
        <w:rPr>
          <w:rFonts w:ascii="Arial" w:hAnsi="Arial" w:cs="Arial"/>
          <w:b/>
          <w:sz w:val="22"/>
          <w:szCs w:val="22"/>
        </w:rPr>
        <w:t xml:space="preserve"> objednatelem</w:t>
      </w:r>
      <w:r w:rsidR="007E4159" w:rsidRPr="00157485">
        <w:rPr>
          <w:rFonts w:ascii="Arial" w:hAnsi="Arial" w:cs="Arial"/>
          <w:b/>
          <w:sz w:val="22"/>
          <w:szCs w:val="22"/>
        </w:rPr>
        <w:t xml:space="preserve"> v průběhu výběrových řízení na dodavatele interiérů</w:t>
      </w:r>
      <w:r w:rsidR="001B396A" w:rsidRPr="00157485">
        <w:rPr>
          <w:rFonts w:ascii="Arial" w:hAnsi="Arial" w:cs="Arial"/>
          <w:b/>
          <w:sz w:val="22"/>
          <w:szCs w:val="22"/>
        </w:rPr>
        <w:t>,</w:t>
      </w:r>
      <w:r w:rsidR="007E4159" w:rsidRPr="00157485">
        <w:rPr>
          <w:rFonts w:ascii="Arial" w:hAnsi="Arial" w:cs="Arial"/>
          <w:b/>
          <w:sz w:val="22"/>
          <w:szCs w:val="22"/>
        </w:rPr>
        <w:t xml:space="preserve"> </w:t>
      </w:r>
    </w:p>
    <w:p w14:paraId="1DF3AE97" w14:textId="77777777" w:rsidR="00BF1998" w:rsidRPr="00157485" w:rsidRDefault="003F5A31" w:rsidP="00DD2AF7">
      <w:pPr>
        <w:pStyle w:val="lnek"/>
        <w:numPr>
          <w:ilvl w:val="0"/>
          <w:numId w:val="25"/>
        </w:numPr>
        <w:tabs>
          <w:tab w:val="clear" w:pos="709"/>
          <w:tab w:val="num" w:pos="851"/>
        </w:tabs>
        <w:spacing w:before="120"/>
        <w:ind w:left="851" w:hanging="284"/>
        <w:rPr>
          <w:rFonts w:ascii="Arial" w:hAnsi="Arial" w:cs="Arial"/>
          <w:b/>
          <w:sz w:val="22"/>
          <w:szCs w:val="22"/>
        </w:rPr>
      </w:pPr>
      <w:r w:rsidRPr="00157485">
        <w:rPr>
          <w:rFonts w:ascii="Arial" w:hAnsi="Arial" w:cs="Arial"/>
          <w:b/>
          <w:sz w:val="22"/>
          <w:szCs w:val="22"/>
        </w:rPr>
        <w:t>a</w:t>
      </w:r>
      <w:r w:rsidR="00BF1998" w:rsidRPr="00157485">
        <w:rPr>
          <w:rFonts w:ascii="Arial" w:hAnsi="Arial" w:cs="Arial"/>
          <w:b/>
          <w:sz w:val="22"/>
          <w:szCs w:val="22"/>
        </w:rPr>
        <w:t>utorský</w:t>
      </w:r>
      <w:r w:rsidR="00BF1998" w:rsidRPr="00157485">
        <w:rPr>
          <w:rFonts w:ascii="Arial" w:hAnsi="Arial" w:cs="Arial"/>
          <w:b/>
          <w:spacing w:val="-1"/>
          <w:sz w:val="22"/>
          <w:szCs w:val="22"/>
        </w:rPr>
        <w:t xml:space="preserve"> </w:t>
      </w:r>
      <w:r w:rsidR="00BF1998" w:rsidRPr="00157485">
        <w:rPr>
          <w:rFonts w:ascii="Arial" w:hAnsi="Arial" w:cs="Arial"/>
          <w:b/>
          <w:sz w:val="22"/>
          <w:szCs w:val="22"/>
        </w:rPr>
        <w:t>dozor</w:t>
      </w:r>
      <w:r w:rsidR="00BF1998" w:rsidRPr="00157485">
        <w:rPr>
          <w:rFonts w:ascii="Arial" w:hAnsi="Arial" w:cs="Arial"/>
          <w:b/>
          <w:spacing w:val="-7"/>
          <w:sz w:val="22"/>
          <w:szCs w:val="22"/>
        </w:rPr>
        <w:t xml:space="preserve"> </w:t>
      </w:r>
      <w:r w:rsidR="00BF1998" w:rsidRPr="00157485">
        <w:rPr>
          <w:rFonts w:ascii="Arial" w:hAnsi="Arial" w:cs="Arial"/>
          <w:b/>
          <w:sz w:val="22"/>
          <w:szCs w:val="22"/>
        </w:rPr>
        <w:t>během</w:t>
      </w:r>
      <w:r w:rsidR="00BF1998" w:rsidRPr="00157485">
        <w:rPr>
          <w:rFonts w:ascii="Arial" w:hAnsi="Arial" w:cs="Arial"/>
          <w:b/>
          <w:spacing w:val="-10"/>
          <w:sz w:val="22"/>
          <w:szCs w:val="22"/>
        </w:rPr>
        <w:t xml:space="preserve"> </w:t>
      </w:r>
      <w:r w:rsidR="00BF1998" w:rsidRPr="00157485">
        <w:rPr>
          <w:rFonts w:ascii="Arial" w:hAnsi="Arial" w:cs="Arial"/>
          <w:b/>
          <w:sz w:val="22"/>
          <w:szCs w:val="22"/>
        </w:rPr>
        <w:t>realizace</w:t>
      </w:r>
      <w:r w:rsidR="00BF1998" w:rsidRPr="00157485">
        <w:rPr>
          <w:rFonts w:ascii="Arial" w:hAnsi="Arial" w:cs="Arial"/>
          <w:b/>
          <w:spacing w:val="-15"/>
          <w:sz w:val="22"/>
          <w:szCs w:val="22"/>
        </w:rPr>
        <w:t xml:space="preserve"> </w:t>
      </w:r>
      <w:r w:rsidR="001531F4" w:rsidRPr="00157485">
        <w:rPr>
          <w:rFonts w:ascii="Arial" w:hAnsi="Arial" w:cs="Arial"/>
          <w:b/>
          <w:spacing w:val="-15"/>
          <w:sz w:val="22"/>
          <w:szCs w:val="22"/>
        </w:rPr>
        <w:t>dodávek interiéru</w:t>
      </w:r>
      <w:r w:rsidR="00BF1998" w:rsidRPr="00157485">
        <w:rPr>
          <w:rFonts w:ascii="Arial" w:hAnsi="Arial" w:cs="Arial"/>
          <w:b/>
          <w:spacing w:val="-3"/>
          <w:sz w:val="22"/>
          <w:szCs w:val="22"/>
        </w:rPr>
        <w:t xml:space="preserve"> </w:t>
      </w:r>
      <w:r w:rsidR="00BF1998" w:rsidRPr="00157485">
        <w:rPr>
          <w:rFonts w:ascii="Arial" w:hAnsi="Arial" w:cs="Arial"/>
          <w:b/>
          <w:sz w:val="22"/>
          <w:szCs w:val="22"/>
        </w:rPr>
        <w:t>(AD</w:t>
      </w:r>
      <w:r w:rsidR="001531F4" w:rsidRPr="00157485">
        <w:rPr>
          <w:rFonts w:ascii="Arial" w:hAnsi="Arial" w:cs="Arial"/>
          <w:b/>
          <w:sz w:val="22"/>
          <w:szCs w:val="22"/>
        </w:rPr>
        <w:t xml:space="preserve"> I</w:t>
      </w:r>
      <w:r w:rsidR="00BF1998" w:rsidRPr="00157485">
        <w:rPr>
          <w:rFonts w:ascii="Arial" w:hAnsi="Arial" w:cs="Arial"/>
          <w:b/>
          <w:sz w:val="22"/>
          <w:szCs w:val="22"/>
        </w:rPr>
        <w:t>)</w:t>
      </w:r>
      <w:r w:rsidR="00944B48" w:rsidRPr="00157485">
        <w:rPr>
          <w:rFonts w:ascii="Arial" w:hAnsi="Arial" w:cs="Arial"/>
          <w:b/>
          <w:sz w:val="22"/>
          <w:szCs w:val="22"/>
        </w:rPr>
        <w:t>,</w:t>
      </w:r>
    </w:p>
    <w:p w14:paraId="287D9905" w14:textId="7CBC4C3D" w:rsidR="00944B48" w:rsidRPr="00157485" w:rsidRDefault="00A817D5" w:rsidP="00DD2AF7">
      <w:pPr>
        <w:pStyle w:val="lnek"/>
        <w:numPr>
          <w:ilvl w:val="0"/>
          <w:numId w:val="0"/>
        </w:numPr>
        <w:spacing w:before="120"/>
        <w:ind w:left="567"/>
        <w:jc w:val="both"/>
        <w:rPr>
          <w:rFonts w:ascii="Arial" w:hAnsi="Arial" w:cs="Arial"/>
          <w:sz w:val="22"/>
          <w:szCs w:val="22"/>
        </w:rPr>
      </w:pPr>
      <w:r w:rsidRPr="00157485">
        <w:rPr>
          <w:rFonts w:ascii="Arial" w:hAnsi="Arial" w:cs="Arial"/>
          <w:sz w:val="22"/>
          <w:szCs w:val="22"/>
          <w:u w:val="single"/>
        </w:rPr>
        <w:t>,vše samostatně pro ucelené samostatné části díla: část 1 - interiér budovy „B“</w:t>
      </w:r>
      <w:r w:rsidR="008F6A9E">
        <w:rPr>
          <w:rFonts w:ascii="Arial" w:hAnsi="Arial" w:cs="Arial"/>
          <w:sz w:val="22"/>
          <w:szCs w:val="22"/>
          <w:u w:val="single"/>
        </w:rPr>
        <w:t xml:space="preserve"> a</w:t>
      </w:r>
      <w:r w:rsidRPr="00157485">
        <w:rPr>
          <w:rFonts w:ascii="Arial" w:hAnsi="Arial" w:cs="Arial"/>
          <w:sz w:val="22"/>
          <w:szCs w:val="22"/>
          <w:u w:val="single"/>
        </w:rPr>
        <w:t xml:space="preserve"> část 2 - interiér budovy „C“, </w:t>
      </w:r>
      <w:r w:rsidR="00B34AC3" w:rsidRPr="00157485">
        <w:rPr>
          <w:rFonts w:ascii="Arial" w:hAnsi="Arial" w:cs="Arial"/>
          <w:sz w:val="22"/>
          <w:szCs w:val="22"/>
        </w:rPr>
        <w:t xml:space="preserve">pro část 2 </w:t>
      </w:r>
      <w:r w:rsidR="001B396A" w:rsidRPr="00157485">
        <w:rPr>
          <w:rFonts w:ascii="Arial" w:hAnsi="Arial" w:cs="Arial"/>
          <w:sz w:val="22"/>
          <w:szCs w:val="22"/>
        </w:rPr>
        <w:t xml:space="preserve">dále </w:t>
      </w:r>
      <w:r w:rsidR="00944B48" w:rsidRPr="00157485">
        <w:rPr>
          <w:rFonts w:ascii="Arial" w:hAnsi="Arial" w:cs="Arial"/>
          <w:sz w:val="22"/>
          <w:szCs w:val="22"/>
        </w:rPr>
        <w:t xml:space="preserve">vč. zajištění příslušných </w:t>
      </w:r>
      <w:r w:rsidR="00C532AB" w:rsidRPr="00157485">
        <w:rPr>
          <w:rFonts w:ascii="Arial" w:hAnsi="Arial" w:cs="Arial"/>
          <w:sz w:val="22"/>
          <w:szCs w:val="22"/>
        </w:rPr>
        <w:t xml:space="preserve">kladných </w:t>
      </w:r>
      <w:r w:rsidR="00944B48" w:rsidRPr="00157485">
        <w:rPr>
          <w:rFonts w:ascii="Arial" w:hAnsi="Arial" w:cs="Arial"/>
          <w:sz w:val="22"/>
          <w:szCs w:val="22"/>
        </w:rPr>
        <w:t xml:space="preserve">závazných stanovisek nebo </w:t>
      </w:r>
      <w:r w:rsidR="00601A38" w:rsidRPr="00157485">
        <w:rPr>
          <w:rFonts w:ascii="Arial" w:hAnsi="Arial" w:cs="Arial"/>
          <w:sz w:val="22"/>
          <w:szCs w:val="22"/>
        </w:rPr>
        <w:t xml:space="preserve">kladných </w:t>
      </w:r>
      <w:r w:rsidR="00944B48" w:rsidRPr="00157485">
        <w:rPr>
          <w:rFonts w:ascii="Arial" w:hAnsi="Arial" w:cs="Arial"/>
          <w:sz w:val="22"/>
          <w:szCs w:val="22"/>
        </w:rPr>
        <w:t xml:space="preserve">písemných vyjádření </w:t>
      </w:r>
      <w:r w:rsidR="006F798D" w:rsidRPr="00157485">
        <w:rPr>
          <w:rFonts w:ascii="Arial" w:hAnsi="Arial" w:cs="Arial"/>
          <w:sz w:val="22"/>
          <w:szCs w:val="22"/>
        </w:rPr>
        <w:t>dotčených orgánů</w:t>
      </w:r>
      <w:r w:rsidR="00944B48" w:rsidRPr="00157485">
        <w:rPr>
          <w:rFonts w:ascii="Arial" w:hAnsi="Arial" w:cs="Arial"/>
          <w:sz w:val="22"/>
          <w:szCs w:val="22"/>
        </w:rPr>
        <w:t xml:space="preserve"> památkové péče</w:t>
      </w:r>
      <w:r w:rsidR="00467536" w:rsidRPr="00157485">
        <w:rPr>
          <w:rFonts w:ascii="Arial" w:hAnsi="Arial" w:cs="Arial"/>
          <w:sz w:val="22"/>
          <w:szCs w:val="22"/>
        </w:rPr>
        <w:t xml:space="preserve">. Zásady architektonického, funkčního a výtvarného řešení interiéru budou vycházet z vizuálního stylu UHK dle návrhu MgA. Jiřího Tomana </w:t>
      </w:r>
      <w:r w:rsidR="007631C5" w:rsidRPr="00157485">
        <w:rPr>
          <w:rFonts w:ascii="Arial" w:hAnsi="Arial" w:cs="Arial"/>
          <w:sz w:val="22"/>
          <w:szCs w:val="22"/>
        </w:rPr>
        <w:t xml:space="preserve">(zásady viz. </w:t>
      </w:r>
      <w:r w:rsidR="007631C5" w:rsidRPr="00157485">
        <w:rPr>
          <w:rFonts w:ascii="Arial" w:hAnsi="Arial" w:cs="Arial"/>
          <w:sz w:val="22"/>
          <w:szCs w:val="22"/>
          <w:u w:val="single"/>
        </w:rPr>
        <w:t xml:space="preserve">příloha č. </w:t>
      </w:r>
      <w:r w:rsidR="00525DB3">
        <w:rPr>
          <w:rFonts w:ascii="Arial" w:hAnsi="Arial" w:cs="Arial"/>
          <w:sz w:val="22"/>
          <w:szCs w:val="22"/>
          <w:u w:val="single"/>
        </w:rPr>
        <w:t>8</w:t>
      </w:r>
      <w:r w:rsidR="007631C5" w:rsidRPr="00157485">
        <w:rPr>
          <w:rFonts w:ascii="Arial" w:hAnsi="Arial" w:cs="Arial"/>
          <w:sz w:val="22"/>
          <w:szCs w:val="22"/>
        </w:rPr>
        <w:t xml:space="preserve"> této smlouvy</w:t>
      </w:r>
      <w:r w:rsidR="00981FFB">
        <w:rPr>
          <w:rFonts w:ascii="Arial" w:hAnsi="Arial" w:cs="Arial"/>
          <w:sz w:val="22"/>
          <w:szCs w:val="22"/>
        </w:rPr>
        <w:t xml:space="preserve"> o dílo</w:t>
      </w:r>
      <w:r w:rsidR="007631C5" w:rsidRPr="00157485">
        <w:rPr>
          <w:rFonts w:ascii="Arial" w:hAnsi="Arial" w:cs="Arial"/>
          <w:sz w:val="22"/>
          <w:szCs w:val="22"/>
        </w:rPr>
        <w:t xml:space="preserve">) </w:t>
      </w:r>
      <w:r w:rsidR="00467536" w:rsidRPr="00157485">
        <w:rPr>
          <w:rFonts w:ascii="Arial" w:hAnsi="Arial" w:cs="Arial"/>
          <w:sz w:val="22"/>
          <w:szCs w:val="22"/>
        </w:rPr>
        <w:t>a budou v souladu s požadavky odboru památkové péče Magistrátu města Hradec Králové a NPÚ Josefov</w:t>
      </w:r>
      <w:r w:rsidR="007631C5" w:rsidRPr="00157485">
        <w:rPr>
          <w:rFonts w:ascii="Arial" w:hAnsi="Arial" w:cs="Arial"/>
          <w:sz w:val="22"/>
          <w:szCs w:val="22"/>
        </w:rPr>
        <w:t xml:space="preserve"> </w:t>
      </w:r>
      <w:r w:rsidR="00FB01DD" w:rsidRPr="00157485">
        <w:rPr>
          <w:rFonts w:ascii="Arial" w:hAnsi="Arial" w:cs="Arial"/>
          <w:sz w:val="22"/>
          <w:szCs w:val="22"/>
        </w:rPr>
        <w:t xml:space="preserve">(stávající podmínky </w:t>
      </w:r>
      <w:r w:rsidR="0031308A" w:rsidRPr="00157485">
        <w:rPr>
          <w:rFonts w:ascii="Arial" w:hAnsi="Arial" w:cs="Arial"/>
          <w:sz w:val="22"/>
          <w:szCs w:val="22"/>
        </w:rPr>
        <w:t>dotčených orgánů památkové péče</w:t>
      </w:r>
      <w:r w:rsidR="00C76429" w:rsidRPr="00157485">
        <w:rPr>
          <w:rFonts w:ascii="Arial" w:hAnsi="Arial" w:cs="Arial"/>
          <w:sz w:val="22"/>
          <w:szCs w:val="22"/>
        </w:rPr>
        <w:t xml:space="preserve"> </w:t>
      </w:r>
      <w:r w:rsidR="00FB01DD" w:rsidRPr="00157485">
        <w:rPr>
          <w:rFonts w:ascii="Arial" w:hAnsi="Arial" w:cs="Arial"/>
          <w:sz w:val="22"/>
          <w:szCs w:val="22"/>
        </w:rPr>
        <w:t xml:space="preserve">viz. </w:t>
      </w:r>
      <w:r w:rsidR="00FB01DD" w:rsidRPr="00157485">
        <w:rPr>
          <w:rFonts w:ascii="Arial" w:hAnsi="Arial" w:cs="Arial"/>
          <w:sz w:val="22"/>
          <w:szCs w:val="22"/>
          <w:u w:val="single"/>
        </w:rPr>
        <w:t xml:space="preserve">příloha č. </w:t>
      </w:r>
      <w:r w:rsidR="00525DB3">
        <w:rPr>
          <w:rFonts w:ascii="Arial" w:hAnsi="Arial" w:cs="Arial"/>
          <w:sz w:val="22"/>
          <w:szCs w:val="22"/>
          <w:u w:val="single"/>
        </w:rPr>
        <w:t>5</w:t>
      </w:r>
      <w:r w:rsidR="00FB01DD" w:rsidRPr="00157485">
        <w:rPr>
          <w:rFonts w:ascii="Arial" w:hAnsi="Arial" w:cs="Arial"/>
          <w:sz w:val="22"/>
          <w:szCs w:val="22"/>
        </w:rPr>
        <w:t xml:space="preserve"> této smlouvy o dílo)</w:t>
      </w:r>
      <w:r w:rsidR="00467536" w:rsidRPr="00157485">
        <w:rPr>
          <w:rFonts w:ascii="Arial" w:hAnsi="Arial" w:cs="Arial"/>
          <w:sz w:val="22"/>
          <w:szCs w:val="22"/>
        </w:rPr>
        <w:t>.</w:t>
      </w:r>
    </w:p>
    <w:p w14:paraId="75641733" w14:textId="2BEA1F32" w:rsidR="0083048C" w:rsidRPr="00157485" w:rsidRDefault="0083048C" w:rsidP="00DD2AF7">
      <w:pPr>
        <w:pStyle w:val="lnek"/>
        <w:numPr>
          <w:ilvl w:val="0"/>
          <w:numId w:val="0"/>
        </w:numPr>
        <w:spacing w:before="240"/>
        <w:ind w:left="567"/>
        <w:jc w:val="both"/>
        <w:rPr>
          <w:rFonts w:ascii="Arial" w:hAnsi="Arial" w:cs="Arial"/>
          <w:sz w:val="22"/>
          <w:szCs w:val="22"/>
        </w:rPr>
      </w:pPr>
      <w:r w:rsidRPr="00157485">
        <w:rPr>
          <w:rFonts w:ascii="Arial" w:hAnsi="Arial" w:cs="Arial"/>
          <w:sz w:val="22"/>
          <w:szCs w:val="22"/>
        </w:rPr>
        <w:lastRenderedPageBreak/>
        <w:t xml:space="preserve">Projektová dokumentace interiérů bude provedena v rozsahu dle </w:t>
      </w:r>
      <w:r w:rsidR="0099130E" w:rsidRPr="00157485">
        <w:rPr>
          <w:rFonts w:ascii="Arial" w:hAnsi="Arial" w:cs="Arial"/>
          <w:sz w:val="22"/>
          <w:szCs w:val="22"/>
        </w:rPr>
        <w:t>sazebníku pro navrhování orientačních cen projektových prací a inženýrských činností „UNIKA“,</w:t>
      </w:r>
      <w:r w:rsidR="0099130E" w:rsidRPr="001B396A">
        <w:rPr>
          <w:rFonts w:ascii="Arial" w:hAnsi="Arial" w:cs="Arial"/>
          <w:sz w:val="22"/>
          <w:szCs w:val="22"/>
        </w:rPr>
        <w:t xml:space="preserve"> </w:t>
      </w:r>
      <w:r w:rsidR="0099130E" w:rsidRPr="00157485">
        <w:rPr>
          <w:rFonts w:ascii="Arial" w:hAnsi="Arial" w:cs="Arial"/>
          <w:sz w:val="22"/>
          <w:szCs w:val="22"/>
        </w:rPr>
        <w:t xml:space="preserve">vydání „2017“, </w:t>
      </w:r>
      <w:r w:rsidR="001B396A" w:rsidRPr="00157485">
        <w:rPr>
          <w:rFonts w:ascii="Arial" w:hAnsi="Arial" w:cs="Arial"/>
          <w:sz w:val="22"/>
          <w:szCs w:val="22"/>
        </w:rPr>
        <w:t>zejména</w:t>
      </w:r>
      <w:r w:rsidRPr="00157485">
        <w:rPr>
          <w:rFonts w:ascii="Arial" w:hAnsi="Arial" w:cs="Arial"/>
          <w:sz w:val="22"/>
          <w:szCs w:val="22"/>
        </w:rPr>
        <w:t xml:space="preserve"> dle </w:t>
      </w:r>
      <w:r w:rsidR="00892563">
        <w:rPr>
          <w:rFonts w:ascii="Arial" w:hAnsi="Arial" w:cs="Arial"/>
          <w:sz w:val="22"/>
          <w:szCs w:val="22"/>
        </w:rPr>
        <w:t>odstavce</w:t>
      </w:r>
      <w:r w:rsidRPr="00157485">
        <w:rPr>
          <w:rFonts w:ascii="Arial" w:hAnsi="Arial" w:cs="Arial"/>
          <w:sz w:val="22"/>
          <w:szCs w:val="22"/>
        </w:rPr>
        <w:t xml:space="preserve"> 4.2.6. „Základní soubor výkonů“</w:t>
      </w:r>
      <w:r w:rsidR="00C76429" w:rsidRPr="00157485">
        <w:rPr>
          <w:rFonts w:ascii="Arial" w:hAnsi="Arial" w:cs="Arial"/>
          <w:sz w:val="22"/>
          <w:szCs w:val="22"/>
        </w:rPr>
        <w:t xml:space="preserve"> tohoto „sazebníku“.</w:t>
      </w:r>
    </w:p>
    <w:p w14:paraId="1BDAFD2F" w14:textId="40EBF25F" w:rsidR="00A817D5" w:rsidRPr="00157485" w:rsidRDefault="00A817D5" w:rsidP="004719A2">
      <w:pPr>
        <w:pStyle w:val="lnek"/>
        <w:numPr>
          <w:ilvl w:val="0"/>
          <w:numId w:val="0"/>
        </w:numPr>
        <w:spacing w:before="120"/>
        <w:ind w:left="567"/>
        <w:jc w:val="both"/>
        <w:rPr>
          <w:rFonts w:ascii="Arial" w:hAnsi="Arial" w:cs="Arial"/>
          <w:sz w:val="22"/>
          <w:szCs w:val="22"/>
        </w:rPr>
      </w:pPr>
      <w:r w:rsidRPr="00157485">
        <w:rPr>
          <w:rFonts w:ascii="Arial" w:hAnsi="Arial" w:cs="Arial"/>
          <w:sz w:val="22"/>
          <w:szCs w:val="22"/>
        </w:rPr>
        <w:t>Projektová dokumentace interiérů bude rozdělena, a to i rozpočtově, na samostatnou část vestavěného interiéru a samostatnou část mobiliáře.</w:t>
      </w:r>
    </w:p>
    <w:p w14:paraId="3B2FBF14" w14:textId="41CCB960" w:rsidR="009F71D4" w:rsidRPr="00157485" w:rsidRDefault="0083048C" w:rsidP="004719A2">
      <w:pPr>
        <w:pStyle w:val="lnek"/>
        <w:numPr>
          <w:ilvl w:val="0"/>
          <w:numId w:val="0"/>
        </w:numPr>
        <w:spacing w:before="120"/>
        <w:ind w:left="567"/>
        <w:jc w:val="both"/>
        <w:rPr>
          <w:rFonts w:ascii="Arial" w:hAnsi="Arial" w:cs="Arial"/>
          <w:sz w:val="22"/>
          <w:szCs w:val="22"/>
        </w:rPr>
      </w:pPr>
      <w:r w:rsidRPr="00157485">
        <w:rPr>
          <w:rFonts w:ascii="Arial" w:hAnsi="Arial" w:cs="Arial"/>
          <w:sz w:val="22"/>
          <w:szCs w:val="22"/>
        </w:rPr>
        <w:t xml:space="preserve">Součástí fáze „kompletní projektová dokumentace interiéru“ je dále i </w:t>
      </w:r>
      <w:r w:rsidR="00A23700" w:rsidRPr="00157485">
        <w:rPr>
          <w:rFonts w:ascii="Arial" w:hAnsi="Arial" w:cs="Arial"/>
          <w:sz w:val="22"/>
          <w:szCs w:val="22"/>
        </w:rPr>
        <w:t>ucelený návrh barevného řešení vnitřních prostor budov,</w:t>
      </w:r>
      <w:r w:rsidR="00DA74B0" w:rsidRPr="00157485">
        <w:rPr>
          <w:rFonts w:ascii="Arial" w:hAnsi="Arial" w:cs="Arial"/>
          <w:sz w:val="22"/>
          <w:szCs w:val="22"/>
        </w:rPr>
        <w:t xml:space="preserve"> detailní výkresy umístění koncových prvků</w:t>
      </w:r>
      <w:r w:rsidR="003061EB" w:rsidRPr="00157485">
        <w:rPr>
          <w:rFonts w:ascii="Arial" w:hAnsi="Arial" w:cs="Arial"/>
          <w:sz w:val="22"/>
          <w:szCs w:val="22"/>
        </w:rPr>
        <w:t xml:space="preserve"> jednotlivých profesí</w:t>
      </w:r>
      <w:r w:rsidR="009E0AC1" w:rsidRPr="00157485">
        <w:rPr>
          <w:rFonts w:ascii="Arial" w:hAnsi="Arial" w:cs="Arial"/>
          <w:sz w:val="22"/>
          <w:szCs w:val="22"/>
        </w:rPr>
        <w:t xml:space="preserve">, výkresy </w:t>
      </w:r>
      <w:r w:rsidR="00DA74B0" w:rsidRPr="00157485">
        <w:rPr>
          <w:rFonts w:ascii="Arial" w:hAnsi="Arial" w:cs="Arial"/>
          <w:sz w:val="22"/>
          <w:szCs w:val="22"/>
        </w:rPr>
        <w:t>spárořezů</w:t>
      </w:r>
      <w:r w:rsidR="003061EB" w:rsidRPr="00157485">
        <w:rPr>
          <w:rFonts w:ascii="Arial" w:hAnsi="Arial" w:cs="Arial"/>
          <w:sz w:val="22"/>
          <w:szCs w:val="22"/>
        </w:rPr>
        <w:t xml:space="preserve"> podlah, stěn a podhledů</w:t>
      </w:r>
      <w:r w:rsidR="009E0AC1" w:rsidRPr="00157485">
        <w:rPr>
          <w:rFonts w:ascii="Arial" w:hAnsi="Arial" w:cs="Arial"/>
          <w:sz w:val="22"/>
          <w:szCs w:val="22"/>
        </w:rPr>
        <w:t xml:space="preserve"> stropů</w:t>
      </w:r>
      <w:r w:rsidR="00DA74B0" w:rsidRPr="00157485">
        <w:rPr>
          <w:rFonts w:ascii="Arial" w:hAnsi="Arial" w:cs="Arial"/>
          <w:sz w:val="22"/>
          <w:szCs w:val="22"/>
        </w:rPr>
        <w:t xml:space="preserve">, </w:t>
      </w:r>
      <w:r w:rsidR="00A23700" w:rsidRPr="00157485">
        <w:rPr>
          <w:rFonts w:ascii="Arial" w:hAnsi="Arial" w:cs="Arial"/>
          <w:sz w:val="22"/>
          <w:szCs w:val="22"/>
        </w:rPr>
        <w:t xml:space="preserve">návrh vnitřního orientačního </w:t>
      </w:r>
      <w:r w:rsidR="00315E8F" w:rsidRPr="00157485">
        <w:rPr>
          <w:rFonts w:ascii="Arial" w:hAnsi="Arial" w:cs="Arial"/>
          <w:sz w:val="22"/>
          <w:szCs w:val="22"/>
        </w:rPr>
        <w:t xml:space="preserve">a informačního </w:t>
      </w:r>
      <w:r w:rsidR="00A23700" w:rsidRPr="00157485">
        <w:rPr>
          <w:rFonts w:ascii="Arial" w:hAnsi="Arial" w:cs="Arial"/>
          <w:sz w:val="22"/>
          <w:szCs w:val="22"/>
        </w:rPr>
        <w:t>systému</w:t>
      </w:r>
      <w:r w:rsidR="00315E8F" w:rsidRPr="00157485">
        <w:rPr>
          <w:rFonts w:ascii="Arial" w:hAnsi="Arial" w:cs="Arial"/>
          <w:sz w:val="22"/>
          <w:szCs w:val="22"/>
        </w:rPr>
        <w:t xml:space="preserve"> dle vizuálního stylu UHK a</w:t>
      </w:r>
      <w:r w:rsidR="00A23700" w:rsidRPr="00157485">
        <w:rPr>
          <w:rFonts w:ascii="Arial" w:hAnsi="Arial" w:cs="Arial"/>
          <w:sz w:val="22"/>
          <w:szCs w:val="22"/>
        </w:rPr>
        <w:t xml:space="preserve"> dále i </w:t>
      </w:r>
      <w:r w:rsidRPr="00157485">
        <w:rPr>
          <w:rFonts w:ascii="Arial" w:hAnsi="Arial" w:cs="Arial"/>
          <w:sz w:val="22"/>
          <w:szCs w:val="22"/>
        </w:rPr>
        <w:t>podrobný soupis prací jednotlivých prvků</w:t>
      </w:r>
      <w:r w:rsidR="00A23700" w:rsidRPr="00157485">
        <w:rPr>
          <w:rFonts w:ascii="Arial" w:hAnsi="Arial" w:cs="Arial"/>
          <w:sz w:val="22"/>
          <w:szCs w:val="22"/>
        </w:rPr>
        <w:t xml:space="preserve"> s výpočty jejich množství</w:t>
      </w:r>
      <w:r w:rsidRPr="00157485">
        <w:rPr>
          <w:rFonts w:ascii="Arial" w:hAnsi="Arial" w:cs="Arial"/>
          <w:sz w:val="22"/>
          <w:szCs w:val="22"/>
        </w:rPr>
        <w:t xml:space="preserve"> a kontrolní položkový rozpočet </w:t>
      </w:r>
      <w:r w:rsidR="00A23700" w:rsidRPr="00157485">
        <w:rPr>
          <w:rFonts w:ascii="Arial" w:hAnsi="Arial" w:cs="Arial"/>
          <w:sz w:val="22"/>
          <w:szCs w:val="22"/>
        </w:rPr>
        <w:t>budoucích dodávek</w:t>
      </w:r>
      <w:r w:rsidR="009F71D4" w:rsidRPr="00157485">
        <w:rPr>
          <w:rFonts w:ascii="Arial" w:hAnsi="Arial" w:cs="Arial"/>
          <w:sz w:val="22"/>
          <w:szCs w:val="22"/>
        </w:rPr>
        <w:t>.</w:t>
      </w:r>
      <w:r w:rsidR="00DA74B0" w:rsidRPr="00157485">
        <w:rPr>
          <w:rFonts w:ascii="Arial" w:hAnsi="Arial" w:cs="Arial"/>
          <w:sz w:val="22"/>
          <w:szCs w:val="22"/>
        </w:rPr>
        <w:t xml:space="preserve"> Projekt interiéru zahrnuje i doplňující prvky hygienického zařízení (dávkovače mýdla, zásobníky papíru </w:t>
      </w:r>
      <w:r w:rsidR="007A0921" w:rsidRPr="00157485">
        <w:rPr>
          <w:rFonts w:ascii="Arial" w:hAnsi="Arial" w:cs="Arial"/>
          <w:sz w:val="22"/>
          <w:szCs w:val="22"/>
        </w:rPr>
        <w:t>atd</w:t>
      </w:r>
      <w:r w:rsidR="00DA74B0" w:rsidRPr="00157485">
        <w:rPr>
          <w:rFonts w:ascii="Arial" w:hAnsi="Arial" w:cs="Arial"/>
          <w:sz w:val="22"/>
          <w:szCs w:val="22"/>
        </w:rPr>
        <w:t>.).</w:t>
      </w:r>
      <w:r w:rsidR="003061EB" w:rsidRPr="00157485">
        <w:rPr>
          <w:rFonts w:ascii="Arial" w:hAnsi="Arial" w:cs="Arial"/>
          <w:sz w:val="22"/>
          <w:szCs w:val="22"/>
        </w:rPr>
        <w:t xml:space="preserve"> </w:t>
      </w:r>
    </w:p>
    <w:p w14:paraId="600163F8" w14:textId="75129246" w:rsidR="00DA6B09" w:rsidRPr="00157485" w:rsidRDefault="009E0AC1" w:rsidP="004719A2">
      <w:pPr>
        <w:spacing w:beforeLines="60" w:before="144"/>
        <w:ind w:left="567"/>
        <w:jc w:val="both"/>
        <w:rPr>
          <w:rFonts w:ascii="Arial" w:hAnsi="Arial" w:cs="Arial"/>
          <w:sz w:val="22"/>
          <w:szCs w:val="22"/>
        </w:rPr>
      </w:pPr>
      <w:r w:rsidRPr="00157485">
        <w:rPr>
          <w:rFonts w:ascii="Arial" w:hAnsi="Arial" w:cs="Arial"/>
          <w:sz w:val="22"/>
          <w:szCs w:val="22"/>
        </w:rPr>
        <w:t>Z</w:t>
      </w:r>
      <w:r w:rsidR="00DA6B09" w:rsidRPr="00157485">
        <w:rPr>
          <w:rFonts w:ascii="Arial" w:hAnsi="Arial" w:cs="Arial"/>
          <w:sz w:val="22"/>
          <w:szCs w:val="22"/>
        </w:rPr>
        <w:t>hotovitel do návrhů PD interiéru převezme maximum stávajících využitelných prvků mobiliáře budov „B“ a „C“, a to v návaznosti na pasportizace tohoto vybavení předané objednatelem před zahájení projekčních prací</w:t>
      </w:r>
      <w:r w:rsidR="00C76429" w:rsidRPr="00157485">
        <w:rPr>
          <w:rFonts w:ascii="Arial" w:hAnsi="Arial" w:cs="Arial"/>
          <w:sz w:val="22"/>
          <w:szCs w:val="22"/>
        </w:rPr>
        <w:t>.</w:t>
      </w:r>
      <w:r w:rsidR="00DA6B09" w:rsidRPr="00157485">
        <w:rPr>
          <w:rFonts w:ascii="Arial" w:hAnsi="Arial" w:cs="Arial"/>
          <w:sz w:val="22"/>
          <w:szCs w:val="22"/>
        </w:rPr>
        <w:t xml:space="preserve"> </w:t>
      </w:r>
      <w:r w:rsidR="00C76429" w:rsidRPr="00157485">
        <w:rPr>
          <w:rFonts w:ascii="Arial" w:hAnsi="Arial" w:cs="Arial"/>
          <w:sz w:val="22"/>
          <w:szCs w:val="22"/>
        </w:rPr>
        <w:t>P</w:t>
      </w:r>
      <w:r w:rsidR="00DA6B09" w:rsidRPr="00157485">
        <w:rPr>
          <w:rFonts w:ascii="Arial" w:hAnsi="Arial" w:cs="Arial"/>
          <w:sz w:val="22"/>
          <w:szCs w:val="22"/>
        </w:rPr>
        <w:t xml:space="preserve">rvotní návrh </w:t>
      </w:r>
      <w:r w:rsidR="00C76429" w:rsidRPr="00157485">
        <w:rPr>
          <w:rFonts w:ascii="Arial" w:hAnsi="Arial" w:cs="Arial"/>
          <w:sz w:val="22"/>
          <w:szCs w:val="22"/>
        </w:rPr>
        <w:t>definice</w:t>
      </w:r>
      <w:r w:rsidR="00DA6B09" w:rsidRPr="00157485">
        <w:rPr>
          <w:rFonts w:ascii="Arial" w:hAnsi="Arial" w:cs="Arial"/>
          <w:sz w:val="22"/>
          <w:szCs w:val="22"/>
        </w:rPr>
        <w:t xml:space="preserve"> tohoto využití, vč. konkrétního umístění stávajících prvků v nových dispozicích místností přitom zhotovitel zpracuje a projedná s objednatelem již při fázi a) - podr</w:t>
      </w:r>
      <w:r w:rsidRPr="00157485">
        <w:rPr>
          <w:rFonts w:ascii="Arial" w:hAnsi="Arial" w:cs="Arial"/>
          <w:sz w:val="22"/>
          <w:szCs w:val="22"/>
        </w:rPr>
        <w:t>obn</w:t>
      </w:r>
      <w:r w:rsidR="00C76429" w:rsidRPr="00157485">
        <w:rPr>
          <w:rFonts w:ascii="Arial" w:hAnsi="Arial" w:cs="Arial"/>
          <w:sz w:val="22"/>
          <w:szCs w:val="22"/>
        </w:rPr>
        <w:t>á</w:t>
      </w:r>
      <w:r w:rsidRPr="00157485">
        <w:rPr>
          <w:rFonts w:ascii="Arial" w:hAnsi="Arial" w:cs="Arial"/>
          <w:sz w:val="22"/>
          <w:szCs w:val="22"/>
        </w:rPr>
        <w:t xml:space="preserve"> studi</w:t>
      </w:r>
      <w:r w:rsidR="00C76429" w:rsidRPr="00157485">
        <w:rPr>
          <w:rFonts w:ascii="Arial" w:hAnsi="Arial" w:cs="Arial"/>
          <w:sz w:val="22"/>
          <w:szCs w:val="22"/>
        </w:rPr>
        <w:t>e</w:t>
      </w:r>
      <w:r w:rsidRPr="00157485">
        <w:rPr>
          <w:rFonts w:ascii="Arial" w:hAnsi="Arial" w:cs="Arial"/>
          <w:sz w:val="22"/>
          <w:szCs w:val="22"/>
        </w:rPr>
        <w:t xml:space="preserve"> řešení</w:t>
      </w:r>
      <w:r w:rsidR="00F57395" w:rsidRPr="00157485">
        <w:rPr>
          <w:rFonts w:ascii="Arial" w:hAnsi="Arial" w:cs="Arial"/>
          <w:sz w:val="22"/>
          <w:szCs w:val="22"/>
        </w:rPr>
        <w:t xml:space="preserve"> interiéru</w:t>
      </w:r>
      <w:r w:rsidRPr="00157485">
        <w:rPr>
          <w:rFonts w:ascii="Arial" w:hAnsi="Arial" w:cs="Arial"/>
          <w:sz w:val="22"/>
          <w:szCs w:val="22"/>
        </w:rPr>
        <w:t xml:space="preserve">. Předpokládaný rámcový rozsah využití stávajícího  </w:t>
      </w:r>
      <w:r w:rsidR="00C76429" w:rsidRPr="00157485">
        <w:rPr>
          <w:rFonts w:ascii="Arial" w:hAnsi="Arial" w:cs="Arial"/>
          <w:sz w:val="22"/>
          <w:szCs w:val="22"/>
        </w:rPr>
        <w:t xml:space="preserve">vybavení </w:t>
      </w:r>
      <w:r w:rsidRPr="00157485">
        <w:rPr>
          <w:rFonts w:ascii="Arial" w:hAnsi="Arial" w:cs="Arial"/>
          <w:sz w:val="22"/>
          <w:szCs w:val="22"/>
        </w:rPr>
        <w:t>nábytk</w:t>
      </w:r>
      <w:r w:rsidR="00C76429" w:rsidRPr="00157485">
        <w:rPr>
          <w:rFonts w:ascii="Arial" w:hAnsi="Arial" w:cs="Arial"/>
          <w:sz w:val="22"/>
          <w:szCs w:val="22"/>
        </w:rPr>
        <w:t>em</w:t>
      </w:r>
      <w:r w:rsidRPr="00157485">
        <w:rPr>
          <w:rFonts w:ascii="Arial" w:hAnsi="Arial" w:cs="Arial"/>
          <w:sz w:val="22"/>
          <w:szCs w:val="22"/>
        </w:rPr>
        <w:t xml:space="preserve"> ze strany objednate je uveden v </w:t>
      </w:r>
      <w:r w:rsidRPr="00157485">
        <w:rPr>
          <w:rFonts w:ascii="Arial" w:hAnsi="Arial" w:cs="Arial"/>
          <w:sz w:val="22"/>
          <w:szCs w:val="22"/>
          <w:u w:val="single"/>
        </w:rPr>
        <w:t xml:space="preserve">příloze č. </w:t>
      </w:r>
      <w:r w:rsidR="00525DB3">
        <w:rPr>
          <w:rFonts w:ascii="Arial" w:hAnsi="Arial" w:cs="Arial"/>
          <w:sz w:val="22"/>
          <w:szCs w:val="22"/>
          <w:u w:val="single"/>
        </w:rPr>
        <w:t>6</w:t>
      </w:r>
      <w:r w:rsidRPr="00157485">
        <w:rPr>
          <w:rFonts w:ascii="Arial" w:hAnsi="Arial" w:cs="Arial"/>
          <w:sz w:val="22"/>
          <w:szCs w:val="22"/>
        </w:rPr>
        <w:t xml:space="preserve"> této smlouvy o dílo.</w:t>
      </w:r>
    </w:p>
    <w:p w14:paraId="02831541" w14:textId="77777777" w:rsidR="00A52A8C" w:rsidRPr="00157485" w:rsidRDefault="00A52A8C" w:rsidP="00A52A8C">
      <w:pPr>
        <w:pStyle w:val="lnek"/>
        <w:numPr>
          <w:ilvl w:val="0"/>
          <w:numId w:val="0"/>
        </w:numPr>
        <w:ind w:left="709"/>
        <w:jc w:val="both"/>
        <w:rPr>
          <w:rFonts w:ascii="Arial" w:hAnsi="Arial" w:cs="Arial"/>
          <w:sz w:val="22"/>
          <w:szCs w:val="22"/>
          <w:u w:val="single"/>
        </w:rPr>
      </w:pPr>
    </w:p>
    <w:p w14:paraId="79D30905" w14:textId="344957DB" w:rsidR="00A52A8C" w:rsidRPr="00157485" w:rsidRDefault="00A52A8C" w:rsidP="000F4712">
      <w:pPr>
        <w:pStyle w:val="lnek"/>
        <w:numPr>
          <w:ilvl w:val="1"/>
          <w:numId w:val="34"/>
        </w:numPr>
        <w:ind w:left="567" w:hanging="567"/>
        <w:jc w:val="both"/>
        <w:rPr>
          <w:rFonts w:ascii="Arial" w:hAnsi="Arial" w:cs="Arial"/>
          <w:sz w:val="22"/>
          <w:szCs w:val="22"/>
        </w:rPr>
      </w:pPr>
      <w:r w:rsidRPr="00157485">
        <w:rPr>
          <w:rFonts w:ascii="Arial" w:hAnsi="Arial" w:cs="Arial"/>
          <w:sz w:val="22"/>
          <w:szCs w:val="22"/>
        </w:rPr>
        <w:t xml:space="preserve">Rozsah a obsah předmětu smlouvy o dílo </w:t>
      </w:r>
      <w:r w:rsidR="009E0AC1" w:rsidRPr="00157485">
        <w:rPr>
          <w:rFonts w:ascii="Arial" w:hAnsi="Arial" w:cs="Arial"/>
          <w:sz w:val="22"/>
          <w:szCs w:val="22"/>
        </w:rPr>
        <w:t xml:space="preserve">dále </w:t>
      </w:r>
      <w:r w:rsidRPr="00157485">
        <w:rPr>
          <w:rFonts w:ascii="Arial" w:hAnsi="Arial" w:cs="Arial"/>
          <w:sz w:val="22"/>
          <w:szCs w:val="22"/>
        </w:rPr>
        <w:t>specifikován</w:t>
      </w:r>
      <w:r w:rsidR="000419DC" w:rsidRPr="00157485">
        <w:rPr>
          <w:rFonts w:ascii="Arial" w:hAnsi="Arial" w:cs="Arial"/>
          <w:sz w:val="22"/>
          <w:szCs w:val="22"/>
        </w:rPr>
        <w:t xml:space="preserve">, </w:t>
      </w:r>
      <w:r w:rsidRPr="00157485">
        <w:rPr>
          <w:rFonts w:ascii="Arial" w:hAnsi="Arial" w:cs="Arial"/>
          <w:sz w:val="22"/>
          <w:szCs w:val="22"/>
          <w:u w:val="single"/>
        </w:rPr>
        <w:t>v příloze č.</w:t>
      </w:r>
      <w:r w:rsidR="007B4425" w:rsidRPr="00157485">
        <w:rPr>
          <w:rFonts w:ascii="Arial" w:hAnsi="Arial" w:cs="Arial"/>
          <w:sz w:val="22"/>
          <w:szCs w:val="22"/>
          <w:u w:val="single"/>
        </w:rPr>
        <w:t xml:space="preserve"> </w:t>
      </w:r>
      <w:r w:rsidRPr="00157485">
        <w:rPr>
          <w:rFonts w:ascii="Arial" w:hAnsi="Arial" w:cs="Arial"/>
          <w:sz w:val="22"/>
          <w:szCs w:val="22"/>
          <w:u w:val="single"/>
        </w:rPr>
        <w:t>1</w:t>
      </w:r>
      <w:r w:rsidRPr="00157485">
        <w:rPr>
          <w:rFonts w:ascii="Arial" w:hAnsi="Arial" w:cs="Arial"/>
          <w:sz w:val="22"/>
          <w:szCs w:val="22"/>
        </w:rPr>
        <w:t xml:space="preserve"> této smlouvy</w:t>
      </w:r>
      <w:r w:rsidR="00981FFB">
        <w:rPr>
          <w:rFonts w:ascii="Arial" w:hAnsi="Arial" w:cs="Arial"/>
          <w:sz w:val="22"/>
          <w:szCs w:val="22"/>
        </w:rPr>
        <w:t xml:space="preserve"> o dílo</w:t>
      </w:r>
      <w:r w:rsidRPr="00157485">
        <w:rPr>
          <w:rFonts w:ascii="Arial" w:hAnsi="Arial" w:cs="Arial"/>
          <w:sz w:val="22"/>
          <w:szCs w:val="22"/>
        </w:rPr>
        <w:t>.</w:t>
      </w:r>
      <w:r w:rsidR="00832710" w:rsidRPr="00157485">
        <w:rPr>
          <w:rFonts w:ascii="Arial" w:hAnsi="Arial" w:cs="Arial"/>
          <w:sz w:val="22"/>
          <w:szCs w:val="22"/>
        </w:rPr>
        <w:t xml:space="preserve"> Provádění činností a </w:t>
      </w:r>
      <w:r w:rsidR="009E0AC1" w:rsidRPr="00157485">
        <w:rPr>
          <w:rFonts w:ascii="Arial" w:hAnsi="Arial" w:cs="Arial"/>
          <w:sz w:val="22"/>
          <w:szCs w:val="22"/>
        </w:rPr>
        <w:t>s</w:t>
      </w:r>
      <w:r w:rsidR="00832710" w:rsidRPr="00157485">
        <w:rPr>
          <w:rFonts w:ascii="Arial" w:hAnsi="Arial" w:cs="Arial"/>
          <w:sz w:val="22"/>
          <w:szCs w:val="22"/>
        </w:rPr>
        <w:t>plnění podmínek uvedených v této příloze smlouv</w:t>
      </w:r>
      <w:r w:rsidR="009E0AC1" w:rsidRPr="00157485">
        <w:rPr>
          <w:rFonts w:ascii="Arial" w:hAnsi="Arial" w:cs="Arial"/>
          <w:sz w:val="22"/>
          <w:szCs w:val="22"/>
        </w:rPr>
        <w:t>y</w:t>
      </w:r>
      <w:r w:rsidR="00832710" w:rsidRPr="00157485">
        <w:rPr>
          <w:rFonts w:ascii="Arial" w:hAnsi="Arial" w:cs="Arial"/>
          <w:sz w:val="22"/>
          <w:szCs w:val="22"/>
        </w:rPr>
        <w:t xml:space="preserve"> je součástí jednotlivých výkonových fází předmětu plnění této smlouvy.</w:t>
      </w:r>
    </w:p>
    <w:p w14:paraId="300DFDAE" w14:textId="77777777" w:rsidR="00BF1998" w:rsidRDefault="00BF1998" w:rsidP="000F4712">
      <w:pPr>
        <w:pStyle w:val="lnek"/>
        <w:numPr>
          <w:ilvl w:val="0"/>
          <w:numId w:val="0"/>
        </w:numPr>
        <w:ind w:left="567" w:hanging="567"/>
        <w:jc w:val="both"/>
        <w:rPr>
          <w:rFonts w:ascii="Arial" w:hAnsi="Arial" w:cs="Arial"/>
          <w:sz w:val="22"/>
          <w:szCs w:val="22"/>
        </w:rPr>
      </w:pPr>
    </w:p>
    <w:p w14:paraId="23C9C62B" w14:textId="77777777" w:rsidR="00BF1998" w:rsidRDefault="00BF1998" w:rsidP="000F4712">
      <w:pPr>
        <w:pStyle w:val="lnek"/>
        <w:numPr>
          <w:ilvl w:val="1"/>
          <w:numId w:val="34"/>
        </w:numPr>
        <w:ind w:left="567" w:hanging="567"/>
        <w:jc w:val="both"/>
        <w:rPr>
          <w:rFonts w:ascii="Arial" w:hAnsi="Arial" w:cs="Arial"/>
          <w:sz w:val="22"/>
          <w:szCs w:val="22"/>
        </w:rPr>
      </w:pPr>
      <w:r>
        <w:rPr>
          <w:rFonts w:ascii="Arial" w:hAnsi="Arial" w:cs="Arial"/>
          <w:sz w:val="22"/>
          <w:szCs w:val="22"/>
        </w:rPr>
        <w:t>Zhotovitel se bude v průběhu realizace díla řídit pokyny objednatele, touto smlouvou, jejími přílohami, doplňky a dohodami na ni navazujícími.</w:t>
      </w:r>
    </w:p>
    <w:p w14:paraId="0EC41DD1" w14:textId="77777777" w:rsidR="00BF1998" w:rsidRDefault="00BF1998" w:rsidP="000F4712">
      <w:pPr>
        <w:pStyle w:val="lnek"/>
        <w:numPr>
          <w:ilvl w:val="0"/>
          <w:numId w:val="0"/>
        </w:numPr>
        <w:ind w:left="567" w:hanging="567"/>
        <w:jc w:val="both"/>
        <w:rPr>
          <w:rFonts w:ascii="Arial" w:hAnsi="Arial" w:cs="Arial"/>
          <w:sz w:val="22"/>
          <w:szCs w:val="22"/>
        </w:rPr>
      </w:pPr>
    </w:p>
    <w:p w14:paraId="14B88543" w14:textId="77777777" w:rsidR="00BF1998" w:rsidRPr="000F4712" w:rsidRDefault="00BF1998" w:rsidP="000F4712">
      <w:pPr>
        <w:pStyle w:val="lnek"/>
        <w:numPr>
          <w:ilvl w:val="1"/>
          <w:numId w:val="34"/>
        </w:numPr>
        <w:ind w:left="567" w:hanging="567"/>
        <w:jc w:val="both"/>
        <w:rPr>
          <w:rFonts w:ascii="Arial" w:hAnsi="Arial" w:cs="Arial"/>
          <w:sz w:val="22"/>
          <w:szCs w:val="22"/>
        </w:rPr>
      </w:pPr>
      <w:r w:rsidRPr="00BF0D05">
        <w:rPr>
          <w:rFonts w:ascii="Arial" w:hAnsi="Arial" w:cs="Arial"/>
          <w:sz w:val="22"/>
          <w:szCs w:val="22"/>
        </w:rPr>
        <w:t xml:space="preserve">Zhotovitel je dále povinen a zavazuje se provést v přímém vztahu ke shora uvedenému  předmětu smlouvy i další, ve smlouvě a jejích přílohách neuvedené činnosti, o jejichž nutnosti, potřebnosti či vhodnosti provedení ví, či s ohledem </w:t>
      </w:r>
      <w:r w:rsidR="00E869C8">
        <w:rPr>
          <w:rFonts w:ascii="Arial" w:hAnsi="Arial" w:cs="Arial"/>
          <w:sz w:val="22"/>
          <w:szCs w:val="22"/>
        </w:rPr>
        <w:br/>
      </w:r>
      <w:r w:rsidRPr="00BF0D05">
        <w:rPr>
          <w:rFonts w:ascii="Arial" w:hAnsi="Arial" w:cs="Arial"/>
          <w:sz w:val="22"/>
          <w:szCs w:val="22"/>
        </w:rPr>
        <w:t xml:space="preserve">na svoji odbornost musí vědět, a které objednatel spravedlivě očekává, či může očekávat, a které jsou obvyklé v rámci plnění předmětu této smlouvy s ohledem </w:t>
      </w:r>
      <w:r w:rsidR="00E869C8">
        <w:rPr>
          <w:rFonts w:ascii="Arial" w:hAnsi="Arial" w:cs="Arial"/>
          <w:sz w:val="22"/>
          <w:szCs w:val="22"/>
        </w:rPr>
        <w:br/>
      </w:r>
      <w:r w:rsidRPr="00BF0D05">
        <w:rPr>
          <w:rFonts w:ascii="Arial" w:hAnsi="Arial" w:cs="Arial"/>
          <w:sz w:val="22"/>
          <w:szCs w:val="22"/>
        </w:rPr>
        <w:t xml:space="preserve">na stav informací ke dni podpisu této </w:t>
      </w:r>
      <w:r w:rsidRPr="000F4712">
        <w:rPr>
          <w:rFonts w:ascii="Arial" w:hAnsi="Arial" w:cs="Arial"/>
          <w:sz w:val="22"/>
          <w:szCs w:val="22"/>
        </w:rPr>
        <w:t xml:space="preserve">smlouvy. </w:t>
      </w:r>
    </w:p>
    <w:p w14:paraId="05DD26DF" w14:textId="77777777" w:rsidR="00E869C8" w:rsidRPr="000F4712" w:rsidRDefault="00E869C8" w:rsidP="00E869C8">
      <w:pPr>
        <w:pStyle w:val="lnek"/>
        <w:numPr>
          <w:ilvl w:val="0"/>
          <w:numId w:val="0"/>
        </w:numPr>
        <w:ind w:left="709"/>
        <w:jc w:val="both"/>
        <w:rPr>
          <w:rFonts w:ascii="Arial" w:hAnsi="Arial" w:cs="Arial"/>
          <w:sz w:val="22"/>
          <w:szCs w:val="22"/>
        </w:rPr>
      </w:pPr>
    </w:p>
    <w:p w14:paraId="1028F016" w14:textId="77777777" w:rsidR="00BF1998" w:rsidRPr="000F4712" w:rsidRDefault="00BF1998" w:rsidP="000F4712">
      <w:pPr>
        <w:pStyle w:val="lnek"/>
        <w:numPr>
          <w:ilvl w:val="1"/>
          <w:numId w:val="34"/>
        </w:numPr>
        <w:tabs>
          <w:tab w:val="left" w:pos="0"/>
        </w:tabs>
        <w:ind w:left="567" w:hanging="567"/>
        <w:jc w:val="both"/>
        <w:rPr>
          <w:rFonts w:ascii="Arial" w:hAnsi="Arial" w:cs="Arial"/>
          <w:sz w:val="22"/>
          <w:szCs w:val="22"/>
        </w:rPr>
      </w:pPr>
      <w:r w:rsidRPr="000F4712">
        <w:rPr>
          <w:rFonts w:ascii="Arial" w:hAnsi="Arial" w:cs="Arial"/>
          <w:sz w:val="22"/>
          <w:szCs w:val="22"/>
        </w:rPr>
        <w:t>Objednatel poskytne zhotoviteli veškerou nezbytnou součinnost pro řádné vyhotovení díla.</w:t>
      </w:r>
    </w:p>
    <w:p w14:paraId="0D8F42E1" w14:textId="77777777" w:rsidR="00BF1998" w:rsidRPr="000F4712" w:rsidRDefault="00BF1998" w:rsidP="000F4712">
      <w:pPr>
        <w:pStyle w:val="lnek"/>
        <w:numPr>
          <w:ilvl w:val="0"/>
          <w:numId w:val="0"/>
        </w:numPr>
        <w:tabs>
          <w:tab w:val="left" w:pos="0"/>
        </w:tabs>
        <w:ind w:left="567" w:hanging="567"/>
        <w:jc w:val="both"/>
        <w:rPr>
          <w:rFonts w:ascii="Arial" w:hAnsi="Arial" w:cs="Arial"/>
          <w:sz w:val="22"/>
          <w:szCs w:val="22"/>
        </w:rPr>
      </w:pPr>
    </w:p>
    <w:p w14:paraId="4C055EC5" w14:textId="417A3B1D" w:rsidR="00BF1998" w:rsidRPr="000F4712" w:rsidRDefault="00BF1998" w:rsidP="000F4712">
      <w:pPr>
        <w:pStyle w:val="lnek"/>
        <w:numPr>
          <w:ilvl w:val="1"/>
          <w:numId w:val="34"/>
        </w:numPr>
        <w:tabs>
          <w:tab w:val="left" w:pos="0"/>
        </w:tabs>
        <w:ind w:left="567" w:hanging="567"/>
        <w:jc w:val="both"/>
        <w:rPr>
          <w:rFonts w:ascii="Arial" w:hAnsi="Arial" w:cs="Arial"/>
          <w:sz w:val="22"/>
          <w:szCs w:val="22"/>
        </w:rPr>
      </w:pPr>
      <w:r w:rsidRPr="000F4712">
        <w:rPr>
          <w:rFonts w:ascii="Arial" w:hAnsi="Arial" w:cs="Arial"/>
          <w:sz w:val="22"/>
          <w:szCs w:val="22"/>
        </w:rPr>
        <w:t>Objednatel poskytne zhotoviteli podklady, jejichž je vlastníkem a které se mohou před zahájením činnosti zhotovitele jevit jako nezbytné</w:t>
      </w:r>
      <w:r w:rsidR="009E0AC1" w:rsidRPr="000F4712">
        <w:rPr>
          <w:rFonts w:ascii="Arial" w:hAnsi="Arial" w:cs="Arial"/>
          <w:sz w:val="22"/>
          <w:szCs w:val="22"/>
        </w:rPr>
        <w:t>.</w:t>
      </w:r>
    </w:p>
    <w:p w14:paraId="0D2C0D77" w14:textId="77777777" w:rsidR="00BF1998" w:rsidRPr="000F4712" w:rsidRDefault="00BF1998" w:rsidP="000F4712">
      <w:pPr>
        <w:pStyle w:val="lnek"/>
        <w:numPr>
          <w:ilvl w:val="0"/>
          <w:numId w:val="0"/>
        </w:numPr>
        <w:tabs>
          <w:tab w:val="left" w:pos="0"/>
        </w:tabs>
        <w:ind w:left="567" w:hanging="567"/>
        <w:jc w:val="both"/>
        <w:rPr>
          <w:rFonts w:ascii="Arial" w:hAnsi="Arial" w:cs="Arial"/>
          <w:sz w:val="22"/>
          <w:szCs w:val="22"/>
        </w:rPr>
      </w:pPr>
    </w:p>
    <w:p w14:paraId="6E0D3C3C" w14:textId="77777777" w:rsidR="00BF1998" w:rsidRPr="000F4712" w:rsidRDefault="00BF1998" w:rsidP="000F4712">
      <w:pPr>
        <w:pStyle w:val="lnek"/>
        <w:numPr>
          <w:ilvl w:val="1"/>
          <w:numId w:val="34"/>
        </w:numPr>
        <w:tabs>
          <w:tab w:val="left" w:pos="0"/>
        </w:tabs>
        <w:ind w:left="567" w:hanging="567"/>
        <w:jc w:val="both"/>
        <w:rPr>
          <w:rFonts w:ascii="Arial" w:hAnsi="Arial" w:cs="Arial"/>
          <w:sz w:val="22"/>
          <w:szCs w:val="22"/>
        </w:rPr>
      </w:pPr>
      <w:r w:rsidRPr="000F4712">
        <w:rPr>
          <w:rFonts w:ascii="Arial" w:hAnsi="Arial" w:cs="Arial"/>
          <w:sz w:val="22"/>
          <w:szCs w:val="22"/>
        </w:rPr>
        <w:t xml:space="preserve">Podklady poskytnuté zhotoviteli objednatelem nesnižují výši ceny (honoráře). Objednatel zůstává jejich vlastníkem. Zhotovitel je povinen tyto podklady po ukončení díla nebo skončení této smlouvy vrátit objednateli, ledaže se staly nutnou </w:t>
      </w:r>
      <w:r w:rsidR="00E869C8" w:rsidRPr="000F4712">
        <w:rPr>
          <w:rFonts w:ascii="Arial" w:hAnsi="Arial" w:cs="Arial"/>
          <w:sz w:val="22"/>
          <w:szCs w:val="22"/>
        </w:rPr>
        <w:br/>
      </w:r>
      <w:r w:rsidRPr="000F4712">
        <w:rPr>
          <w:rFonts w:ascii="Arial" w:hAnsi="Arial" w:cs="Arial"/>
          <w:sz w:val="22"/>
          <w:szCs w:val="22"/>
        </w:rPr>
        <w:t xml:space="preserve">a neoddělitelnou součástí zhotoveného díla, a to bez zbytečného prodlení </w:t>
      </w:r>
      <w:r w:rsidR="00E869C8" w:rsidRPr="000F4712">
        <w:rPr>
          <w:rFonts w:ascii="Arial" w:hAnsi="Arial" w:cs="Arial"/>
          <w:sz w:val="22"/>
          <w:szCs w:val="22"/>
        </w:rPr>
        <w:br/>
      </w:r>
      <w:r w:rsidRPr="000F4712">
        <w:rPr>
          <w:rFonts w:ascii="Arial" w:hAnsi="Arial" w:cs="Arial"/>
          <w:sz w:val="22"/>
          <w:szCs w:val="22"/>
        </w:rPr>
        <w:t xml:space="preserve">a v původním a nepoškozeném stavu. </w:t>
      </w:r>
    </w:p>
    <w:p w14:paraId="0CCCB7DF" w14:textId="77777777" w:rsidR="00BF1998" w:rsidRPr="000F4712" w:rsidRDefault="00BF1998" w:rsidP="000F4712">
      <w:pPr>
        <w:pStyle w:val="lnek"/>
        <w:numPr>
          <w:ilvl w:val="0"/>
          <w:numId w:val="0"/>
        </w:numPr>
        <w:tabs>
          <w:tab w:val="left" w:pos="0"/>
        </w:tabs>
        <w:ind w:left="567" w:hanging="567"/>
        <w:jc w:val="both"/>
        <w:rPr>
          <w:rFonts w:ascii="Arial" w:hAnsi="Arial" w:cs="Arial"/>
          <w:sz w:val="22"/>
          <w:szCs w:val="22"/>
        </w:rPr>
      </w:pPr>
    </w:p>
    <w:p w14:paraId="24B6930C" w14:textId="61D330A5" w:rsidR="00BF1998" w:rsidRPr="000F4712" w:rsidRDefault="00BF1998" w:rsidP="000F4712">
      <w:pPr>
        <w:pStyle w:val="lnek"/>
        <w:numPr>
          <w:ilvl w:val="1"/>
          <w:numId w:val="34"/>
        </w:numPr>
        <w:tabs>
          <w:tab w:val="left" w:pos="0"/>
        </w:tabs>
        <w:ind w:left="567" w:hanging="567"/>
        <w:jc w:val="both"/>
        <w:rPr>
          <w:rFonts w:ascii="Arial" w:hAnsi="Arial" w:cs="Arial"/>
          <w:sz w:val="22"/>
          <w:szCs w:val="22"/>
        </w:rPr>
      </w:pPr>
      <w:r w:rsidRPr="000F4712">
        <w:rPr>
          <w:rFonts w:ascii="Arial" w:hAnsi="Arial" w:cs="Arial"/>
          <w:sz w:val="22"/>
          <w:szCs w:val="22"/>
        </w:rPr>
        <w:t>Na veškerých případných změnách díla se smluvní strany musí dohodnout formou dodatku k této smlouvě o dílo v souladu se zákonem č. 13</w:t>
      </w:r>
      <w:r w:rsidR="006A46CF" w:rsidRPr="000F4712">
        <w:rPr>
          <w:rFonts w:ascii="Arial" w:hAnsi="Arial" w:cs="Arial"/>
          <w:sz w:val="22"/>
          <w:szCs w:val="22"/>
        </w:rPr>
        <w:t>4</w:t>
      </w:r>
      <w:r w:rsidRPr="000F4712">
        <w:rPr>
          <w:rFonts w:ascii="Arial" w:hAnsi="Arial" w:cs="Arial"/>
          <w:sz w:val="22"/>
          <w:szCs w:val="22"/>
        </w:rPr>
        <w:t>/20</w:t>
      </w:r>
      <w:r w:rsidR="006A46CF" w:rsidRPr="000F4712">
        <w:rPr>
          <w:rFonts w:ascii="Arial" w:hAnsi="Arial" w:cs="Arial"/>
          <w:sz w:val="22"/>
          <w:szCs w:val="22"/>
        </w:rPr>
        <w:t>1</w:t>
      </w:r>
      <w:r w:rsidRPr="000F4712">
        <w:rPr>
          <w:rFonts w:ascii="Arial" w:hAnsi="Arial" w:cs="Arial"/>
          <w:sz w:val="22"/>
          <w:szCs w:val="22"/>
        </w:rPr>
        <w:t>6 Sb. o veřejných zakázkách</w:t>
      </w:r>
      <w:r w:rsidR="00F40CAD" w:rsidRPr="000F4712">
        <w:rPr>
          <w:rFonts w:ascii="Arial" w:hAnsi="Arial" w:cs="Arial"/>
          <w:sz w:val="22"/>
          <w:szCs w:val="22"/>
        </w:rPr>
        <w:t>, v</w:t>
      </w:r>
      <w:r w:rsidR="00486E84" w:rsidRPr="000F4712">
        <w:rPr>
          <w:rFonts w:ascii="Arial" w:hAnsi="Arial" w:cs="Arial"/>
          <w:sz w:val="22"/>
          <w:szCs w:val="22"/>
        </w:rPr>
        <w:t> platném znění</w:t>
      </w:r>
      <w:r w:rsidR="00F40CAD" w:rsidRPr="000F4712">
        <w:rPr>
          <w:rFonts w:ascii="Arial" w:hAnsi="Arial" w:cs="Arial"/>
          <w:sz w:val="22"/>
          <w:szCs w:val="22"/>
        </w:rPr>
        <w:t>,</w:t>
      </w:r>
      <w:r w:rsidRPr="000F4712">
        <w:rPr>
          <w:rFonts w:ascii="Arial" w:hAnsi="Arial" w:cs="Arial"/>
          <w:sz w:val="22"/>
          <w:szCs w:val="22"/>
        </w:rPr>
        <w:t xml:space="preserve"> a ostatními právními předpisy.</w:t>
      </w:r>
    </w:p>
    <w:p w14:paraId="0B33ED35" w14:textId="77777777" w:rsidR="00BF1998" w:rsidRPr="000F4712" w:rsidRDefault="00BF1998" w:rsidP="000F4712">
      <w:pPr>
        <w:pStyle w:val="lnek"/>
        <w:numPr>
          <w:ilvl w:val="0"/>
          <w:numId w:val="0"/>
        </w:numPr>
        <w:tabs>
          <w:tab w:val="left" w:pos="0"/>
        </w:tabs>
        <w:ind w:left="567" w:hanging="567"/>
        <w:jc w:val="both"/>
        <w:rPr>
          <w:rFonts w:ascii="Arial" w:hAnsi="Arial" w:cs="Arial"/>
          <w:sz w:val="22"/>
          <w:szCs w:val="22"/>
        </w:rPr>
      </w:pPr>
    </w:p>
    <w:p w14:paraId="621FC66B" w14:textId="2AAA4F94" w:rsidR="00BF1998" w:rsidRPr="002E77D1" w:rsidRDefault="00BF1998" w:rsidP="000F4712">
      <w:pPr>
        <w:pStyle w:val="lnek"/>
        <w:numPr>
          <w:ilvl w:val="1"/>
          <w:numId w:val="34"/>
        </w:numPr>
        <w:tabs>
          <w:tab w:val="left" w:pos="0"/>
        </w:tabs>
        <w:ind w:left="567" w:hanging="567"/>
        <w:jc w:val="both"/>
        <w:rPr>
          <w:rFonts w:ascii="Arial" w:hAnsi="Arial" w:cs="Arial"/>
          <w:b/>
          <w:sz w:val="22"/>
          <w:szCs w:val="22"/>
        </w:rPr>
      </w:pPr>
      <w:r w:rsidRPr="002E77D1">
        <w:rPr>
          <w:rFonts w:ascii="Arial" w:hAnsi="Arial" w:cs="Arial"/>
          <w:sz w:val="22"/>
          <w:szCs w:val="22"/>
        </w:rPr>
        <w:t>Předpokládané náklady budoucí</w:t>
      </w:r>
      <w:r w:rsidR="0016787C" w:rsidRPr="002E77D1">
        <w:rPr>
          <w:rFonts w:ascii="Arial" w:hAnsi="Arial" w:cs="Arial"/>
          <w:sz w:val="22"/>
          <w:szCs w:val="22"/>
        </w:rPr>
        <w:t>ch</w:t>
      </w:r>
      <w:r w:rsidRPr="002E77D1">
        <w:rPr>
          <w:rFonts w:ascii="Arial" w:hAnsi="Arial" w:cs="Arial"/>
          <w:sz w:val="22"/>
          <w:szCs w:val="22"/>
        </w:rPr>
        <w:t xml:space="preserve"> </w:t>
      </w:r>
      <w:r w:rsidR="0016787C" w:rsidRPr="002E77D1">
        <w:rPr>
          <w:rFonts w:ascii="Arial" w:hAnsi="Arial" w:cs="Arial"/>
          <w:sz w:val="22"/>
          <w:szCs w:val="22"/>
        </w:rPr>
        <w:t>dodávek interiéru (investiční a neinvestiční) pro rekonstruované a modernizované budovy „B“ a „C“, náměstí Svobody,</w:t>
      </w:r>
      <w:r w:rsidR="00E869C8" w:rsidRPr="002E77D1">
        <w:rPr>
          <w:rFonts w:ascii="Arial" w:hAnsi="Arial" w:cs="Arial"/>
          <w:sz w:val="22"/>
          <w:szCs w:val="22"/>
        </w:rPr>
        <w:t xml:space="preserve"> </w:t>
      </w:r>
      <w:r w:rsidRPr="002E77D1">
        <w:rPr>
          <w:rFonts w:ascii="Arial" w:hAnsi="Arial" w:cs="Arial"/>
          <w:sz w:val="22"/>
          <w:szCs w:val="22"/>
        </w:rPr>
        <w:t xml:space="preserve">jsou objednatelem stanoveny jako </w:t>
      </w:r>
      <w:r w:rsidRPr="002E77D1">
        <w:rPr>
          <w:rFonts w:ascii="Arial" w:hAnsi="Arial" w:cs="Arial"/>
          <w:b/>
          <w:sz w:val="22"/>
          <w:szCs w:val="22"/>
          <w:u w:val="single"/>
        </w:rPr>
        <w:t xml:space="preserve">maximální a současně i nepřekročitelný celkový limit </w:t>
      </w:r>
      <w:r w:rsidRPr="002E77D1">
        <w:rPr>
          <w:rFonts w:ascii="Arial" w:hAnsi="Arial" w:cs="Arial"/>
          <w:b/>
          <w:sz w:val="22"/>
          <w:szCs w:val="22"/>
          <w:u w:val="single"/>
        </w:rPr>
        <w:lastRenderedPageBreak/>
        <w:t>veškerých nákladů,</w:t>
      </w:r>
      <w:r w:rsidR="00E869C8" w:rsidRPr="002E77D1">
        <w:rPr>
          <w:rFonts w:ascii="Arial" w:hAnsi="Arial" w:cs="Arial"/>
          <w:sz w:val="22"/>
          <w:szCs w:val="22"/>
        </w:rPr>
        <w:t xml:space="preserve"> </w:t>
      </w:r>
      <w:r w:rsidRPr="002E77D1">
        <w:rPr>
          <w:rFonts w:ascii="Arial" w:hAnsi="Arial" w:cs="Arial"/>
          <w:sz w:val="22"/>
          <w:szCs w:val="22"/>
        </w:rPr>
        <w:t xml:space="preserve">a to ve výši </w:t>
      </w:r>
      <w:r w:rsidR="00EE01B8" w:rsidRPr="002E77D1">
        <w:rPr>
          <w:rFonts w:ascii="Arial" w:hAnsi="Arial" w:cs="Arial"/>
          <w:b/>
          <w:sz w:val="22"/>
          <w:szCs w:val="22"/>
        </w:rPr>
        <w:t>10</w:t>
      </w:r>
      <w:r w:rsidR="0016787C" w:rsidRPr="002E77D1">
        <w:rPr>
          <w:rFonts w:ascii="Arial" w:hAnsi="Arial" w:cs="Arial"/>
          <w:b/>
          <w:sz w:val="22"/>
          <w:szCs w:val="22"/>
        </w:rPr>
        <w:t>.</w:t>
      </w:r>
      <w:r w:rsidR="00EE01B8" w:rsidRPr="002E77D1">
        <w:rPr>
          <w:rFonts w:ascii="Arial" w:hAnsi="Arial" w:cs="Arial"/>
          <w:b/>
          <w:sz w:val="22"/>
          <w:szCs w:val="22"/>
        </w:rPr>
        <w:t>8</w:t>
      </w:r>
      <w:r w:rsidR="0016787C" w:rsidRPr="002E77D1">
        <w:rPr>
          <w:rFonts w:ascii="Arial" w:hAnsi="Arial" w:cs="Arial"/>
          <w:b/>
          <w:sz w:val="22"/>
          <w:szCs w:val="22"/>
        </w:rPr>
        <w:t>00.000</w:t>
      </w:r>
      <w:r w:rsidRPr="002E77D1">
        <w:rPr>
          <w:rFonts w:ascii="Arial" w:hAnsi="Arial" w:cs="Arial"/>
          <w:b/>
          <w:sz w:val="22"/>
          <w:szCs w:val="22"/>
        </w:rPr>
        <w:t>,- Kč</w:t>
      </w:r>
      <w:r w:rsidRPr="002E77D1">
        <w:rPr>
          <w:rFonts w:ascii="Arial" w:hAnsi="Arial" w:cs="Arial"/>
          <w:sz w:val="22"/>
          <w:szCs w:val="22"/>
        </w:rPr>
        <w:t xml:space="preserve"> </w:t>
      </w:r>
      <w:r w:rsidRPr="002E77D1">
        <w:rPr>
          <w:rFonts w:ascii="Arial" w:hAnsi="Arial" w:cs="Arial"/>
          <w:b/>
          <w:sz w:val="22"/>
          <w:szCs w:val="22"/>
        </w:rPr>
        <w:t xml:space="preserve">bez DPH </w:t>
      </w:r>
      <w:r w:rsidRPr="002E77D1">
        <w:rPr>
          <w:rFonts w:ascii="Arial" w:hAnsi="Arial" w:cs="Arial"/>
          <w:b/>
          <w:i/>
          <w:sz w:val="22"/>
          <w:szCs w:val="22"/>
        </w:rPr>
        <w:t xml:space="preserve">(slovy: </w:t>
      </w:r>
      <w:r w:rsidR="00EE01B8" w:rsidRPr="002E77D1">
        <w:rPr>
          <w:rFonts w:ascii="Arial" w:hAnsi="Arial" w:cs="Arial"/>
          <w:b/>
          <w:i/>
          <w:sz w:val="22"/>
          <w:szCs w:val="22"/>
        </w:rPr>
        <w:t>deset</w:t>
      </w:r>
      <w:r w:rsidRPr="002E77D1">
        <w:rPr>
          <w:rFonts w:ascii="Arial" w:hAnsi="Arial" w:cs="Arial"/>
          <w:b/>
          <w:i/>
          <w:sz w:val="22"/>
          <w:szCs w:val="22"/>
        </w:rPr>
        <w:t xml:space="preserve"> milionů </w:t>
      </w:r>
      <w:r w:rsidR="00EE01B8" w:rsidRPr="002E77D1">
        <w:rPr>
          <w:rFonts w:ascii="Arial" w:hAnsi="Arial" w:cs="Arial"/>
          <w:b/>
          <w:i/>
          <w:sz w:val="22"/>
          <w:szCs w:val="22"/>
        </w:rPr>
        <w:t xml:space="preserve">osm set tisíc </w:t>
      </w:r>
      <w:r w:rsidRPr="002E77D1">
        <w:rPr>
          <w:rFonts w:ascii="Arial" w:hAnsi="Arial" w:cs="Arial"/>
          <w:b/>
          <w:i/>
          <w:sz w:val="22"/>
          <w:szCs w:val="22"/>
        </w:rPr>
        <w:t>korun českých bez DPH)</w:t>
      </w:r>
      <w:r w:rsidR="0016787C" w:rsidRPr="002E77D1">
        <w:rPr>
          <w:rFonts w:ascii="Arial" w:hAnsi="Arial" w:cs="Arial"/>
          <w:b/>
          <w:sz w:val="22"/>
          <w:szCs w:val="22"/>
        </w:rPr>
        <w:t xml:space="preserve"> </w:t>
      </w:r>
      <w:r w:rsidR="00EE01B8" w:rsidRPr="002E77D1">
        <w:rPr>
          <w:rFonts w:ascii="Arial" w:hAnsi="Arial" w:cs="Arial"/>
          <w:b/>
          <w:sz w:val="22"/>
          <w:szCs w:val="22"/>
        </w:rPr>
        <w:t xml:space="preserve">pro budovu „B“, </w:t>
      </w:r>
      <w:r w:rsidR="00EE01B8" w:rsidRPr="002E77D1">
        <w:rPr>
          <w:rFonts w:ascii="Arial" w:hAnsi="Arial" w:cs="Arial"/>
          <w:sz w:val="22"/>
          <w:szCs w:val="22"/>
        </w:rPr>
        <w:t>a ve výši</w:t>
      </w:r>
      <w:r w:rsidR="00EE01B8" w:rsidRPr="002E77D1">
        <w:rPr>
          <w:rFonts w:ascii="Arial" w:hAnsi="Arial" w:cs="Arial"/>
          <w:b/>
          <w:sz w:val="22"/>
          <w:szCs w:val="22"/>
        </w:rPr>
        <w:t xml:space="preserve"> 15.200.000,- Kč</w:t>
      </w:r>
      <w:r w:rsidR="00EE01B8" w:rsidRPr="002E77D1">
        <w:rPr>
          <w:rFonts w:ascii="Arial" w:hAnsi="Arial" w:cs="Arial"/>
          <w:sz w:val="22"/>
          <w:szCs w:val="22"/>
        </w:rPr>
        <w:t xml:space="preserve"> </w:t>
      </w:r>
      <w:r w:rsidR="00EE01B8" w:rsidRPr="002E77D1">
        <w:rPr>
          <w:rFonts w:ascii="Arial" w:hAnsi="Arial" w:cs="Arial"/>
          <w:b/>
          <w:sz w:val="22"/>
          <w:szCs w:val="22"/>
        </w:rPr>
        <w:t xml:space="preserve">bez DPH </w:t>
      </w:r>
      <w:r w:rsidR="00EE01B8" w:rsidRPr="002E77D1">
        <w:rPr>
          <w:rFonts w:ascii="Arial" w:hAnsi="Arial" w:cs="Arial"/>
          <w:b/>
          <w:i/>
          <w:sz w:val="22"/>
          <w:szCs w:val="22"/>
        </w:rPr>
        <w:t>(slovy: patnáct milionů dvě sta tisíc korun českých bez DPH)</w:t>
      </w:r>
      <w:r w:rsidR="00EE01B8" w:rsidRPr="002E77D1">
        <w:rPr>
          <w:rFonts w:ascii="Arial" w:hAnsi="Arial" w:cs="Arial"/>
          <w:b/>
          <w:sz w:val="22"/>
          <w:szCs w:val="22"/>
        </w:rPr>
        <w:t xml:space="preserve"> pro budovu „C“, </w:t>
      </w:r>
      <w:r w:rsidR="0016787C" w:rsidRPr="002E77D1">
        <w:rPr>
          <w:rFonts w:ascii="Arial" w:hAnsi="Arial" w:cs="Arial"/>
          <w:sz w:val="22"/>
          <w:szCs w:val="22"/>
        </w:rPr>
        <w:t>s</w:t>
      </w:r>
      <w:r w:rsidR="009D35F8" w:rsidRPr="002E77D1">
        <w:rPr>
          <w:rFonts w:ascii="Arial" w:hAnsi="Arial" w:cs="Arial"/>
          <w:sz w:val="22"/>
          <w:szCs w:val="22"/>
        </w:rPr>
        <w:t> </w:t>
      </w:r>
      <w:r w:rsidR="0016787C" w:rsidRPr="002E77D1">
        <w:rPr>
          <w:rFonts w:ascii="Arial" w:hAnsi="Arial" w:cs="Arial"/>
          <w:sz w:val="22"/>
          <w:szCs w:val="22"/>
        </w:rPr>
        <w:t>tím</w:t>
      </w:r>
      <w:r w:rsidR="009D35F8" w:rsidRPr="002E77D1">
        <w:rPr>
          <w:rFonts w:ascii="Arial" w:hAnsi="Arial" w:cs="Arial"/>
          <w:sz w:val="22"/>
          <w:szCs w:val="22"/>
        </w:rPr>
        <w:t>,</w:t>
      </w:r>
      <w:r w:rsidR="0016787C" w:rsidRPr="002E77D1">
        <w:rPr>
          <w:rFonts w:ascii="Arial" w:hAnsi="Arial" w:cs="Arial"/>
          <w:sz w:val="22"/>
          <w:szCs w:val="22"/>
        </w:rPr>
        <w:t xml:space="preserve"> že t</w:t>
      </w:r>
      <w:r w:rsidR="00EE01B8" w:rsidRPr="002E77D1">
        <w:rPr>
          <w:rFonts w:ascii="Arial" w:hAnsi="Arial" w:cs="Arial"/>
          <w:sz w:val="22"/>
          <w:szCs w:val="22"/>
        </w:rPr>
        <w:t>yto</w:t>
      </w:r>
      <w:r w:rsidR="0016787C" w:rsidRPr="002E77D1">
        <w:rPr>
          <w:rFonts w:ascii="Arial" w:hAnsi="Arial" w:cs="Arial"/>
          <w:sz w:val="22"/>
          <w:szCs w:val="22"/>
        </w:rPr>
        <w:t xml:space="preserve"> limit</w:t>
      </w:r>
      <w:r w:rsidR="00EE01B8" w:rsidRPr="002E77D1">
        <w:rPr>
          <w:rFonts w:ascii="Arial" w:hAnsi="Arial" w:cs="Arial"/>
          <w:sz w:val="22"/>
          <w:szCs w:val="22"/>
        </w:rPr>
        <w:t>y</w:t>
      </w:r>
      <w:r w:rsidR="0016787C" w:rsidRPr="002E77D1">
        <w:rPr>
          <w:rFonts w:ascii="Arial" w:hAnsi="Arial" w:cs="Arial"/>
          <w:sz w:val="22"/>
          <w:szCs w:val="22"/>
        </w:rPr>
        <w:t xml:space="preserve"> bud</w:t>
      </w:r>
      <w:r w:rsidR="00EE01B8" w:rsidRPr="002E77D1">
        <w:rPr>
          <w:rFonts w:ascii="Arial" w:hAnsi="Arial" w:cs="Arial"/>
          <w:sz w:val="22"/>
          <w:szCs w:val="22"/>
        </w:rPr>
        <w:t>ou</w:t>
      </w:r>
      <w:r w:rsidR="0016787C" w:rsidRPr="002E77D1">
        <w:rPr>
          <w:rFonts w:ascii="Arial" w:hAnsi="Arial" w:cs="Arial"/>
          <w:sz w:val="22"/>
          <w:szCs w:val="22"/>
        </w:rPr>
        <w:t xml:space="preserve"> </w:t>
      </w:r>
      <w:r w:rsidR="00C457EF" w:rsidRPr="002E77D1">
        <w:rPr>
          <w:rFonts w:ascii="Arial" w:hAnsi="Arial" w:cs="Arial"/>
          <w:sz w:val="22"/>
          <w:szCs w:val="22"/>
        </w:rPr>
        <w:t>dále snížen</w:t>
      </w:r>
      <w:r w:rsidR="00EE01B8" w:rsidRPr="002E77D1">
        <w:rPr>
          <w:rFonts w:ascii="Arial" w:hAnsi="Arial" w:cs="Arial"/>
          <w:sz w:val="22"/>
          <w:szCs w:val="22"/>
        </w:rPr>
        <w:t>y</w:t>
      </w:r>
      <w:r w:rsidR="00C457EF" w:rsidRPr="002E77D1">
        <w:rPr>
          <w:rFonts w:ascii="Arial" w:hAnsi="Arial" w:cs="Arial"/>
          <w:sz w:val="22"/>
          <w:szCs w:val="22"/>
        </w:rPr>
        <w:t xml:space="preserve"> na základě </w:t>
      </w:r>
      <w:r w:rsidR="008F6A9E" w:rsidRPr="002E77D1">
        <w:rPr>
          <w:rFonts w:ascii="Arial" w:hAnsi="Arial" w:cs="Arial"/>
          <w:sz w:val="22"/>
          <w:szCs w:val="22"/>
        </w:rPr>
        <w:t xml:space="preserve">dílčích </w:t>
      </w:r>
      <w:r w:rsidR="00C457EF" w:rsidRPr="002E77D1">
        <w:rPr>
          <w:rFonts w:ascii="Arial" w:hAnsi="Arial" w:cs="Arial"/>
          <w:sz w:val="22"/>
          <w:szCs w:val="22"/>
        </w:rPr>
        <w:t xml:space="preserve">závěrů provedené etapy </w:t>
      </w:r>
      <w:r w:rsidR="003A5E0F" w:rsidRPr="002E77D1">
        <w:rPr>
          <w:rFonts w:ascii="Arial" w:hAnsi="Arial" w:cs="Arial"/>
          <w:sz w:val="22"/>
          <w:szCs w:val="22"/>
        </w:rPr>
        <w:t>„</w:t>
      </w:r>
      <w:r w:rsidR="00C457EF" w:rsidRPr="002E77D1">
        <w:rPr>
          <w:rFonts w:ascii="Arial" w:hAnsi="Arial" w:cs="Arial"/>
          <w:sz w:val="22"/>
          <w:szCs w:val="22"/>
        </w:rPr>
        <w:t>a)“ dle této smlouvy o dílo ohledně možnosti využití stávajícího vybavení (limitní částk</w:t>
      </w:r>
      <w:r w:rsidR="00EE01B8" w:rsidRPr="002E77D1">
        <w:rPr>
          <w:rFonts w:ascii="Arial" w:hAnsi="Arial" w:cs="Arial"/>
          <w:sz w:val="22"/>
          <w:szCs w:val="22"/>
        </w:rPr>
        <w:t>y</w:t>
      </w:r>
      <w:r w:rsidR="00C457EF" w:rsidRPr="002E77D1">
        <w:rPr>
          <w:rFonts w:ascii="Arial" w:hAnsi="Arial" w:cs="Arial"/>
          <w:sz w:val="22"/>
          <w:szCs w:val="22"/>
        </w:rPr>
        <w:t xml:space="preserve"> bud</w:t>
      </w:r>
      <w:r w:rsidR="00EE01B8" w:rsidRPr="002E77D1">
        <w:rPr>
          <w:rFonts w:ascii="Arial" w:hAnsi="Arial" w:cs="Arial"/>
          <w:sz w:val="22"/>
          <w:szCs w:val="22"/>
        </w:rPr>
        <w:t>ou</w:t>
      </w:r>
      <w:r w:rsidR="00C457EF" w:rsidRPr="002E77D1">
        <w:rPr>
          <w:rFonts w:ascii="Arial" w:hAnsi="Arial" w:cs="Arial"/>
          <w:sz w:val="22"/>
          <w:szCs w:val="22"/>
        </w:rPr>
        <w:t xml:space="preserve"> poměrně snížen</w:t>
      </w:r>
      <w:r w:rsidR="00EE01B8" w:rsidRPr="002E77D1">
        <w:rPr>
          <w:rFonts w:ascii="Arial" w:hAnsi="Arial" w:cs="Arial"/>
          <w:sz w:val="22"/>
          <w:szCs w:val="22"/>
        </w:rPr>
        <w:t>y</w:t>
      </w:r>
      <w:r w:rsidR="00C457EF" w:rsidRPr="002E77D1">
        <w:rPr>
          <w:rFonts w:ascii="Arial" w:hAnsi="Arial" w:cs="Arial"/>
          <w:sz w:val="22"/>
          <w:szCs w:val="22"/>
        </w:rPr>
        <w:t xml:space="preserve"> vzhledem počtu a charakteru stávajících prvků možných k novému použití)</w:t>
      </w:r>
      <w:r w:rsidRPr="002E77D1">
        <w:rPr>
          <w:rFonts w:ascii="Arial" w:hAnsi="Arial" w:cs="Arial"/>
          <w:sz w:val="22"/>
          <w:szCs w:val="22"/>
        </w:rPr>
        <w:t>. T</w:t>
      </w:r>
      <w:r w:rsidR="00EE01B8" w:rsidRPr="002E77D1">
        <w:rPr>
          <w:rFonts w:ascii="Arial" w:hAnsi="Arial" w:cs="Arial"/>
          <w:sz w:val="22"/>
          <w:szCs w:val="22"/>
        </w:rPr>
        <w:t>yt</w:t>
      </w:r>
      <w:r w:rsidRPr="002E77D1">
        <w:rPr>
          <w:rFonts w:ascii="Arial" w:hAnsi="Arial" w:cs="Arial"/>
          <w:sz w:val="22"/>
          <w:szCs w:val="22"/>
        </w:rPr>
        <w:t>o limit</w:t>
      </w:r>
      <w:r w:rsidR="00EE01B8" w:rsidRPr="002E77D1">
        <w:rPr>
          <w:rFonts w:ascii="Arial" w:hAnsi="Arial" w:cs="Arial"/>
          <w:sz w:val="22"/>
          <w:szCs w:val="22"/>
        </w:rPr>
        <w:t>y</w:t>
      </w:r>
      <w:r w:rsidRPr="002E77D1">
        <w:rPr>
          <w:rFonts w:ascii="Arial" w:hAnsi="Arial" w:cs="Arial"/>
          <w:sz w:val="22"/>
          <w:szCs w:val="22"/>
        </w:rPr>
        <w:t xml:space="preserve"> musí být zhotovitelem dodržen</w:t>
      </w:r>
      <w:r w:rsidR="00EE01B8" w:rsidRPr="002E77D1">
        <w:rPr>
          <w:rFonts w:ascii="Arial" w:hAnsi="Arial" w:cs="Arial"/>
          <w:sz w:val="22"/>
          <w:szCs w:val="22"/>
        </w:rPr>
        <w:t>y</w:t>
      </w:r>
      <w:r w:rsidRPr="002E77D1">
        <w:rPr>
          <w:rFonts w:ascii="Arial" w:hAnsi="Arial" w:cs="Arial"/>
          <w:sz w:val="22"/>
          <w:szCs w:val="22"/>
        </w:rPr>
        <w:t>.</w:t>
      </w:r>
      <w:r w:rsidR="00377AAC" w:rsidRPr="002E77D1">
        <w:rPr>
          <w:rFonts w:ascii="Arial" w:hAnsi="Arial" w:cs="Arial"/>
          <w:sz w:val="22"/>
          <w:szCs w:val="22"/>
        </w:rPr>
        <w:t xml:space="preserve"> </w:t>
      </w:r>
    </w:p>
    <w:p w14:paraId="780BF19A" w14:textId="77777777" w:rsidR="00FE7CC8" w:rsidRDefault="00FE7CC8" w:rsidP="000F4712">
      <w:pPr>
        <w:pStyle w:val="Odstavecseseznamem"/>
        <w:ind w:left="567" w:hanging="567"/>
        <w:rPr>
          <w:rFonts w:ascii="Arial" w:hAnsi="Arial" w:cs="Arial"/>
          <w:b/>
          <w:sz w:val="22"/>
          <w:szCs w:val="22"/>
        </w:rPr>
      </w:pPr>
    </w:p>
    <w:p w14:paraId="7D408F03" w14:textId="08D6614C" w:rsidR="00FE7CC8" w:rsidRPr="00FB01DD" w:rsidRDefault="002E77D1" w:rsidP="000F4712">
      <w:pPr>
        <w:pStyle w:val="lnek"/>
        <w:numPr>
          <w:ilvl w:val="0"/>
          <w:numId w:val="0"/>
        </w:numPr>
        <w:ind w:left="567" w:hanging="567"/>
        <w:jc w:val="both"/>
        <w:rPr>
          <w:rFonts w:ascii="Arial" w:hAnsi="Arial" w:cs="Arial"/>
          <w:sz w:val="22"/>
          <w:szCs w:val="22"/>
        </w:rPr>
      </w:pPr>
      <w:r>
        <w:rPr>
          <w:rFonts w:ascii="Arial" w:hAnsi="Arial" w:cs="Arial"/>
          <w:sz w:val="22"/>
          <w:szCs w:val="22"/>
        </w:rPr>
        <w:t xml:space="preserve">1.12  </w:t>
      </w:r>
      <w:r w:rsidR="00FE7CC8" w:rsidRPr="00FB01DD">
        <w:rPr>
          <w:rFonts w:ascii="Arial" w:hAnsi="Arial" w:cs="Arial"/>
          <w:sz w:val="22"/>
          <w:szCs w:val="22"/>
        </w:rPr>
        <w:t>Projektová dokumentace bude předána v rámci ujednané ceny v počtu 6-ti vyhotovení (paré) v tištěné formě a 1x v digitální formě na optických nosičích (CD) ve formátu - textová část *.doc</w:t>
      </w:r>
      <w:r w:rsidR="006A46CF" w:rsidRPr="00FB01DD">
        <w:rPr>
          <w:rFonts w:ascii="Arial" w:hAnsi="Arial" w:cs="Arial"/>
          <w:sz w:val="22"/>
          <w:szCs w:val="22"/>
        </w:rPr>
        <w:t xml:space="preserve"> a .pdf</w:t>
      </w:r>
      <w:r w:rsidR="00FE7CC8" w:rsidRPr="00FB01DD">
        <w:rPr>
          <w:rFonts w:ascii="Arial" w:hAnsi="Arial" w:cs="Arial"/>
          <w:sz w:val="22"/>
          <w:szCs w:val="22"/>
        </w:rPr>
        <w:t>, výkresová část *.dgn, *.dwg, *.jpg</w:t>
      </w:r>
      <w:r w:rsidR="006A46CF" w:rsidRPr="00FB01DD">
        <w:rPr>
          <w:rFonts w:ascii="Arial" w:hAnsi="Arial" w:cs="Arial"/>
          <w:sz w:val="22"/>
          <w:szCs w:val="22"/>
        </w:rPr>
        <w:t xml:space="preserve"> a .pdf</w:t>
      </w:r>
      <w:r w:rsidR="00FE7CC8" w:rsidRPr="00FB01DD">
        <w:rPr>
          <w:rFonts w:ascii="Arial" w:hAnsi="Arial" w:cs="Arial"/>
          <w:sz w:val="22"/>
          <w:szCs w:val="22"/>
        </w:rPr>
        <w:t>, rozpočet a výkaz výměr a technické podmínky budou v digitální formě ve formátu  *xls. Výkaz výměr bude předán na samostatném nosiči. Položkový rozpočet v tištěné formě bude vydán v samostatné složce ve 2 vyhotoveních.</w:t>
      </w:r>
    </w:p>
    <w:p w14:paraId="30BB5FD9" w14:textId="77777777" w:rsidR="00FE7CC8" w:rsidRPr="00FB01DD" w:rsidRDefault="00FE7CC8" w:rsidP="000F4712">
      <w:pPr>
        <w:pStyle w:val="lnek"/>
        <w:numPr>
          <w:ilvl w:val="0"/>
          <w:numId w:val="0"/>
        </w:numPr>
        <w:spacing w:before="120"/>
        <w:ind w:left="567"/>
        <w:jc w:val="both"/>
        <w:rPr>
          <w:rFonts w:ascii="Arial" w:hAnsi="Arial" w:cs="Arial"/>
          <w:sz w:val="22"/>
          <w:szCs w:val="22"/>
        </w:rPr>
      </w:pPr>
      <w:r w:rsidRPr="00FB01DD">
        <w:rPr>
          <w:rFonts w:ascii="Arial" w:hAnsi="Arial" w:cs="Arial"/>
          <w:sz w:val="22"/>
          <w:szCs w:val="22"/>
        </w:rPr>
        <w:t>Na vyžádání objednatele zhotovitel dodá další vyhotovení v požadovaném počtu, na základě samostatné objednávky.</w:t>
      </w:r>
    </w:p>
    <w:p w14:paraId="1F58E81E" w14:textId="77777777" w:rsidR="00FE7CC8" w:rsidRPr="00FB01DD" w:rsidRDefault="00FE7CC8" w:rsidP="000F4712">
      <w:pPr>
        <w:pStyle w:val="lnek"/>
        <w:numPr>
          <w:ilvl w:val="0"/>
          <w:numId w:val="0"/>
        </w:numPr>
        <w:ind w:left="567" w:hanging="567"/>
        <w:rPr>
          <w:rFonts w:ascii="Arial" w:hAnsi="Arial" w:cs="Arial"/>
          <w:sz w:val="22"/>
          <w:szCs w:val="22"/>
        </w:rPr>
      </w:pPr>
    </w:p>
    <w:p w14:paraId="4C02DB18" w14:textId="35EC898C" w:rsidR="002E77D1" w:rsidRPr="00127030" w:rsidRDefault="002E77D1" w:rsidP="002E77D1">
      <w:pPr>
        <w:pStyle w:val="lnek"/>
        <w:numPr>
          <w:ilvl w:val="0"/>
          <w:numId w:val="0"/>
        </w:numPr>
        <w:tabs>
          <w:tab w:val="left" w:pos="0"/>
        </w:tabs>
        <w:ind w:left="567" w:hanging="567"/>
        <w:jc w:val="both"/>
        <w:rPr>
          <w:rFonts w:ascii="Arial" w:hAnsi="Arial" w:cs="Arial"/>
          <w:sz w:val="22"/>
          <w:szCs w:val="22"/>
        </w:rPr>
      </w:pPr>
      <w:r>
        <w:rPr>
          <w:rFonts w:ascii="Arial" w:hAnsi="Arial" w:cs="Arial"/>
          <w:sz w:val="22"/>
          <w:szCs w:val="22"/>
        </w:rPr>
        <w:t xml:space="preserve">1.13 </w:t>
      </w:r>
      <w:r>
        <w:rPr>
          <w:rFonts w:ascii="Arial" w:hAnsi="Arial" w:cs="Arial"/>
          <w:sz w:val="22"/>
          <w:szCs w:val="22"/>
        </w:rPr>
        <w:tab/>
      </w:r>
      <w:r w:rsidR="00FE7CC8" w:rsidRPr="00FB01DD">
        <w:rPr>
          <w:rFonts w:ascii="Arial" w:hAnsi="Arial" w:cs="Arial"/>
          <w:sz w:val="22"/>
          <w:szCs w:val="22"/>
        </w:rPr>
        <w:t xml:space="preserve">Zhotovitel bude svoji činnost, resp. svoje technické návrhy řešení, všech etap plnění dle této smlouvy o dílo věcně koordinovat s příslušnými fázemi projekčního řešení projektové dokumentace stavební části akce a výstupy autorského dozoru projektanta stavební části akce při realizaci. Při fázi </w:t>
      </w:r>
      <w:r w:rsidR="00F40CAD">
        <w:rPr>
          <w:rFonts w:ascii="Arial" w:hAnsi="Arial" w:cs="Arial"/>
          <w:sz w:val="22"/>
          <w:szCs w:val="22"/>
        </w:rPr>
        <w:t>a)</w:t>
      </w:r>
      <w:r w:rsidR="00FE7CC8" w:rsidRPr="00FB01DD">
        <w:rPr>
          <w:rFonts w:ascii="Arial" w:hAnsi="Arial" w:cs="Arial"/>
          <w:sz w:val="22"/>
          <w:szCs w:val="22"/>
        </w:rPr>
        <w:t xml:space="preserve"> – zpracování podrobné studie interiéru se předpokládá koordinace s PD stavby ve fázi „pro stavební povolení“, při fázi b) – zpracování kompletní projektové dokumentace interiéru se předpokládá koordinace s PD stavby ve fázi „pro provádění stavby“, vše v návaznosti na stávající </w:t>
      </w:r>
      <w:r w:rsidR="00FE7CC8" w:rsidRPr="00127030">
        <w:rPr>
          <w:rFonts w:ascii="Arial" w:hAnsi="Arial" w:cs="Arial"/>
          <w:sz w:val="22"/>
          <w:szCs w:val="22"/>
        </w:rPr>
        <w:t xml:space="preserve">architektonické studie rekonstrukcí a modernizací budov „B“ a „C“ (viz. </w:t>
      </w:r>
      <w:r w:rsidR="00FE7CC8" w:rsidRPr="00127030">
        <w:rPr>
          <w:rFonts w:ascii="Arial" w:hAnsi="Arial" w:cs="Arial"/>
          <w:sz w:val="22"/>
          <w:szCs w:val="22"/>
          <w:u w:val="single"/>
        </w:rPr>
        <w:t xml:space="preserve">příloha č. </w:t>
      </w:r>
      <w:r w:rsidR="00525DB3" w:rsidRPr="00127030">
        <w:rPr>
          <w:rFonts w:ascii="Arial" w:hAnsi="Arial" w:cs="Arial"/>
          <w:sz w:val="22"/>
          <w:szCs w:val="22"/>
          <w:u w:val="single"/>
        </w:rPr>
        <w:t>4</w:t>
      </w:r>
      <w:r w:rsidR="00FE7CC8" w:rsidRPr="00127030">
        <w:rPr>
          <w:rFonts w:ascii="Arial" w:hAnsi="Arial" w:cs="Arial"/>
          <w:sz w:val="22"/>
          <w:szCs w:val="22"/>
        </w:rPr>
        <w:t xml:space="preserve"> této smlouvy o dílo).</w:t>
      </w:r>
    </w:p>
    <w:p w14:paraId="30CD8A09" w14:textId="249C02D5" w:rsidR="00FE7CC8" w:rsidRPr="00127030" w:rsidRDefault="00FE7CC8" w:rsidP="002E77D1">
      <w:pPr>
        <w:pStyle w:val="lnek"/>
        <w:numPr>
          <w:ilvl w:val="0"/>
          <w:numId w:val="0"/>
        </w:numPr>
        <w:tabs>
          <w:tab w:val="left" w:pos="0"/>
        </w:tabs>
        <w:ind w:left="720"/>
        <w:jc w:val="both"/>
        <w:rPr>
          <w:rFonts w:ascii="Arial" w:hAnsi="Arial" w:cs="Arial"/>
          <w:sz w:val="22"/>
          <w:szCs w:val="22"/>
        </w:rPr>
      </w:pPr>
      <w:r w:rsidRPr="00127030">
        <w:rPr>
          <w:rFonts w:ascii="Arial" w:hAnsi="Arial" w:cs="Arial"/>
          <w:sz w:val="22"/>
          <w:szCs w:val="22"/>
        </w:rPr>
        <w:t xml:space="preserve"> </w:t>
      </w:r>
    </w:p>
    <w:p w14:paraId="5D20B8D7" w14:textId="6A153A85" w:rsidR="002E77D1" w:rsidRPr="00127030" w:rsidRDefault="002E77D1" w:rsidP="002E77D1">
      <w:pPr>
        <w:pStyle w:val="Odstavecseseznamem"/>
        <w:numPr>
          <w:ilvl w:val="1"/>
          <w:numId w:val="48"/>
        </w:numPr>
        <w:ind w:left="567" w:hanging="567"/>
        <w:jc w:val="both"/>
        <w:rPr>
          <w:rFonts w:ascii="Arial" w:hAnsi="Arial" w:cs="Arial"/>
          <w:bCs/>
          <w:sz w:val="22"/>
          <w:szCs w:val="22"/>
        </w:rPr>
      </w:pPr>
      <w:r w:rsidRPr="00127030">
        <w:rPr>
          <w:rFonts w:ascii="Arial" w:hAnsi="Arial" w:cs="Arial"/>
          <w:bCs/>
          <w:sz w:val="22"/>
          <w:szCs w:val="22"/>
        </w:rPr>
        <w:t>Zhotovitel je povinen poskytnout součinnost objednateli při výběru</w:t>
      </w:r>
      <w:r w:rsidR="00404650" w:rsidRPr="00127030">
        <w:rPr>
          <w:rFonts w:ascii="Arial" w:hAnsi="Arial" w:cs="Arial"/>
          <w:bCs/>
          <w:sz w:val="22"/>
          <w:szCs w:val="22"/>
        </w:rPr>
        <w:t xml:space="preserve"> </w:t>
      </w:r>
      <w:r w:rsidRPr="00127030">
        <w:rPr>
          <w:rFonts w:ascii="Arial" w:hAnsi="Arial" w:cs="Arial"/>
          <w:bCs/>
          <w:sz w:val="22"/>
          <w:szCs w:val="22"/>
        </w:rPr>
        <w:t>dodavatele interiérů (</w:t>
      </w:r>
      <w:r w:rsidR="003612B1" w:rsidRPr="00127030">
        <w:rPr>
          <w:rFonts w:ascii="Arial" w:hAnsi="Arial" w:cs="Arial"/>
          <w:bCs/>
          <w:sz w:val="22"/>
          <w:szCs w:val="22"/>
        </w:rPr>
        <w:t xml:space="preserve">dodavatele vestavěného </w:t>
      </w:r>
      <w:r w:rsidR="00404650" w:rsidRPr="00127030">
        <w:rPr>
          <w:rFonts w:ascii="Arial" w:hAnsi="Arial" w:cs="Arial"/>
          <w:bCs/>
          <w:sz w:val="22"/>
          <w:szCs w:val="22"/>
        </w:rPr>
        <w:t>interiéru</w:t>
      </w:r>
      <w:r w:rsidR="003612B1" w:rsidRPr="00127030">
        <w:rPr>
          <w:rFonts w:ascii="Arial" w:hAnsi="Arial" w:cs="Arial"/>
          <w:bCs/>
          <w:sz w:val="22"/>
          <w:szCs w:val="22"/>
        </w:rPr>
        <w:t xml:space="preserve"> a dodavatele mobiliáře</w:t>
      </w:r>
      <w:r w:rsidR="00404650" w:rsidRPr="00127030">
        <w:rPr>
          <w:rFonts w:ascii="Arial" w:hAnsi="Arial" w:cs="Arial"/>
          <w:bCs/>
          <w:sz w:val="22"/>
          <w:szCs w:val="22"/>
        </w:rPr>
        <w:t xml:space="preserve"> a informačního systému</w:t>
      </w:r>
      <w:r w:rsidR="003612B1" w:rsidRPr="00127030">
        <w:rPr>
          <w:rFonts w:ascii="Arial" w:hAnsi="Arial" w:cs="Arial"/>
          <w:bCs/>
          <w:sz w:val="22"/>
          <w:szCs w:val="22"/>
        </w:rPr>
        <w:t>)</w:t>
      </w:r>
      <w:r w:rsidRPr="00127030">
        <w:rPr>
          <w:rFonts w:ascii="Arial" w:hAnsi="Arial" w:cs="Arial"/>
          <w:bCs/>
          <w:sz w:val="22"/>
          <w:szCs w:val="22"/>
        </w:rPr>
        <w:t xml:space="preserve">, </w:t>
      </w:r>
      <w:r w:rsidR="000A439C" w:rsidRPr="00127030">
        <w:rPr>
          <w:rFonts w:ascii="Arial" w:hAnsi="Arial" w:cs="Arial"/>
          <w:bCs/>
          <w:sz w:val="22"/>
          <w:szCs w:val="22"/>
        </w:rPr>
        <w:t>tj. zejména zodpovídat</w:t>
      </w:r>
      <w:r w:rsidRPr="00127030">
        <w:rPr>
          <w:rFonts w:ascii="Arial" w:hAnsi="Arial" w:cs="Arial"/>
          <w:bCs/>
          <w:sz w:val="22"/>
          <w:szCs w:val="22"/>
        </w:rPr>
        <w:t xml:space="preserve"> technick</w:t>
      </w:r>
      <w:r w:rsidR="000A439C" w:rsidRPr="00127030">
        <w:rPr>
          <w:rFonts w:ascii="Arial" w:hAnsi="Arial" w:cs="Arial"/>
          <w:bCs/>
          <w:sz w:val="22"/>
          <w:szCs w:val="22"/>
        </w:rPr>
        <w:t>é</w:t>
      </w:r>
      <w:r w:rsidRPr="00127030">
        <w:rPr>
          <w:rFonts w:ascii="Arial" w:hAnsi="Arial" w:cs="Arial"/>
          <w:bCs/>
          <w:sz w:val="22"/>
          <w:szCs w:val="22"/>
        </w:rPr>
        <w:t xml:space="preserve"> dodatečn</w:t>
      </w:r>
      <w:r w:rsidR="000A439C" w:rsidRPr="00127030">
        <w:rPr>
          <w:rFonts w:ascii="Arial" w:hAnsi="Arial" w:cs="Arial"/>
          <w:bCs/>
          <w:sz w:val="22"/>
          <w:szCs w:val="22"/>
        </w:rPr>
        <w:t>é</w:t>
      </w:r>
      <w:r w:rsidRPr="00127030">
        <w:rPr>
          <w:rFonts w:ascii="Arial" w:hAnsi="Arial" w:cs="Arial"/>
          <w:bCs/>
          <w:sz w:val="22"/>
          <w:szCs w:val="22"/>
        </w:rPr>
        <w:t xml:space="preserve"> dotaz</w:t>
      </w:r>
      <w:r w:rsidR="000A439C" w:rsidRPr="00127030">
        <w:rPr>
          <w:rFonts w:ascii="Arial" w:hAnsi="Arial" w:cs="Arial"/>
          <w:bCs/>
          <w:sz w:val="22"/>
          <w:szCs w:val="22"/>
        </w:rPr>
        <w:t xml:space="preserve">y uchazečů </w:t>
      </w:r>
      <w:r w:rsidRPr="00127030">
        <w:rPr>
          <w:rFonts w:ascii="Arial" w:hAnsi="Arial" w:cs="Arial"/>
          <w:bCs/>
          <w:sz w:val="22"/>
          <w:szCs w:val="22"/>
        </w:rPr>
        <w:t xml:space="preserve">při </w:t>
      </w:r>
      <w:r w:rsidR="000A439C" w:rsidRPr="00127030">
        <w:rPr>
          <w:rFonts w:ascii="Arial" w:hAnsi="Arial" w:cs="Arial"/>
          <w:bCs/>
          <w:sz w:val="22"/>
          <w:szCs w:val="22"/>
        </w:rPr>
        <w:t xml:space="preserve">těchto </w:t>
      </w:r>
      <w:r w:rsidRPr="00127030">
        <w:rPr>
          <w:rFonts w:ascii="Arial" w:hAnsi="Arial" w:cs="Arial"/>
          <w:bCs/>
          <w:sz w:val="22"/>
          <w:szCs w:val="22"/>
        </w:rPr>
        <w:t>výběrových řízeních</w:t>
      </w:r>
      <w:r w:rsidR="000A439C" w:rsidRPr="00127030">
        <w:rPr>
          <w:rFonts w:ascii="Arial" w:hAnsi="Arial" w:cs="Arial"/>
          <w:bCs/>
          <w:sz w:val="22"/>
          <w:szCs w:val="22"/>
        </w:rPr>
        <w:t>,</w:t>
      </w:r>
      <w:r w:rsidRPr="00127030">
        <w:rPr>
          <w:rFonts w:ascii="Arial" w:hAnsi="Arial" w:cs="Arial"/>
          <w:bCs/>
          <w:sz w:val="22"/>
          <w:szCs w:val="22"/>
        </w:rPr>
        <w:t xml:space="preserve"> </w:t>
      </w:r>
      <w:r w:rsidR="000A439C" w:rsidRPr="00127030">
        <w:rPr>
          <w:rFonts w:ascii="Arial" w:hAnsi="Arial" w:cs="Arial"/>
          <w:bCs/>
          <w:sz w:val="22"/>
          <w:szCs w:val="22"/>
        </w:rPr>
        <w:t>t</w:t>
      </w:r>
      <w:r w:rsidR="00AD0C19" w:rsidRPr="00127030">
        <w:rPr>
          <w:rFonts w:ascii="Arial" w:hAnsi="Arial" w:cs="Arial"/>
          <w:bCs/>
          <w:sz w:val="22"/>
          <w:szCs w:val="22"/>
        </w:rPr>
        <w:t>ýkajících se</w:t>
      </w:r>
      <w:r w:rsidR="000A439C" w:rsidRPr="00127030">
        <w:rPr>
          <w:rFonts w:ascii="Arial" w:hAnsi="Arial" w:cs="Arial"/>
          <w:bCs/>
          <w:sz w:val="22"/>
          <w:szCs w:val="22"/>
        </w:rPr>
        <w:t xml:space="preserve"> projektov</w:t>
      </w:r>
      <w:r w:rsidR="00AD0C19" w:rsidRPr="00127030">
        <w:rPr>
          <w:rFonts w:ascii="Arial" w:hAnsi="Arial" w:cs="Arial"/>
          <w:bCs/>
          <w:sz w:val="22"/>
          <w:szCs w:val="22"/>
        </w:rPr>
        <w:t>ých</w:t>
      </w:r>
      <w:r w:rsidR="000A439C" w:rsidRPr="00127030">
        <w:rPr>
          <w:rFonts w:ascii="Arial" w:hAnsi="Arial" w:cs="Arial"/>
          <w:bCs/>
          <w:sz w:val="22"/>
          <w:szCs w:val="22"/>
        </w:rPr>
        <w:t xml:space="preserve"> dokumentací</w:t>
      </w:r>
      <w:r w:rsidR="00404650" w:rsidRPr="00127030">
        <w:rPr>
          <w:rFonts w:ascii="Arial" w:hAnsi="Arial" w:cs="Arial"/>
          <w:bCs/>
          <w:sz w:val="22"/>
          <w:szCs w:val="22"/>
        </w:rPr>
        <w:t xml:space="preserve"> </w:t>
      </w:r>
      <w:r w:rsidR="000A439C" w:rsidRPr="00127030">
        <w:rPr>
          <w:rFonts w:ascii="Arial" w:hAnsi="Arial" w:cs="Arial"/>
          <w:bCs/>
          <w:sz w:val="22"/>
          <w:szCs w:val="22"/>
        </w:rPr>
        <w:t>zpracovaný</w:t>
      </w:r>
      <w:r w:rsidR="00AD0C19" w:rsidRPr="00127030">
        <w:rPr>
          <w:rFonts w:ascii="Arial" w:hAnsi="Arial" w:cs="Arial"/>
          <w:bCs/>
          <w:sz w:val="22"/>
          <w:szCs w:val="22"/>
        </w:rPr>
        <w:t>ch</w:t>
      </w:r>
      <w:r w:rsidR="000A439C" w:rsidRPr="00127030">
        <w:rPr>
          <w:rFonts w:ascii="Arial" w:hAnsi="Arial" w:cs="Arial"/>
          <w:bCs/>
          <w:sz w:val="22"/>
          <w:szCs w:val="22"/>
        </w:rPr>
        <w:t xml:space="preserve"> zhotovitelem dle této smlouvy o dílo</w:t>
      </w:r>
      <w:r w:rsidRPr="00127030">
        <w:rPr>
          <w:rFonts w:ascii="Arial" w:hAnsi="Arial" w:cs="Arial"/>
          <w:bCs/>
          <w:sz w:val="22"/>
          <w:szCs w:val="22"/>
        </w:rPr>
        <w:t xml:space="preserve">. </w:t>
      </w:r>
      <w:r w:rsidR="00AD0C19" w:rsidRPr="00127030">
        <w:rPr>
          <w:rFonts w:ascii="Arial" w:hAnsi="Arial" w:cs="Arial"/>
          <w:bCs/>
          <w:sz w:val="22"/>
          <w:szCs w:val="22"/>
        </w:rPr>
        <w:t>Tato s</w:t>
      </w:r>
      <w:r w:rsidRPr="00127030">
        <w:rPr>
          <w:rFonts w:ascii="Arial" w:hAnsi="Arial" w:cs="Arial"/>
          <w:bCs/>
          <w:sz w:val="22"/>
          <w:szCs w:val="22"/>
        </w:rPr>
        <w:t>oučinnost</w:t>
      </w:r>
      <w:r w:rsidR="00AD0C19" w:rsidRPr="00127030">
        <w:rPr>
          <w:rFonts w:ascii="Arial" w:hAnsi="Arial" w:cs="Arial"/>
          <w:bCs/>
          <w:sz w:val="22"/>
          <w:szCs w:val="22"/>
        </w:rPr>
        <w:t xml:space="preserve"> zhotovitele</w:t>
      </w:r>
      <w:r w:rsidRPr="00127030">
        <w:rPr>
          <w:rFonts w:ascii="Arial" w:hAnsi="Arial" w:cs="Arial"/>
          <w:bCs/>
          <w:sz w:val="22"/>
          <w:szCs w:val="22"/>
        </w:rPr>
        <w:t xml:space="preserve"> bude poskytována po dobu běhu lhůty pro podání nabídek u </w:t>
      </w:r>
      <w:r w:rsidR="00BE4D14" w:rsidRPr="00127030">
        <w:rPr>
          <w:rFonts w:ascii="Arial" w:hAnsi="Arial" w:cs="Arial"/>
          <w:bCs/>
          <w:sz w:val="22"/>
          <w:szCs w:val="22"/>
        </w:rPr>
        <w:t>uvedených</w:t>
      </w:r>
      <w:r w:rsidR="000C57BA" w:rsidRPr="00127030">
        <w:rPr>
          <w:rFonts w:ascii="Arial" w:hAnsi="Arial" w:cs="Arial"/>
          <w:bCs/>
          <w:sz w:val="22"/>
          <w:szCs w:val="22"/>
        </w:rPr>
        <w:t xml:space="preserve"> </w:t>
      </w:r>
      <w:r w:rsidRPr="00127030">
        <w:rPr>
          <w:rFonts w:ascii="Arial" w:hAnsi="Arial" w:cs="Arial"/>
          <w:bCs/>
          <w:sz w:val="22"/>
          <w:szCs w:val="22"/>
        </w:rPr>
        <w:t xml:space="preserve">výběrových řízení. V tomto případě je zhotovitel povinen do 2 pracovních dnů ode dne </w:t>
      </w:r>
      <w:r w:rsidR="00BE4D14" w:rsidRPr="00127030">
        <w:rPr>
          <w:rFonts w:ascii="Arial" w:hAnsi="Arial" w:cs="Arial"/>
          <w:bCs/>
          <w:sz w:val="22"/>
          <w:szCs w:val="22"/>
        </w:rPr>
        <w:t>obdržení</w:t>
      </w:r>
      <w:r w:rsidR="000C57BA" w:rsidRPr="00127030">
        <w:rPr>
          <w:rFonts w:ascii="Arial" w:hAnsi="Arial" w:cs="Arial"/>
          <w:bCs/>
          <w:sz w:val="22"/>
          <w:szCs w:val="22"/>
        </w:rPr>
        <w:t xml:space="preserve"> </w:t>
      </w:r>
      <w:r w:rsidRPr="00127030">
        <w:rPr>
          <w:rFonts w:ascii="Arial" w:hAnsi="Arial" w:cs="Arial"/>
          <w:bCs/>
          <w:sz w:val="22"/>
          <w:szCs w:val="22"/>
        </w:rPr>
        <w:t xml:space="preserve">dodatečného dotazu </w:t>
      </w:r>
      <w:r w:rsidR="000C57BA" w:rsidRPr="00127030">
        <w:rPr>
          <w:rFonts w:ascii="Arial" w:hAnsi="Arial" w:cs="Arial"/>
          <w:bCs/>
          <w:sz w:val="22"/>
          <w:szCs w:val="22"/>
        </w:rPr>
        <w:t xml:space="preserve">ze strany objednatele </w:t>
      </w:r>
      <w:r w:rsidRPr="00127030">
        <w:rPr>
          <w:rFonts w:ascii="Arial" w:hAnsi="Arial" w:cs="Arial"/>
          <w:bCs/>
          <w:sz w:val="22"/>
          <w:szCs w:val="22"/>
        </w:rPr>
        <w:t xml:space="preserve">zhodnotit daný dotaz a </w:t>
      </w:r>
      <w:r w:rsidR="000C57BA" w:rsidRPr="00127030">
        <w:rPr>
          <w:rFonts w:ascii="Arial" w:hAnsi="Arial" w:cs="Arial"/>
          <w:bCs/>
          <w:sz w:val="22"/>
          <w:szCs w:val="22"/>
        </w:rPr>
        <w:t>zaslat objednateli j</w:t>
      </w:r>
      <w:r w:rsidRPr="00127030">
        <w:rPr>
          <w:rFonts w:ascii="Arial" w:hAnsi="Arial" w:cs="Arial"/>
          <w:bCs/>
          <w:sz w:val="22"/>
          <w:szCs w:val="22"/>
        </w:rPr>
        <w:t xml:space="preserve">ednoznačné </w:t>
      </w:r>
      <w:r w:rsidR="000C57BA" w:rsidRPr="00127030">
        <w:rPr>
          <w:rFonts w:ascii="Arial" w:hAnsi="Arial" w:cs="Arial"/>
          <w:bCs/>
          <w:sz w:val="22"/>
          <w:szCs w:val="22"/>
        </w:rPr>
        <w:t xml:space="preserve">písemné </w:t>
      </w:r>
      <w:r w:rsidRPr="00127030">
        <w:rPr>
          <w:rFonts w:ascii="Arial" w:hAnsi="Arial" w:cs="Arial"/>
          <w:bCs/>
          <w:sz w:val="22"/>
          <w:szCs w:val="22"/>
        </w:rPr>
        <w:t xml:space="preserve">vysvětlení, </w:t>
      </w:r>
      <w:r w:rsidR="000C57BA" w:rsidRPr="00127030">
        <w:rPr>
          <w:rFonts w:ascii="Arial" w:hAnsi="Arial" w:cs="Arial"/>
          <w:bCs/>
          <w:sz w:val="22"/>
          <w:szCs w:val="22"/>
        </w:rPr>
        <w:t xml:space="preserve">a </w:t>
      </w:r>
      <w:r w:rsidRPr="00127030">
        <w:rPr>
          <w:rFonts w:ascii="Arial" w:hAnsi="Arial" w:cs="Arial"/>
          <w:bCs/>
          <w:sz w:val="22"/>
          <w:szCs w:val="22"/>
        </w:rPr>
        <w:t xml:space="preserve">případně </w:t>
      </w:r>
      <w:r w:rsidR="000C57BA" w:rsidRPr="00127030">
        <w:rPr>
          <w:rFonts w:ascii="Arial" w:hAnsi="Arial" w:cs="Arial"/>
          <w:bCs/>
          <w:sz w:val="22"/>
          <w:szCs w:val="22"/>
        </w:rPr>
        <w:t xml:space="preserve">provést a zaslat objednateli elektronickou formu </w:t>
      </w:r>
      <w:r w:rsidRPr="00127030">
        <w:rPr>
          <w:rFonts w:ascii="Arial" w:hAnsi="Arial" w:cs="Arial"/>
          <w:bCs/>
          <w:sz w:val="22"/>
          <w:szCs w:val="22"/>
        </w:rPr>
        <w:t>úprav</w:t>
      </w:r>
      <w:r w:rsidR="000C57BA" w:rsidRPr="00127030">
        <w:rPr>
          <w:rFonts w:ascii="Arial" w:hAnsi="Arial" w:cs="Arial"/>
          <w:bCs/>
          <w:sz w:val="22"/>
          <w:szCs w:val="22"/>
        </w:rPr>
        <w:t>y</w:t>
      </w:r>
      <w:r w:rsidRPr="00127030">
        <w:rPr>
          <w:rFonts w:ascii="Arial" w:hAnsi="Arial" w:cs="Arial"/>
          <w:bCs/>
          <w:sz w:val="22"/>
          <w:szCs w:val="22"/>
        </w:rPr>
        <w:t xml:space="preserve"> </w:t>
      </w:r>
      <w:r w:rsidR="000C57BA" w:rsidRPr="00127030">
        <w:rPr>
          <w:rFonts w:ascii="Arial" w:hAnsi="Arial" w:cs="Arial"/>
          <w:bCs/>
          <w:sz w:val="22"/>
          <w:szCs w:val="22"/>
        </w:rPr>
        <w:t>příslušných části projektové dokumentace dotčené dotazy uchazečů</w:t>
      </w:r>
      <w:r w:rsidRPr="00127030">
        <w:rPr>
          <w:rFonts w:ascii="Arial" w:hAnsi="Arial" w:cs="Arial"/>
          <w:bCs/>
          <w:sz w:val="22"/>
          <w:szCs w:val="22"/>
        </w:rPr>
        <w:t xml:space="preserve"> tak, aby byl zajištěn soulad projektové dokumentace s výkazem výměr a byly odstraněny veškeré vady díla a nejasnosti.</w:t>
      </w:r>
    </w:p>
    <w:p w14:paraId="2945CBD8" w14:textId="77777777" w:rsidR="002E77D1" w:rsidRPr="00127030" w:rsidRDefault="002E77D1" w:rsidP="002E77D1">
      <w:pPr>
        <w:pStyle w:val="lnek"/>
        <w:numPr>
          <w:ilvl w:val="0"/>
          <w:numId w:val="0"/>
        </w:numPr>
        <w:tabs>
          <w:tab w:val="left" w:pos="0"/>
        </w:tabs>
        <w:ind w:left="709" w:hanging="709"/>
        <w:jc w:val="both"/>
        <w:rPr>
          <w:rFonts w:ascii="Arial" w:hAnsi="Arial" w:cs="Arial"/>
          <w:b/>
          <w:sz w:val="22"/>
          <w:szCs w:val="22"/>
        </w:rPr>
      </w:pPr>
    </w:p>
    <w:p w14:paraId="09A1AB32" w14:textId="77777777" w:rsidR="00DC0D29" w:rsidRPr="00127030" w:rsidRDefault="00DC0D29" w:rsidP="00DC0D29">
      <w:pPr>
        <w:pStyle w:val="lnek"/>
        <w:numPr>
          <w:ilvl w:val="0"/>
          <w:numId w:val="0"/>
        </w:numPr>
        <w:tabs>
          <w:tab w:val="left" w:pos="0"/>
        </w:tabs>
        <w:ind w:left="684"/>
        <w:jc w:val="both"/>
        <w:rPr>
          <w:rFonts w:ascii="Arial" w:hAnsi="Arial" w:cs="Arial"/>
          <w:b/>
          <w:sz w:val="22"/>
          <w:szCs w:val="22"/>
        </w:rPr>
      </w:pPr>
    </w:p>
    <w:p w14:paraId="3221A8BB" w14:textId="140EB115" w:rsidR="009B5F90" w:rsidRPr="00127030" w:rsidRDefault="009B5F90" w:rsidP="009B5F90">
      <w:pPr>
        <w:pStyle w:val="Nadpis02"/>
        <w:tabs>
          <w:tab w:val="clear" w:pos="360"/>
        </w:tabs>
        <w:spacing w:before="0"/>
        <w:jc w:val="center"/>
        <w:rPr>
          <w:caps w:val="0"/>
          <w:sz w:val="24"/>
          <w:szCs w:val="24"/>
        </w:rPr>
      </w:pPr>
      <w:r w:rsidRPr="00127030">
        <w:rPr>
          <w:caps w:val="0"/>
          <w:sz w:val="24"/>
          <w:szCs w:val="24"/>
        </w:rPr>
        <w:t>Článek 2.</w:t>
      </w:r>
    </w:p>
    <w:p w14:paraId="1A315F54" w14:textId="77777777" w:rsidR="00BF1998" w:rsidRPr="00127030" w:rsidRDefault="00BF1998" w:rsidP="00FF700B">
      <w:pPr>
        <w:pStyle w:val="lnek"/>
        <w:numPr>
          <w:ilvl w:val="0"/>
          <w:numId w:val="0"/>
        </w:numPr>
        <w:spacing w:before="60"/>
        <w:jc w:val="center"/>
        <w:rPr>
          <w:rFonts w:ascii="Arial" w:hAnsi="Arial" w:cs="Arial"/>
          <w:b/>
          <w:caps/>
          <w:u w:val="single"/>
        </w:rPr>
      </w:pPr>
      <w:r w:rsidRPr="00127030">
        <w:rPr>
          <w:rFonts w:ascii="Arial" w:hAnsi="Arial" w:cs="Arial"/>
          <w:b/>
          <w:caps/>
          <w:u w:val="single"/>
        </w:rPr>
        <w:t>Doba plnění</w:t>
      </w:r>
    </w:p>
    <w:p w14:paraId="7322DBE6" w14:textId="77777777" w:rsidR="00BF1998" w:rsidRPr="00127030" w:rsidRDefault="00BF1998" w:rsidP="00046690">
      <w:pPr>
        <w:pStyle w:val="lnek"/>
        <w:numPr>
          <w:ilvl w:val="0"/>
          <w:numId w:val="0"/>
        </w:numPr>
        <w:ind w:left="709"/>
        <w:rPr>
          <w:rFonts w:ascii="Arial" w:hAnsi="Arial" w:cs="Arial"/>
          <w:b/>
          <w:caps/>
        </w:rPr>
      </w:pPr>
    </w:p>
    <w:p w14:paraId="1B5B0436" w14:textId="74C26300" w:rsidR="00BF1998" w:rsidRPr="00127030" w:rsidRDefault="00BF1998" w:rsidP="009B5F90">
      <w:pPr>
        <w:pStyle w:val="lnek"/>
        <w:numPr>
          <w:ilvl w:val="1"/>
          <w:numId w:val="36"/>
        </w:numPr>
        <w:tabs>
          <w:tab w:val="left" w:pos="0"/>
        </w:tabs>
        <w:ind w:left="567" w:hanging="567"/>
        <w:jc w:val="both"/>
        <w:rPr>
          <w:rFonts w:ascii="Arial" w:hAnsi="Arial" w:cs="Arial"/>
          <w:b/>
          <w:sz w:val="22"/>
          <w:szCs w:val="22"/>
        </w:rPr>
      </w:pPr>
      <w:r w:rsidRPr="00127030">
        <w:rPr>
          <w:rFonts w:ascii="Arial" w:hAnsi="Arial" w:cs="Arial"/>
          <w:sz w:val="22"/>
          <w:szCs w:val="22"/>
        </w:rPr>
        <w:t xml:space="preserve">Mezní hodnoty níže požadovaných termínů, resp. doby pro dokončení dále vymezených činností, jsou stanoveny tak, že naplňují nejen budoucí potřeby objednatele, ale odpovídají, podle názoru objednatele, i druhu, rozsahu a složitosti každé dílčí části plnění předmětu díla. </w:t>
      </w:r>
    </w:p>
    <w:p w14:paraId="0DBD56A0" w14:textId="77777777" w:rsidR="00BF1998" w:rsidRPr="00127030" w:rsidRDefault="00BF1998" w:rsidP="004E5DE4">
      <w:pPr>
        <w:pStyle w:val="lnek"/>
        <w:numPr>
          <w:ilvl w:val="0"/>
          <w:numId w:val="0"/>
        </w:numPr>
        <w:tabs>
          <w:tab w:val="left" w:pos="0"/>
        </w:tabs>
        <w:ind w:left="567" w:hanging="567"/>
        <w:jc w:val="both"/>
        <w:rPr>
          <w:rFonts w:ascii="Arial" w:hAnsi="Arial" w:cs="Arial"/>
          <w:b/>
          <w:sz w:val="22"/>
          <w:szCs w:val="22"/>
        </w:rPr>
      </w:pPr>
    </w:p>
    <w:p w14:paraId="33B0E4C9" w14:textId="33F428D4" w:rsidR="00BF1998" w:rsidRPr="00127030" w:rsidRDefault="00BF1998" w:rsidP="009B5F90">
      <w:pPr>
        <w:pStyle w:val="lnek"/>
        <w:numPr>
          <w:ilvl w:val="1"/>
          <w:numId w:val="36"/>
        </w:numPr>
        <w:tabs>
          <w:tab w:val="left" w:pos="0"/>
        </w:tabs>
        <w:ind w:left="567" w:hanging="567"/>
        <w:jc w:val="both"/>
        <w:rPr>
          <w:rFonts w:ascii="Arial" w:hAnsi="Arial" w:cs="Arial"/>
          <w:b/>
          <w:sz w:val="22"/>
          <w:szCs w:val="22"/>
        </w:rPr>
      </w:pPr>
      <w:r w:rsidRPr="00127030">
        <w:rPr>
          <w:rFonts w:ascii="Arial" w:hAnsi="Arial" w:cs="Arial"/>
          <w:sz w:val="22"/>
          <w:szCs w:val="22"/>
        </w:rPr>
        <w:t xml:space="preserve">Zhotovitel se zavazuje provést dílo uvedené v čl. 1 Předmět smlouvy </w:t>
      </w:r>
      <w:r w:rsidR="004E5DE4" w:rsidRPr="00127030">
        <w:rPr>
          <w:rFonts w:ascii="Arial" w:hAnsi="Arial" w:cs="Arial"/>
          <w:sz w:val="22"/>
          <w:szCs w:val="22"/>
        </w:rPr>
        <w:t>v těchto </w:t>
      </w:r>
      <w:r w:rsidR="004E5DE4" w:rsidRPr="00127030">
        <w:rPr>
          <w:rFonts w:ascii="Arial" w:hAnsi="Arial" w:cs="Arial"/>
          <w:sz w:val="22"/>
          <w:szCs w:val="22"/>
        </w:rPr>
        <w:br/>
        <w:t>termínech.</w:t>
      </w:r>
    </w:p>
    <w:p w14:paraId="2445B063" w14:textId="3973D697" w:rsidR="00BF1998" w:rsidRPr="00127030" w:rsidRDefault="00BF1998" w:rsidP="00EC724A">
      <w:pPr>
        <w:spacing w:before="120"/>
        <w:ind w:left="567"/>
        <w:jc w:val="both"/>
        <w:rPr>
          <w:rFonts w:ascii="Arial" w:hAnsi="Arial" w:cs="Arial"/>
          <w:sz w:val="22"/>
          <w:szCs w:val="22"/>
        </w:rPr>
      </w:pPr>
      <w:r w:rsidRPr="00127030">
        <w:rPr>
          <w:rFonts w:ascii="Arial" w:hAnsi="Arial" w:cs="Arial"/>
          <w:sz w:val="22"/>
          <w:szCs w:val="22"/>
        </w:rPr>
        <w:t xml:space="preserve">2.2.1 Zhotovitel je povinen zahájit práce a řádně v nich pokračovat nejpozději do 5 kalendářních  dnů po písemné výzvě učiněné objednatelem. </w:t>
      </w:r>
    </w:p>
    <w:p w14:paraId="208C96BD" w14:textId="1882ED27" w:rsidR="00BF1998" w:rsidRPr="00127030" w:rsidRDefault="00BF1998" w:rsidP="00EC724A">
      <w:pPr>
        <w:spacing w:before="120"/>
        <w:ind w:left="567"/>
        <w:jc w:val="both"/>
        <w:rPr>
          <w:rFonts w:ascii="Arial" w:hAnsi="Arial" w:cs="Arial"/>
          <w:sz w:val="22"/>
          <w:szCs w:val="22"/>
        </w:rPr>
      </w:pPr>
      <w:r w:rsidRPr="00127030">
        <w:rPr>
          <w:rFonts w:ascii="Arial" w:hAnsi="Arial" w:cs="Arial"/>
          <w:sz w:val="22"/>
          <w:szCs w:val="22"/>
        </w:rPr>
        <w:lastRenderedPageBreak/>
        <w:t xml:space="preserve">2.2.2 </w:t>
      </w:r>
      <w:r w:rsidR="00E832CF" w:rsidRPr="00127030">
        <w:rPr>
          <w:rFonts w:ascii="Arial" w:hAnsi="Arial" w:cs="Arial"/>
          <w:sz w:val="22"/>
          <w:szCs w:val="22"/>
        </w:rPr>
        <w:t>Pokud z</w:t>
      </w:r>
      <w:r w:rsidRPr="00127030">
        <w:rPr>
          <w:rFonts w:ascii="Arial" w:hAnsi="Arial" w:cs="Arial"/>
          <w:sz w:val="22"/>
          <w:szCs w:val="22"/>
        </w:rPr>
        <w:t xml:space="preserve">hotovitel práce na vypracování PD nezahájí ani ve lhůtě do 30 kalendářních dnů ode dne, kdy měl práce zahájit, je objednatel oprávněn </w:t>
      </w:r>
      <w:r w:rsidR="00E869C8" w:rsidRPr="00127030">
        <w:rPr>
          <w:rFonts w:ascii="Arial" w:hAnsi="Arial" w:cs="Arial"/>
          <w:sz w:val="22"/>
          <w:szCs w:val="22"/>
        </w:rPr>
        <w:br/>
      </w:r>
      <w:r w:rsidRPr="00127030">
        <w:rPr>
          <w:rFonts w:ascii="Arial" w:hAnsi="Arial" w:cs="Arial"/>
          <w:sz w:val="22"/>
          <w:szCs w:val="22"/>
        </w:rPr>
        <w:t>od smlouvy odstoupit.</w:t>
      </w:r>
    </w:p>
    <w:p w14:paraId="4C7FA328" w14:textId="77777777" w:rsidR="00BF1998" w:rsidRPr="00127030" w:rsidRDefault="00BF1998" w:rsidP="00046690">
      <w:pPr>
        <w:ind w:left="1418" w:hanging="1418"/>
        <w:jc w:val="both"/>
        <w:rPr>
          <w:rFonts w:ascii="Arial" w:hAnsi="Arial" w:cs="Arial"/>
          <w:sz w:val="22"/>
          <w:szCs w:val="22"/>
        </w:rPr>
      </w:pPr>
    </w:p>
    <w:p w14:paraId="57A30ED8" w14:textId="25762913" w:rsidR="00BF1998" w:rsidRPr="00127030" w:rsidRDefault="00BF1998" w:rsidP="009B5F90">
      <w:pPr>
        <w:pStyle w:val="lnek"/>
        <w:numPr>
          <w:ilvl w:val="1"/>
          <w:numId w:val="36"/>
        </w:numPr>
        <w:tabs>
          <w:tab w:val="left" w:pos="0"/>
        </w:tabs>
        <w:ind w:left="567" w:hanging="567"/>
        <w:jc w:val="both"/>
        <w:rPr>
          <w:rFonts w:ascii="Arial" w:hAnsi="Arial" w:cs="Arial"/>
          <w:b/>
          <w:sz w:val="22"/>
          <w:szCs w:val="22"/>
        </w:rPr>
      </w:pPr>
      <w:r w:rsidRPr="00127030">
        <w:rPr>
          <w:rFonts w:ascii="Arial" w:hAnsi="Arial" w:cs="Arial"/>
          <w:b/>
          <w:sz w:val="22"/>
          <w:szCs w:val="22"/>
        </w:rPr>
        <w:t xml:space="preserve">Termín </w:t>
      </w:r>
      <w:r w:rsidR="009F71D4" w:rsidRPr="00127030">
        <w:rPr>
          <w:rFonts w:ascii="Arial" w:hAnsi="Arial" w:cs="Arial"/>
          <w:b/>
          <w:sz w:val="22"/>
          <w:szCs w:val="22"/>
        </w:rPr>
        <w:t xml:space="preserve">zpracování podrobné studie řešení interiéru vč. definice využitelnosti stávajícího vybavení dle </w:t>
      </w:r>
      <w:r w:rsidR="00DF2232" w:rsidRPr="00127030">
        <w:rPr>
          <w:rFonts w:ascii="Arial" w:hAnsi="Arial" w:cs="Arial"/>
          <w:b/>
          <w:sz w:val="22"/>
          <w:szCs w:val="22"/>
        </w:rPr>
        <w:t xml:space="preserve">článku 1, </w:t>
      </w:r>
      <w:r w:rsidR="009F71D4" w:rsidRPr="00127030">
        <w:rPr>
          <w:rFonts w:ascii="Arial" w:hAnsi="Arial" w:cs="Arial"/>
          <w:b/>
          <w:sz w:val="22"/>
          <w:szCs w:val="22"/>
        </w:rPr>
        <w:t>bodu 1.3</w:t>
      </w:r>
      <w:r w:rsidR="00DF2232" w:rsidRPr="00127030">
        <w:rPr>
          <w:rFonts w:ascii="Arial" w:hAnsi="Arial" w:cs="Arial"/>
          <w:b/>
          <w:sz w:val="22"/>
          <w:szCs w:val="22"/>
        </w:rPr>
        <w:t>,</w:t>
      </w:r>
      <w:r w:rsidR="009F71D4" w:rsidRPr="00127030">
        <w:rPr>
          <w:rFonts w:ascii="Arial" w:hAnsi="Arial" w:cs="Arial"/>
          <w:b/>
          <w:sz w:val="22"/>
          <w:szCs w:val="22"/>
        </w:rPr>
        <w:t xml:space="preserve"> písm a)</w:t>
      </w:r>
      <w:r w:rsidR="00DF2232" w:rsidRPr="00127030">
        <w:rPr>
          <w:rFonts w:ascii="Arial" w:hAnsi="Arial" w:cs="Arial"/>
          <w:b/>
          <w:sz w:val="22"/>
          <w:szCs w:val="22"/>
        </w:rPr>
        <w:t xml:space="preserve"> této s</w:t>
      </w:r>
      <w:r w:rsidRPr="00127030">
        <w:rPr>
          <w:rFonts w:ascii="Arial" w:hAnsi="Arial" w:cs="Arial"/>
          <w:b/>
          <w:sz w:val="22"/>
          <w:szCs w:val="22"/>
        </w:rPr>
        <w:t>mlouvy o dílo.</w:t>
      </w:r>
    </w:p>
    <w:p w14:paraId="257D6217" w14:textId="1B419E55" w:rsidR="00BF1998" w:rsidRPr="00127030" w:rsidRDefault="00C04A39" w:rsidP="004E5DE4">
      <w:pPr>
        <w:pStyle w:val="lnek"/>
        <w:numPr>
          <w:ilvl w:val="0"/>
          <w:numId w:val="0"/>
        </w:numPr>
        <w:spacing w:before="120"/>
        <w:ind w:left="567"/>
        <w:jc w:val="both"/>
        <w:rPr>
          <w:rFonts w:ascii="Arial" w:hAnsi="Arial" w:cs="Arial"/>
          <w:sz w:val="22"/>
          <w:szCs w:val="22"/>
        </w:rPr>
      </w:pPr>
      <w:r w:rsidRPr="00127030">
        <w:rPr>
          <w:rFonts w:ascii="Arial" w:hAnsi="Arial" w:cs="Arial"/>
          <w:sz w:val="22"/>
          <w:szCs w:val="22"/>
        </w:rPr>
        <w:t>Projektová č</w:t>
      </w:r>
      <w:r w:rsidR="00BF1998" w:rsidRPr="00127030">
        <w:rPr>
          <w:rFonts w:ascii="Arial" w:hAnsi="Arial" w:cs="Arial"/>
          <w:sz w:val="22"/>
          <w:szCs w:val="22"/>
        </w:rPr>
        <w:t>innost zhotovitele</w:t>
      </w:r>
      <w:r w:rsidR="00BF1998" w:rsidRPr="00127030">
        <w:rPr>
          <w:rFonts w:ascii="Arial" w:hAnsi="Arial" w:cs="Arial"/>
          <w:spacing w:val="42"/>
          <w:sz w:val="22"/>
          <w:szCs w:val="22"/>
        </w:rPr>
        <w:t xml:space="preserve"> </w:t>
      </w:r>
      <w:r w:rsidR="00BF1998" w:rsidRPr="00127030">
        <w:rPr>
          <w:rFonts w:ascii="Arial" w:hAnsi="Arial" w:cs="Arial"/>
          <w:sz w:val="22"/>
          <w:szCs w:val="22"/>
        </w:rPr>
        <w:t>na</w:t>
      </w:r>
      <w:r w:rsidR="00BF1998" w:rsidRPr="00127030">
        <w:rPr>
          <w:rFonts w:ascii="Arial" w:hAnsi="Arial" w:cs="Arial"/>
          <w:spacing w:val="26"/>
          <w:sz w:val="22"/>
          <w:szCs w:val="22"/>
        </w:rPr>
        <w:t xml:space="preserve"> </w:t>
      </w:r>
      <w:r w:rsidR="00FB01DD" w:rsidRPr="00127030">
        <w:rPr>
          <w:rFonts w:ascii="Arial" w:hAnsi="Arial" w:cs="Arial"/>
          <w:spacing w:val="26"/>
          <w:sz w:val="22"/>
          <w:szCs w:val="22"/>
        </w:rPr>
        <w:t xml:space="preserve">této </w:t>
      </w:r>
      <w:r w:rsidR="00E24251" w:rsidRPr="00127030">
        <w:rPr>
          <w:rFonts w:ascii="Arial" w:hAnsi="Arial" w:cs="Arial"/>
          <w:spacing w:val="26"/>
          <w:sz w:val="22"/>
          <w:szCs w:val="22"/>
        </w:rPr>
        <w:t xml:space="preserve">etapě </w:t>
      </w:r>
      <w:r w:rsidR="00BF1998" w:rsidRPr="00127030">
        <w:rPr>
          <w:rFonts w:ascii="Arial" w:hAnsi="Arial" w:cs="Arial"/>
          <w:sz w:val="22"/>
          <w:szCs w:val="22"/>
        </w:rPr>
        <w:t>díla</w:t>
      </w:r>
      <w:r w:rsidR="00E24251" w:rsidRPr="00127030">
        <w:rPr>
          <w:rFonts w:ascii="Arial" w:hAnsi="Arial" w:cs="Arial"/>
          <w:sz w:val="22"/>
          <w:szCs w:val="22"/>
        </w:rPr>
        <w:t xml:space="preserve">, pro </w:t>
      </w:r>
      <w:r w:rsidR="00E24251" w:rsidRPr="00127030">
        <w:rPr>
          <w:rFonts w:ascii="Arial" w:hAnsi="Arial" w:cs="Arial"/>
          <w:sz w:val="22"/>
          <w:szCs w:val="22"/>
          <w:u w:val="single"/>
        </w:rPr>
        <w:t>část 1 - interiér budovy „B“</w:t>
      </w:r>
      <w:r w:rsidR="00FB01DD" w:rsidRPr="00127030">
        <w:rPr>
          <w:rFonts w:ascii="Arial" w:hAnsi="Arial" w:cs="Arial"/>
          <w:sz w:val="22"/>
          <w:szCs w:val="22"/>
          <w:u w:val="single"/>
        </w:rPr>
        <w:t xml:space="preserve"> a</w:t>
      </w:r>
      <w:r w:rsidR="00E24251" w:rsidRPr="00127030">
        <w:rPr>
          <w:rFonts w:ascii="Arial" w:hAnsi="Arial" w:cs="Arial"/>
          <w:sz w:val="22"/>
          <w:szCs w:val="22"/>
          <w:u w:val="single"/>
        </w:rPr>
        <w:t xml:space="preserve"> část 2 - interiér budovy „C“</w:t>
      </w:r>
      <w:r w:rsidR="00FB01DD" w:rsidRPr="00127030">
        <w:rPr>
          <w:rFonts w:ascii="Arial" w:hAnsi="Arial" w:cs="Arial"/>
          <w:sz w:val="22"/>
          <w:szCs w:val="22"/>
        </w:rPr>
        <w:t xml:space="preserve">, </w:t>
      </w:r>
      <w:r w:rsidR="00BF1998" w:rsidRPr="00127030">
        <w:rPr>
          <w:rFonts w:ascii="Arial" w:hAnsi="Arial" w:cs="Arial"/>
          <w:sz w:val="22"/>
          <w:szCs w:val="22"/>
        </w:rPr>
        <w:t>bude</w:t>
      </w:r>
      <w:r w:rsidR="00BF1998" w:rsidRPr="00127030">
        <w:rPr>
          <w:rFonts w:ascii="Arial" w:hAnsi="Arial" w:cs="Arial"/>
          <w:spacing w:val="34"/>
          <w:sz w:val="22"/>
          <w:szCs w:val="22"/>
        </w:rPr>
        <w:t xml:space="preserve"> </w:t>
      </w:r>
      <w:r w:rsidR="00BF1998" w:rsidRPr="00127030">
        <w:rPr>
          <w:rFonts w:ascii="Arial" w:hAnsi="Arial" w:cs="Arial"/>
          <w:sz w:val="22"/>
          <w:szCs w:val="22"/>
        </w:rPr>
        <w:t>zahájena</w:t>
      </w:r>
      <w:r w:rsidR="00BF1998" w:rsidRPr="00127030">
        <w:rPr>
          <w:rFonts w:ascii="Arial" w:hAnsi="Arial" w:cs="Arial"/>
          <w:spacing w:val="54"/>
          <w:sz w:val="22"/>
          <w:szCs w:val="22"/>
        </w:rPr>
        <w:t xml:space="preserve"> </w:t>
      </w:r>
      <w:r w:rsidR="00BF1998" w:rsidRPr="00127030">
        <w:rPr>
          <w:rFonts w:ascii="Arial" w:hAnsi="Arial" w:cs="Arial"/>
          <w:sz w:val="22"/>
          <w:szCs w:val="22"/>
        </w:rPr>
        <w:t>do</w:t>
      </w:r>
      <w:r w:rsidR="00BF1998" w:rsidRPr="00127030">
        <w:rPr>
          <w:rFonts w:ascii="Arial" w:hAnsi="Arial" w:cs="Arial"/>
          <w:spacing w:val="44"/>
          <w:sz w:val="22"/>
          <w:szCs w:val="22"/>
        </w:rPr>
        <w:t xml:space="preserve"> </w:t>
      </w:r>
      <w:r w:rsidR="00BF1998" w:rsidRPr="00127030">
        <w:rPr>
          <w:rFonts w:ascii="Arial" w:hAnsi="Arial" w:cs="Arial"/>
          <w:sz w:val="22"/>
          <w:szCs w:val="22"/>
        </w:rPr>
        <w:t>5</w:t>
      </w:r>
      <w:r w:rsidR="00673743" w:rsidRPr="00127030">
        <w:rPr>
          <w:rFonts w:ascii="Arial" w:hAnsi="Arial" w:cs="Arial"/>
          <w:sz w:val="22"/>
          <w:szCs w:val="22"/>
        </w:rPr>
        <w:t>-ti</w:t>
      </w:r>
      <w:r w:rsidR="00BF1998" w:rsidRPr="00127030">
        <w:rPr>
          <w:rFonts w:ascii="Arial" w:hAnsi="Arial" w:cs="Arial"/>
          <w:sz w:val="22"/>
          <w:szCs w:val="22"/>
        </w:rPr>
        <w:t xml:space="preserve"> kalendářních</w:t>
      </w:r>
      <w:r w:rsidR="00BF1998" w:rsidRPr="00127030">
        <w:rPr>
          <w:rFonts w:ascii="Arial" w:hAnsi="Arial" w:cs="Arial"/>
          <w:spacing w:val="37"/>
          <w:sz w:val="22"/>
          <w:szCs w:val="22"/>
        </w:rPr>
        <w:t xml:space="preserve"> </w:t>
      </w:r>
      <w:r w:rsidR="00BF1998" w:rsidRPr="00127030">
        <w:rPr>
          <w:rFonts w:ascii="Arial" w:hAnsi="Arial" w:cs="Arial"/>
          <w:sz w:val="22"/>
          <w:szCs w:val="22"/>
        </w:rPr>
        <w:t>dnů</w:t>
      </w:r>
      <w:r w:rsidR="00BF1998" w:rsidRPr="00127030">
        <w:rPr>
          <w:rFonts w:ascii="Arial" w:hAnsi="Arial" w:cs="Arial"/>
          <w:spacing w:val="47"/>
          <w:sz w:val="22"/>
          <w:szCs w:val="22"/>
        </w:rPr>
        <w:t xml:space="preserve"> </w:t>
      </w:r>
      <w:r w:rsidR="00BF1998" w:rsidRPr="00127030">
        <w:rPr>
          <w:rFonts w:ascii="Arial" w:hAnsi="Arial" w:cs="Arial"/>
          <w:sz w:val="22"/>
          <w:szCs w:val="22"/>
        </w:rPr>
        <w:t>od písemné výzvy</w:t>
      </w:r>
      <w:r w:rsidR="00BF1998" w:rsidRPr="00127030">
        <w:rPr>
          <w:rFonts w:ascii="Arial" w:hAnsi="Arial" w:cs="Arial"/>
          <w:spacing w:val="49"/>
          <w:sz w:val="22"/>
          <w:szCs w:val="22"/>
        </w:rPr>
        <w:t xml:space="preserve"> </w:t>
      </w:r>
      <w:r w:rsidR="00BF1998" w:rsidRPr="00127030">
        <w:rPr>
          <w:rFonts w:ascii="Arial" w:hAnsi="Arial" w:cs="Arial"/>
          <w:sz w:val="22"/>
          <w:szCs w:val="22"/>
        </w:rPr>
        <w:t>objednatele</w:t>
      </w:r>
      <w:r w:rsidR="00BF1998" w:rsidRPr="00127030">
        <w:rPr>
          <w:rFonts w:ascii="Arial" w:hAnsi="Arial" w:cs="Arial"/>
          <w:spacing w:val="11"/>
          <w:sz w:val="22"/>
          <w:szCs w:val="22"/>
        </w:rPr>
        <w:t xml:space="preserve"> </w:t>
      </w:r>
      <w:r w:rsidR="00BF1998" w:rsidRPr="00127030">
        <w:rPr>
          <w:rFonts w:ascii="Arial" w:hAnsi="Arial" w:cs="Arial"/>
          <w:sz w:val="22"/>
          <w:szCs w:val="22"/>
        </w:rPr>
        <w:t>k</w:t>
      </w:r>
      <w:r w:rsidR="00BF1998" w:rsidRPr="00127030">
        <w:rPr>
          <w:rFonts w:ascii="Arial" w:hAnsi="Arial" w:cs="Arial"/>
          <w:spacing w:val="-19"/>
          <w:sz w:val="22"/>
          <w:szCs w:val="22"/>
        </w:rPr>
        <w:t xml:space="preserve"> </w:t>
      </w:r>
      <w:r w:rsidR="00BF1998" w:rsidRPr="00127030">
        <w:rPr>
          <w:rFonts w:ascii="Arial" w:hAnsi="Arial" w:cs="Arial"/>
          <w:sz w:val="22"/>
          <w:szCs w:val="22"/>
        </w:rPr>
        <w:t>zahájení prací</w:t>
      </w:r>
      <w:r w:rsidR="00BF1998" w:rsidRPr="00127030">
        <w:rPr>
          <w:rFonts w:ascii="Arial" w:hAnsi="Arial" w:cs="Arial"/>
          <w:spacing w:val="34"/>
          <w:sz w:val="22"/>
          <w:szCs w:val="22"/>
        </w:rPr>
        <w:t xml:space="preserve"> </w:t>
      </w:r>
      <w:r w:rsidR="00BF1998" w:rsidRPr="00127030">
        <w:rPr>
          <w:rFonts w:ascii="Arial" w:hAnsi="Arial" w:cs="Arial"/>
          <w:sz w:val="22"/>
          <w:szCs w:val="22"/>
        </w:rPr>
        <w:t>a</w:t>
      </w:r>
      <w:r w:rsidR="00BF1998" w:rsidRPr="00127030">
        <w:rPr>
          <w:rFonts w:ascii="Arial" w:hAnsi="Arial" w:cs="Arial"/>
          <w:w w:val="108"/>
          <w:sz w:val="22"/>
          <w:szCs w:val="22"/>
        </w:rPr>
        <w:t xml:space="preserve"> </w:t>
      </w:r>
      <w:r w:rsidR="00BF1998" w:rsidRPr="00127030">
        <w:rPr>
          <w:rFonts w:ascii="Arial" w:hAnsi="Arial" w:cs="Arial"/>
          <w:sz w:val="22"/>
          <w:szCs w:val="22"/>
        </w:rPr>
        <w:t>ukončena</w:t>
      </w:r>
      <w:r w:rsidR="00BF1998" w:rsidRPr="00127030">
        <w:rPr>
          <w:rFonts w:ascii="Arial" w:hAnsi="Arial" w:cs="Arial"/>
          <w:spacing w:val="-4"/>
          <w:sz w:val="22"/>
          <w:szCs w:val="22"/>
        </w:rPr>
        <w:t xml:space="preserve"> </w:t>
      </w:r>
      <w:r w:rsidR="00BF1998" w:rsidRPr="00127030">
        <w:rPr>
          <w:rFonts w:ascii="Arial" w:hAnsi="Arial" w:cs="Arial"/>
          <w:sz w:val="22"/>
          <w:szCs w:val="22"/>
        </w:rPr>
        <w:t>bude</w:t>
      </w:r>
      <w:r w:rsidR="00BF1998" w:rsidRPr="00127030">
        <w:rPr>
          <w:rFonts w:ascii="Arial" w:hAnsi="Arial" w:cs="Arial"/>
          <w:spacing w:val="-8"/>
          <w:sz w:val="22"/>
          <w:szCs w:val="22"/>
        </w:rPr>
        <w:t xml:space="preserve"> </w:t>
      </w:r>
      <w:r w:rsidR="00BF1998" w:rsidRPr="00127030">
        <w:rPr>
          <w:rFonts w:ascii="Arial" w:hAnsi="Arial" w:cs="Arial"/>
          <w:sz w:val="22"/>
          <w:szCs w:val="22"/>
        </w:rPr>
        <w:t>nejpozději</w:t>
      </w:r>
      <w:r w:rsidR="00BF1998" w:rsidRPr="00127030">
        <w:rPr>
          <w:rFonts w:ascii="Arial" w:hAnsi="Arial" w:cs="Arial"/>
          <w:spacing w:val="-4"/>
          <w:sz w:val="22"/>
          <w:szCs w:val="22"/>
        </w:rPr>
        <w:t xml:space="preserve"> </w:t>
      </w:r>
      <w:r w:rsidR="00BF1998" w:rsidRPr="00127030">
        <w:rPr>
          <w:rFonts w:ascii="Arial" w:hAnsi="Arial" w:cs="Arial"/>
          <w:b/>
          <w:sz w:val="22"/>
          <w:szCs w:val="22"/>
        </w:rPr>
        <w:t>do</w:t>
      </w:r>
      <w:r w:rsidR="00BF1998" w:rsidRPr="00127030">
        <w:rPr>
          <w:rFonts w:ascii="Arial" w:hAnsi="Arial" w:cs="Arial"/>
          <w:b/>
          <w:spacing w:val="-11"/>
          <w:sz w:val="22"/>
          <w:szCs w:val="22"/>
        </w:rPr>
        <w:t xml:space="preserve"> </w:t>
      </w:r>
      <w:r w:rsidR="00BF1998" w:rsidRPr="00127030">
        <w:rPr>
          <w:rFonts w:ascii="Arial" w:hAnsi="Arial" w:cs="Arial"/>
          <w:b/>
          <w:sz w:val="22"/>
          <w:szCs w:val="22"/>
        </w:rPr>
        <w:t>30</w:t>
      </w:r>
      <w:r w:rsidR="00E2613F" w:rsidRPr="00127030">
        <w:rPr>
          <w:rFonts w:ascii="Arial" w:hAnsi="Arial" w:cs="Arial"/>
          <w:b/>
          <w:sz w:val="22"/>
          <w:szCs w:val="22"/>
        </w:rPr>
        <w:t>-ti</w:t>
      </w:r>
      <w:r w:rsidR="00BF1998" w:rsidRPr="00127030">
        <w:rPr>
          <w:rFonts w:ascii="Arial" w:hAnsi="Arial" w:cs="Arial"/>
          <w:b/>
          <w:sz w:val="22"/>
          <w:szCs w:val="22"/>
        </w:rPr>
        <w:t xml:space="preserve"> kalendářních dnů</w:t>
      </w:r>
      <w:r w:rsidR="00BF1998" w:rsidRPr="00127030">
        <w:rPr>
          <w:rFonts w:ascii="Arial" w:hAnsi="Arial" w:cs="Arial"/>
          <w:sz w:val="22"/>
          <w:szCs w:val="22"/>
        </w:rPr>
        <w:t xml:space="preserve"> od této výzvy ze strany objednatele.</w:t>
      </w:r>
    </w:p>
    <w:p w14:paraId="78958F08" w14:textId="583841D8" w:rsidR="00E2613F" w:rsidRPr="00127030" w:rsidRDefault="00C04A39" w:rsidP="004E5DE4">
      <w:pPr>
        <w:pStyle w:val="lnek"/>
        <w:numPr>
          <w:ilvl w:val="0"/>
          <w:numId w:val="0"/>
        </w:numPr>
        <w:spacing w:before="120"/>
        <w:ind w:left="567"/>
        <w:jc w:val="both"/>
        <w:rPr>
          <w:rFonts w:ascii="Arial" w:hAnsi="Arial" w:cs="Arial"/>
          <w:sz w:val="22"/>
          <w:szCs w:val="22"/>
        </w:rPr>
      </w:pPr>
      <w:r w:rsidRPr="00127030">
        <w:rPr>
          <w:rFonts w:ascii="Arial" w:hAnsi="Arial" w:cs="Arial"/>
          <w:sz w:val="22"/>
          <w:szCs w:val="22"/>
        </w:rPr>
        <w:t>Lhůta pro z</w:t>
      </w:r>
      <w:r w:rsidR="00E2613F" w:rsidRPr="00127030">
        <w:rPr>
          <w:rFonts w:ascii="Arial" w:hAnsi="Arial" w:cs="Arial"/>
          <w:sz w:val="22"/>
          <w:szCs w:val="22"/>
        </w:rPr>
        <w:t>ajištění příslušn</w:t>
      </w:r>
      <w:r w:rsidR="00FB01DD" w:rsidRPr="00127030">
        <w:rPr>
          <w:rFonts w:ascii="Arial" w:hAnsi="Arial" w:cs="Arial"/>
          <w:sz w:val="22"/>
          <w:szCs w:val="22"/>
        </w:rPr>
        <w:t>ého</w:t>
      </w:r>
      <w:r w:rsidR="00E2613F" w:rsidRPr="00127030">
        <w:rPr>
          <w:rFonts w:ascii="Arial" w:hAnsi="Arial" w:cs="Arial"/>
          <w:sz w:val="22"/>
          <w:szCs w:val="22"/>
        </w:rPr>
        <w:t xml:space="preserve"> závazn</w:t>
      </w:r>
      <w:r w:rsidR="006F798D" w:rsidRPr="00127030">
        <w:rPr>
          <w:rFonts w:ascii="Arial" w:hAnsi="Arial" w:cs="Arial"/>
          <w:sz w:val="22"/>
          <w:szCs w:val="22"/>
        </w:rPr>
        <w:t>ých</w:t>
      </w:r>
      <w:r w:rsidR="00E2613F" w:rsidRPr="00127030">
        <w:rPr>
          <w:rFonts w:ascii="Arial" w:hAnsi="Arial" w:cs="Arial"/>
          <w:sz w:val="22"/>
          <w:szCs w:val="22"/>
        </w:rPr>
        <w:t xml:space="preserve"> stanovis</w:t>
      </w:r>
      <w:r w:rsidR="006F798D" w:rsidRPr="00127030">
        <w:rPr>
          <w:rFonts w:ascii="Arial" w:hAnsi="Arial" w:cs="Arial"/>
          <w:sz w:val="22"/>
          <w:szCs w:val="22"/>
        </w:rPr>
        <w:t>ek</w:t>
      </w:r>
      <w:r w:rsidR="00E2613F" w:rsidRPr="00127030">
        <w:rPr>
          <w:rFonts w:ascii="Arial" w:hAnsi="Arial" w:cs="Arial"/>
          <w:sz w:val="22"/>
          <w:szCs w:val="22"/>
        </w:rPr>
        <w:t xml:space="preserve"> nebo písemn</w:t>
      </w:r>
      <w:r w:rsidR="006F798D" w:rsidRPr="00127030">
        <w:rPr>
          <w:rFonts w:ascii="Arial" w:hAnsi="Arial" w:cs="Arial"/>
          <w:sz w:val="22"/>
          <w:szCs w:val="22"/>
        </w:rPr>
        <w:t>ých</w:t>
      </w:r>
      <w:r w:rsidR="00E2613F" w:rsidRPr="00127030">
        <w:rPr>
          <w:rFonts w:ascii="Arial" w:hAnsi="Arial" w:cs="Arial"/>
          <w:sz w:val="22"/>
          <w:szCs w:val="22"/>
        </w:rPr>
        <w:t xml:space="preserve"> vyjádření </w:t>
      </w:r>
      <w:r w:rsidR="00DA44C8" w:rsidRPr="00127030">
        <w:rPr>
          <w:rFonts w:ascii="Arial" w:hAnsi="Arial" w:cs="Arial"/>
          <w:sz w:val="22"/>
          <w:szCs w:val="22"/>
        </w:rPr>
        <w:t>dotčených orgánů památkové péče</w:t>
      </w:r>
      <w:r w:rsidR="00E24251" w:rsidRPr="00127030">
        <w:rPr>
          <w:rFonts w:ascii="Arial" w:hAnsi="Arial" w:cs="Arial"/>
          <w:sz w:val="22"/>
          <w:szCs w:val="22"/>
        </w:rPr>
        <w:t xml:space="preserve">, pro </w:t>
      </w:r>
      <w:r w:rsidR="00E24251" w:rsidRPr="00127030">
        <w:rPr>
          <w:rFonts w:ascii="Arial" w:hAnsi="Arial" w:cs="Arial"/>
          <w:sz w:val="22"/>
          <w:szCs w:val="22"/>
          <w:u w:val="single"/>
        </w:rPr>
        <w:t>část</w:t>
      </w:r>
      <w:r w:rsidR="00B34AC3" w:rsidRPr="00127030">
        <w:rPr>
          <w:rFonts w:ascii="Arial" w:hAnsi="Arial" w:cs="Arial"/>
          <w:sz w:val="22"/>
          <w:szCs w:val="22"/>
          <w:u w:val="single"/>
        </w:rPr>
        <w:t xml:space="preserve"> 2</w:t>
      </w:r>
      <w:r w:rsidR="00E24251" w:rsidRPr="00127030">
        <w:rPr>
          <w:rFonts w:ascii="Arial" w:hAnsi="Arial" w:cs="Arial"/>
          <w:sz w:val="22"/>
          <w:szCs w:val="22"/>
          <w:u w:val="single"/>
        </w:rPr>
        <w:t>,</w:t>
      </w:r>
      <w:r w:rsidR="00E2613F" w:rsidRPr="00127030">
        <w:rPr>
          <w:rFonts w:ascii="Arial" w:hAnsi="Arial" w:cs="Arial"/>
          <w:sz w:val="22"/>
          <w:szCs w:val="22"/>
        </w:rPr>
        <w:t xml:space="preserve"> </w:t>
      </w:r>
      <w:r w:rsidRPr="00127030">
        <w:rPr>
          <w:rFonts w:ascii="Arial" w:hAnsi="Arial" w:cs="Arial"/>
          <w:sz w:val="22"/>
          <w:szCs w:val="22"/>
        </w:rPr>
        <w:t>činí</w:t>
      </w:r>
      <w:r w:rsidR="00E2613F" w:rsidRPr="00127030">
        <w:rPr>
          <w:rFonts w:ascii="Arial" w:hAnsi="Arial" w:cs="Arial"/>
          <w:spacing w:val="-11"/>
          <w:sz w:val="22"/>
          <w:szCs w:val="22"/>
        </w:rPr>
        <w:t xml:space="preserve"> </w:t>
      </w:r>
      <w:r w:rsidR="001D0B3D" w:rsidRPr="00127030">
        <w:rPr>
          <w:rFonts w:ascii="Arial" w:hAnsi="Arial" w:cs="Arial"/>
          <w:b/>
          <w:spacing w:val="-11"/>
          <w:sz w:val="22"/>
          <w:szCs w:val="22"/>
        </w:rPr>
        <w:t>4</w:t>
      </w:r>
      <w:r w:rsidR="00E2613F" w:rsidRPr="00127030">
        <w:rPr>
          <w:rFonts w:ascii="Arial" w:hAnsi="Arial" w:cs="Arial"/>
          <w:b/>
          <w:sz w:val="22"/>
          <w:szCs w:val="22"/>
        </w:rPr>
        <w:t>0 kalendářních dnů</w:t>
      </w:r>
      <w:r w:rsidR="00E2613F" w:rsidRPr="00127030">
        <w:rPr>
          <w:rFonts w:ascii="Arial" w:hAnsi="Arial" w:cs="Arial"/>
          <w:sz w:val="22"/>
          <w:szCs w:val="22"/>
        </w:rPr>
        <w:t xml:space="preserve"> od dokončení a </w:t>
      </w:r>
      <w:r w:rsidR="00B34AC3" w:rsidRPr="00127030">
        <w:rPr>
          <w:rFonts w:ascii="Arial" w:hAnsi="Arial" w:cs="Arial"/>
          <w:sz w:val="22"/>
          <w:szCs w:val="22"/>
        </w:rPr>
        <w:t xml:space="preserve">protokolárního </w:t>
      </w:r>
      <w:r w:rsidR="00E2613F" w:rsidRPr="00127030">
        <w:rPr>
          <w:rFonts w:ascii="Arial" w:hAnsi="Arial" w:cs="Arial"/>
          <w:sz w:val="22"/>
          <w:szCs w:val="22"/>
        </w:rPr>
        <w:t>předání technick</w:t>
      </w:r>
      <w:r w:rsidR="001D0B3D" w:rsidRPr="00127030">
        <w:rPr>
          <w:rFonts w:ascii="Arial" w:hAnsi="Arial" w:cs="Arial"/>
          <w:sz w:val="22"/>
          <w:szCs w:val="22"/>
        </w:rPr>
        <w:t xml:space="preserve">ého </w:t>
      </w:r>
      <w:r w:rsidR="00B34AC3" w:rsidRPr="00127030">
        <w:rPr>
          <w:rFonts w:ascii="Arial" w:hAnsi="Arial" w:cs="Arial"/>
          <w:sz w:val="22"/>
          <w:szCs w:val="22"/>
        </w:rPr>
        <w:t>díl</w:t>
      </w:r>
      <w:r w:rsidR="001D0B3D" w:rsidRPr="00127030">
        <w:rPr>
          <w:rFonts w:ascii="Arial" w:hAnsi="Arial" w:cs="Arial"/>
          <w:sz w:val="22"/>
          <w:szCs w:val="22"/>
        </w:rPr>
        <w:t>u</w:t>
      </w:r>
      <w:r w:rsidR="00F7627A" w:rsidRPr="00127030">
        <w:rPr>
          <w:rFonts w:ascii="Arial" w:hAnsi="Arial" w:cs="Arial"/>
          <w:sz w:val="22"/>
          <w:szCs w:val="22"/>
        </w:rPr>
        <w:t xml:space="preserve"> </w:t>
      </w:r>
      <w:r w:rsidR="00FB01DD" w:rsidRPr="00127030">
        <w:rPr>
          <w:rFonts w:ascii="Arial" w:hAnsi="Arial" w:cs="Arial"/>
          <w:sz w:val="22"/>
          <w:szCs w:val="22"/>
        </w:rPr>
        <w:t>této</w:t>
      </w:r>
      <w:r w:rsidR="001D0B3D" w:rsidRPr="00127030">
        <w:rPr>
          <w:rFonts w:ascii="Arial" w:hAnsi="Arial" w:cs="Arial"/>
          <w:sz w:val="22"/>
          <w:szCs w:val="22"/>
        </w:rPr>
        <w:t xml:space="preserve"> část</w:t>
      </w:r>
      <w:r w:rsidR="00FB01DD" w:rsidRPr="00127030">
        <w:rPr>
          <w:rFonts w:ascii="Arial" w:hAnsi="Arial" w:cs="Arial"/>
          <w:sz w:val="22"/>
          <w:szCs w:val="22"/>
        </w:rPr>
        <w:t>i</w:t>
      </w:r>
      <w:r w:rsidR="001D0B3D" w:rsidRPr="00127030">
        <w:rPr>
          <w:rFonts w:ascii="Arial" w:hAnsi="Arial" w:cs="Arial"/>
          <w:sz w:val="22"/>
          <w:szCs w:val="22"/>
        </w:rPr>
        <w:t xml:space="preserve"> </w:t>
      </w:r>
      <w:r w:rsidR="00B34AC3" w:rsidRPr="00127030">
        <w:rPr>
          <w:rFonts w:ascii="Arial" w:hAnsi="Arial" w:cs="Arial"/>
          <w:sz w:val="22"/>
          <w:szCs w:val="22"/>
        </w:rPr>
        <w:t xml:space="preserve">studie interiéru </w:t>
      </w:r>
      <w:r w:rsidR="00F7627A" w:rsidRPr="00127030">
        <w:rPr>
          <w:rFonts w:ascii="Arial" w:hAnsi="Arial" w:cs="Arial"/>
          <w:sz w:val="22"/>
          <w:szCs w:val="22"/>
        </w:rPr>
        <w:t>objednateli</w:t>
      </w:r>
      <w:r w:rsidR="00B34AC3" w:rsidRPr="00127030">
        <w:rPr>
          <w:rFonts w:ascii="Arial" w:hAnsi="Arial" w:cs="Arial"/>
          <w:sz w:val="22"/>
          <w:szCs w:val="22"/>
        </w:rPr>
        <w:t>.</w:t>
      </w:r>
      <w:r w:rsidR="005145D0" w:rsidRPr="00127030">
        <w:rPr>
          <w:rFonts w:ascii="Arial" w:hAnsi="Arial" w:cs="Arial"/>
          <w:sz w:val="22"/>
          <w:szCs w:val="22"/>
        </w:rPr>
        <w:t xml:space="preserve"> </w:t>
      </w:r>
      <w:r w:rsidR="00DA44C8" w:rsidRPr="00127030">
        <w:rPr>
          <w:rFonts w:ascii="Arial" w:hAnsi="Arial" w:cs="Arial"/>
          <w:sz w:val="22"/>
          <w:szCs w:val="22"/>
        </w:rPr>
        <w:t>P</w:t>
      </w:r>
      <w:r w:rsidR="005145D0" w:rsidRPr="00127030">
        <w:rPr>
          <w:rFonts w:ascii="Arial" w:hAnsi="Arial" w:cs="Arial"/>
          <w:sz w:val="22"/>
          <w:szCs w:val="22"/>
        </w:rPr>
        <w:t xml:space="preserve">ři prokázání objektivních komplikací při </w:t>
      </w:r>
      <w:r w:rsidRPr="00127030">
        <w:rPr>
          <w:rFonts w:ascii="Arial" w:hAnsi="Arial" w:cs="Arial"/>
          <w:sz w:val="22"/>
          <w:szCs w:val="22"/>
        </w:rPr>
        <w:t xml:space="preserve">tomto </w:t>
      </w:r>
      <w:r w:rsidR="005145D0" w:rsidRPr="00127030">
        <w:rPr>
          <w:rFonts w:ascii="Arial" w:hAnsi="Arial" w:cs="Arial"/>
          <w:sz w:val="22"/>
          <w:szCs w:val="22"/>
        </w:rPr>
        <w:t>správním řízení</w:t>
      </w:r>
      <w:r w:rsidR="00FB01DD" w:rsidRPr="00127030">
        <w:rPr>
          <w:rFonts w:ascii="Arial" w:hAnsi="Arial" w:cs="Arial"/>
          <w:sz w:val="22"/>
          <w:szCs w:val="22"/>
        </w:rPr>
        <w:t xml:space="preserve"> ze strany zhotovitele</w:t>
      </w:r>
      <w:r w:rsidR="00DA44C8" w:rsidRPr="00127030">
        <w:rPr>
          <w:rFonts w:ascii="Arial" w:hAnsi="Arial" w:cs="Arial"/>
          <w:sz w:val="22"/>
          <w:szCs w:val="22"/>
        </w:rPr>
        <w:t xml:space="preserve"> </w:t>
      </w:r>
      <w:r w:rsidR="000244B0" w:rsidRPr="00127030">
        <w:rPr>
          <w:rFonts w:ascii="Arial" w:hAnsi="Arial" w:cs="Arial"/>
          <w:sz w:val="22"/>
          <w:szCs w:val="22"/>
        </w:rPr>
        <w:t>bude o dobu, po kterou dojde k prodlení správního úřadu</w:t>
      </w:r>
      <w:r w:rsidR="00FE0EAE" w:rsidRPr="00127030">
        <w:rPr>
          <w:rFonts w:ascii="Arial" w:hAnsi="Arial" w:cs="Arial"/>
          <w:sz w:val="22"/>
          <w:szCs w:val="22"/>
        </w:rPr>
        <w:t xml:space="preserve"> v této věci</w:t>
      </w:r>
      <w:r w:rsidR="000244B0" w:rsidRPr="00127030">
        <w:rPr>
          <w:rFonts w:ascii="Arial" w:hAnsi="Arial" w:cs="Arial"/>
          <w:sz w:val="22"/>
          <w:szCs w:val="22"/>
        </w:rPr>
        <w:t>, prodloužena</w:t>
      </w:r>
      <w:r w:rsidR="00DA44C8" w:rsidRPr="00127030">
        <w:rPr>
          <w:rFonts w:ascii="Arial" w:hAnsi="Arial" w:cs="Arial"/>
          <w:sz w:val="22"/>
          <w:szCs w:val="22"/>
        </w:rPr>
        <w:t xml:space="preserve"> t</w:t>
      </w:r>
      <w:r w:rsidR="000244B0" w:rsidRPr="00127030">
        <w:rPr>
          <w:rFonts w:ascii="Arial" w:hAnsi="Arial" w:cs="Arial"/>
          <w:sz w:val="22"/>
          <w:szCs w:val="22"/>
        </w:rPr>
        <w:t>a</w:t>
      </w:r>
      <w:r w:rsidR="00DA44C8" w:rsidRPr="00127030">
        <w:rPr>
          <w:rFonts w:ascii="Arial" w:hAnsi="Arial" w:cs="Arial"/>
          <w:sz w:val="22"/>
          <w:szCs w:val="22"/>
        </w:rPr>
        <w:t>to lhůt</w:t>
      </w:r>
      <w:r w:rsidR="000244B0" w:rsidRPr="00127030">
        <w:rPr>
          <w:rFonts w:ascii="Arial" w:hAnsi="Arial" w:cs="Arial"/>
          <w:sz w:val="22"/>
          <w:szCs w:val="22"/>
        </w:rPr>
        <w:t>a plnění</w:t>
      </w:r>
      <w:r w:rsidR="005145D0" w:rsidRPr="00127030">
        <w:rPr>
          <w:rFonts w:ascii="Arial" w:hAnsi="Arial" w:cs="Arial"/>
          <w:sz w:val="22"/>
          <w:szCs w:val="22"/>
        </w:rPr>
        <w:t>.</w:t>
      </w:r>
    </w:p>
    <w:p w14:paraId="1C9D30AD" w14:textId="77777777" w:rsidR="00BF1998" w:rsidRPr="00127030" w:rsidRDefault="00BF1998" w:rsidP="004E5DE4">
      <w:pPr>
        <w:pStyle w:val="Zkladntext"/>
        <w:ind w:left="567" w:right="158" w:hanging="567"/>
        <w:rPr>
          <w:rFonts w:ascii="Arial" w:hAnsi="Arial" w:cs="Arial"/>
          <w:sz w:val="22"/>
          <w:szCs w:val="22"/>
        </w:rPr>
      </w:pPr>
    </w:p>
    <w:p w14:paraId="55611F9C" w14:textId="411274E6" w:rsidR="00E2613F" w:rsidRPr="00127030" w:rsidRDefault="00E2613F" w:rsidP="009B5F90">
      <w:pPr>
        <w:pStyle w:val="lnek"/>
        <w:numPr>
          <w:ilvl w:val="1"/>
          <w:numId w:val="36"/>
        </w:numPr>
        <w:tabs>
          <w:tab w:val="left" w:pos="0"/>
        </w:tabs>
        <w:ind w:left="567" w:hanging="567"/>
        <w:jc w:val="both"/>
        <w:rPr>
          <w:rFonts w:ascii="Arial" w:hAnsi="Arial" w:cs="Arial"/>
          <w:b/>
          <w:sz w:val="22"/>
          <w:szCs w:val="22"/>
        </w:rPr>
      </w:pPr>
      <w:r w:rsidRPr="00127030">
        <w:rPr>
          <w:rFonts w:ascii="Arial" w:hAnsi="Arial" w:cs="Arial"/>
          <w:b/>
          <w:sz w:val="22"/>
          <w:szCs w:val="22"/>
        </w:rPr>
        <w:t xml:space="preserve">Termín zpracování </w:t>
      </w:r>
      <w:r w:rsidRPr="00127030">
        <w:rPr>
          <w:rFonts w:ascii="Arial" w:hAnsi="Arial" w:cs="Arial"/>
          <w:b/>
          <w:spacing w:val="-9"/>
          <w:sz w:val="22"/>
          <w:szCs w:val="22"/>
        </w:rPr>
        <w:t xml:space="preserve">kompletní projektové </w:t>
      </w:r>
      <w:r w:rsidRPr="00127030">
        <w:rPr>
          <w:rFonts w:ascii="Arial" w:hAnsi="Arial" w:cs="Arial"/>
          <w:b/>
          <w:sz w:val="22"/>
          <w:szCs w:val="22"/>
        </w:rPr>
        <w:t>dokumentace interiéru vč. podrobných specifikací jednotlivých prvků a vč. podrobného soupisu prací s výkazy výměr (PD I), dle článku 1, bodu 1.3, písm</w:t>
      </w:r>
      <w:r w:rsidR="00B34AC3" w:rsidRPr="00127030">
        <w:rPr>
          <w:rFonts w:ascii="Arial" w:hAnsi="Arial" w:cs="Arial"/>
          <w:b/>
          <w:sz w:val="22"/>
          <w:szCs w:val="22"/>
        </w:rPr>
        <w:t>.</w:t>
      </w:r>
      <w:r w:rsidRPr="00127030">
        <w:rPr>
          <w:rFonts w:ascii="Arial" w:hAnsi="Arial" w:cs="Arial"/>
          <w:b/>
          <w:sz w:val="22"/>
          <w:szCs w:val="22"/>
        </w:rPr>
        <w:t xml:space="preserve"> b) této smlouvy o dílo.</w:t>
      </w:r>
    </w:p>
    <w:p w14:paraId="0A067772" w14:textId="6003F90A" w:rsidR="00E2613F" w:rsidRPr="00127030" w:rsidRDefault="00C04A39" w:rsidP="00456CA8">
      <w:pPr>
        <w:pStyle w:val="Zkladntext"/>
        <w:spacing w:before="120"/>
        <w:ind w:left="567"/>
        <w:rPr>
          <w:rFonts w:ascii="Arial" w:hAnsi="Arial" w:cs="Arial"/>
          <w:sz w:val="22"/>
          <w:szCs w:val="22"/>
        </w:rPr>
      </w:pPr>
      <w:r w:rsidRPr="00127030">
        <w:rPr>
          <w:rFonts w:ascii="Arial" w:hAnsi="Arial" w:cs="Arial"/>
          <w:sz w:val="22"/>
          <w:szCs w:val="22"/>
        </w:rPr>
        <w:t>Projektová č</w:t>
      </w:r>
      <w:r w:rsidR="00E2613F" w:rsidRPr="00127030">
        <w:rPr>
          <w:rFonts w:ascii="Arial" w:hAnsi="Arial" w:cs="Arial"/>
          <w:sz w:val="22"/>
          <w:szCs w:val="22"/>
        </w:rPr>
        <w:t>innost zhotovitele</w:t>
      </w:r>
      <w:r w:rsidR="00E2613F" w:rsidRPr="00127030">
        <w:rPr>
          <w:rFonts w:ascii="Arial" w:hAnsi="Arial" w:cs="Arial"/>
          <w:spacing w:val="42"/>
          <w:sz w:val="22"/>
          <w:szCs w:val="22"/>
        </w:rPr>
        <w:t xml:space="preserve"> </w:t>
      </w:r>
      <w:r w:rsidR="00E2613F" w:rsidRPr="00127030">
        <w:rPr>
          <w:rFonts w:ascii="Arial" w:hAnsi="Arial" w:cs="Arial"/>
          <w:sz w:val="22"/>
          <w:szCs w:val="22"/>
        </w:rPr>
        <w:t>na</w:t>
      </w:r>
      <w:r w:rsidR="00E2613F" w:rsidRPr="00127030">
        <w:rPr>
          <w:rFonts w:ascii="Arial" w:hAnsi="Arial" w:cs="Arial"/>
          <w:spacing w:val="26"/>
          <w:sz w:val="22"/>
          <w:szCs w:val="22"/>
        </w:rPr>
        <w:t xml:space="preserve"> </w:t>
      </w:r>
      <w:r w:rsidR="00E2613F" w:rsidRPr="00127030">
        <w:rPr>
          <w:rFonts w:ascii="Arial" w:hAnsi="Arial" w:cs="Arial"/>
          <w:sz w:val="22"/>
          <w:szCs w:val="22"/>
        </w:rPr>
        <w:t>této</w:t>
      </w:r>
      <w:r w:rsidR="00E2613F" w:rsidRPr="00127030">
        <w:rPr>
          <w:rFonts w:ascii="Arial" w:hAnsi="Arial" w:cs="Arial"/>
          <w:spacing w:val="44"/>
          <w:sz w:val="22"/>
          <w:szCs w:val="22"/>
        </w:rPr>
        <w:t xml:space="preserve"> </w:t>
      </w:r>
      <w:r w:rsidR="00E24251" w:rsidRPr="00127030">
        <w:rPr>
          <w:rFonts w:ascii="Arial" w:hAnsi="Arial" w:cs="Arial"/>
          <w:spacing w:val="26"/>
          <w:sz w:val="22"/>
          <w:szCs w:val="22"/>
        </w:rPr>
        <w:t>etapě</w:t>
      </w:r>
      <w:r w:rsidR="00E2613F" w:rsidRPr="00127030">
        <w:rPr>
          <w:rFonts w:ascii="Arial" w:hAnsi="Arial" w:cs="Arial"/>
          <w:spacing w:val="39"/>
          <w:sz w:val="22"/>
          <w:szCs w:val="22"/>
        </w:rPr>
        <w:t xml:space="preserve"> </w:t>
      </w:r>
      <w:r w:rsidR="00E2613F" w:rsidRPr="00127030">
        <w:rPr>
          <w:rFonts w:ascii="Arial" w:hAnsi="Arial" w:cs="Arial"/>
          <w:sz w:val="22"/>
          <w:szCs w:val="22"/>
        </w:rPr>
        <w:t>díla</w:t>
      </w:r>
      <w:r w:rsidR="00E24251" w:rsidRPr="00127030">
        <w:rPr>
          <w:rFonts w:ascii="Arial" w:hAnsi="Arial" w:cs="Arial"/>
          <w:sz w:val="22"/>
          <w:szCs w:val="22"/>
        </w:rPr>
        <w:t xml:space="preserve">, pro </w:t>
      </w:r>
      <w:r w:rsidR="00E24251" w:rsidRPr="00127030">
        <w:rPr>
          <w:rFonts w:ascii="Arial" w:hAnsi="Arial" w:cs="Arial"/>
          <w:sz w:val="22"/>
          <w:szCs w:val="22"/>
          <w:u w:val="single"/>
        </w:rPr>
        <w:t>část 1 - interiér budovy „B“</w:t>
      </w:r>
      <w:r w:rsidR="00FB01DD" w:rsidRPr="00127030">
        <w:rPr>
          <w:rFonts w:ascii="Arial" w:hAnsi="Arial" w:cs="Arial"/>
          <w:sz w:val="22"/>
          <w:szCs w:val="22"/>
          <w:u w:val="single"/>
        </w:rPr>
        <w:t xml:space="preserve"> a část 2 - interiér budovy „C“</w:t>
      </w:r>
      <w:r w:rsidR="00E24251" w:rsidRPr="00127030">
        <w:rPr>
          <w:rFonts w:ascii="Arial" w:hAnsi="Arial" w:cs="Arial"/>
          <w:sz w:val="22"/>
          <w:szCs w:val="22"/>
          <w:u w:val="single"/>
        </w:rPr>
        <w:t>,</w:t>
      </w:r>
      <w:r w:rsidR="00E24251" w:rsidRPr="00127030">
        <w:rPr>
          <w:rFonts w:ascii="Arial" w:hAnsi="Arial" w:cs="Arial"/>
          <w:sz w:val="22"/>
          <w:szCs w:val="22"/>
        </w:rPr>
        <w:t xml:space="preserve"> </w:t>
      </w:r>
      <w:r w:rsidR="00E2613F" w:rsidRPr="00127030">
        <w:rPr>
          <w:rFonts w:ascii="Arial" w:hAnsi="Arial" w:cs="Arial"/>
          <w:sz w:val="22"/>
          <w:szCs w:val="22"/>
        </w:rPr>
        <w:t>bude</w:t>
      </w:r>
      <w:r w:rsidR="00E2613F" w:rsidRPr="00127030">
        <w:rPr>
          <w:rFonts w:ascii="Arial" w:hAnsi="Arial" w:cs="Arial"/>
          <w:spacing w:val="34"/>
          <w:sz w:val="22"/>
          <w:szCs w:val="22"/>
        </w:rPr>
        <w:t xml:space="preserve"> </w:t>
      </w:r>
      <w:r w:rsidR="00E2613F" w:rsidRPr="00127030">
        <w:rPr>
          <w:rFonts w:ascii="Arial" w:hAnsi="Arial" w:cs="Arial"/>
          <w:sz w:val="22"/>
          <w:szCs w:val="22"/>
        </w:rPr>
        <w:t>zahájena</w:t>
      </w:r>
      <w:r w:rsidR="00E2613F" w:rsidRPr="00127030">
        <w:rPr>
          <w:rFonts w:ascii="Arial" w:hAnsi="Arial" w:cs="Arial"/>
          <w:spacing w:val="54"/>
          <w:sz w:val="22"/>
          <w:szCs w:val="22"/>
        </w:rPr>
        <w:t xml:space="preserve"> </w:t>
      </w:r>
      <w:r w:rsidR="00E2613F" w:rsidRPr="00127030">
        <w:rPr>
          <w:rFonts w:ascii="Arial" w:hAnsi="Arial" w:cs="Arial"/>
          <w:sz w:val="22"/>
          <w:szCs w:val="22"/>
        </w:rPr>
        <w:t>do</w:t>
      </w:r>
      <w:r w:rsidR="00E2613F" w:rsidRPr="00127030">
        <w:rPr>
          <w:rFonts w:ascii="Arial" w:hAnsi="Arial" w:cs="Arial"/>
          <w:spacing w:val="44"/>
          <w:sz w:val="22"/>
          <w:szCs w:val="22"/>
        </w:rPr>
        <w:t xml:space="preserve"> </w:t>
      </w:r>
      <w:r w:rsidR="00E2613F" w:rsidRPr="00127030">
        <w:rPr>
          <w:rFonts w:ascii="Arial" w:hAnsi="Arial" w:cs="Arial"/>
          <w:sz w:val="22"/>
          <w:szCs w:val="22"/>
        </w:rPr>
        <w:t>5</w:t>
      </w:r>
      <w:r w:rsidR="00673743" w:rsidRPr="00127030">
        <w:rPr>
          <w:rFonts w:ascii="Arial" w:hAnsi="Arial" w:cs="Arial"/>
          <w:sz w:val="22"/>
          <w:szCs w:val="22"/>
        </w:rPr>
        <w:t>-ti</w:t>
      </w:r>
      <w:r w:rsidR="00E2613F" w:rsidRPr="00127030">
        <w:rPr>
          <w:rFonts w:ascii="Arial" w:hAnsi="Arial" w:cs="Arial"/>
          <w:sz w:val="22"/>
          <w:szCs w:val="22"/>
        </w:rPr>
        <w:t xml:space="preserve"> kalendářních</w:t>
      </w:r>
      <w:r w:rsidR="00E24251" w:rsidRPr="00127030">
        <w:rPr>
          <w:rFonts w:ascii="Arial" w:hAnsi="Arial" w:cs="Arial"/>
          <w:sz w:val="22"/>
          <w:szCs w:val="22"/>
        </w:rPr>
        <w:t xml:space="preserve"> </w:t>
      </w:r>
      <w:r w:rsidR="00E2613F" w:rsidRPr="00127030">
        <w:rPr>
          <w:rFonts w:ascii="Arial" w:hAnsi="Arial" w:cs="Arial"/>
          <w:sz w:val="22"/>
          <w:szCs w:val="22"/>
        </w:rPr>
        <w:t>dnů</w:t>
      </w:r>
      <w:r w:rsidR="00E24251" w:rsidRPr="00127030">
        <w:rPr>
          <w:rFonts w:ascii="Arial" w:hAnsi="Arial" w:cs="Arial"/>
          <w:sz w:val="22"/>
          <w:szCs w:val="22"/>
        </w:rPr>
        <w:t xml:space="preserve"> </w:t>
      </w:r>
      <w:r w:rsidR="00E2613F" w:rsidRPr="00127030">
        <w:rPr>
          <w:rFonts w:ascii="Arial" w:hAnsi="Arial" w:cs="Arial"/>
          <w:sz w:val="22"/>
          <w:szCs w:val="22"/>
        </w:rPr>
        <w:t>od písemné výzvy</w:t>
      </w:r>
      <w:r w:rsidR="00E2613F" w:rsidRPr="00127030">
        <w:rPr>
          <w:rFonts w:ascii="Arial" w:hAnsi="Arial" w:cs="Arial"/>
          <w:spacing w:val="49"/>
          <w:sz w:val="22"/>
          <w:szCs w:val="22"/>
        </w:rPr>
        <w:t xml:space="preserve"> </w:t>
      </w:r>
      <w:r w:rsidR="00E2613F" w:rsidRPr="00127030">
        <w:rPr>
          <w:rFonts w:ascii="Arial" w:hAnsi="Arial" w:cs="Arial"/>
          <w:sz w:val="22"/>
          <w:szCs w:val="22"/>
        </w:rPr>
        <w:t>objednatele</w:t>
      </w:r>
      <w:r w:rsidR="00E2613F" w:rsidRPr="00127030">
        <w:rPr>
          <w:rFonts w:ascii="Arial" w:hAnsi="Arial" w:cs="Arial"/>
          <w:spacing w:val="11"/>
          <w:sz w:val="22"/>
          <w:szCs w:val="22"/>
        </w:rPr>
        <w:t xml:space="preserve"> </w:t>
      </w:r>
      <w:r w:rsidR="00E2613F" w:rsidRPr="00127030">
        <w:rPr>
          <w:rFonts w:ascii="Arial" w:hAnsi="Arial" w:cs="Arial"/>
          <w:sz w:val="22"/>
          <w:szCs w:val="22"/>
        </w:rPr>
        <w:t>k</w:t>
      </w:r>
      <w:r w:rsidR="00E2613F" w:rsidRPr="00127030">
        <w:rPr>
          <w:rFonts w:ascii="Arial" w:hAnsi="Arial" w:cs="Arial"/>
          <w:spacing w:val="-19"/>
          <w:sz w:val="22"/>
          <w:szCs w:val="22"/>
        </w:rPr>
        <w:t xml:space="preserve"> </w:t>
      </w:r>
      <w:r w:rsidR="00E2613F" w:rsidRPr="00127030">
        <w:rPr>
          <w:rFonts w:ascii="Arial" w:hAnsi="Arial" w:cs="Arial"/>
          <w:sz w:val="22"/>
          <w:szCs w:val="22"/>
        </w:rPr>
        <w:t>zahájení prací</w:t>
      </w:r>
      <w:r w:rsidR="00E2613F" w:rsidRPr="00127030">
        <w:rPr>
          <w:rFonts w:ascii="Arial" w:hAnsi="Arial" w:cs="Arial"/>
          <w:spacing w:val="34"/>
          <w:sz w:val="22"/>
          <w:szCs w:val="22"/>
        </w:rPr>
        <w:t xml:space="preserve"> </w:t>
      </w:r>
      <w:r w:rsidR="00E2613F" w:rsidRPr="00127030">
        <w:rPr>
          <w:rFonts w:ascii="Arial" w:hAnsi="Arial" w:cs="Arial"/>
          <w:sz w:val="22"/>
          <w:szCs w:val="22"/>
        </w:rPr>
        <w:t>a</w:t>
      </w:r>
      <w:r w:rsidR="00E2613F" w:rsidRPr="00127030">
        <w:rPr>
          <w:rFonts w:ascii="Arial" w:hAnsi="Arial" w:cs="Arial"/>
          <w:w w:val="108"/>
          <w:sz w:val="22"/>
          <w:szCs w:val="22"/>
        </w:rPr>
        <w:t xml:space="preserve"> </w:t>
      </w:r>
      <w:r w:rsidR="00E2613F" w:rsidRPr="00127030">
        <w:rPr>
          <w:rFonts w:ascii="Arial" w:hAnsi="Arial" w:cs="Arial"/>
          <w:sz w:val="22"/>
          <w:szCs w:val="22"/>
        </w:rPr>
        <w:t>ukončena</w:t>
      </w:r>
      <w:r w:rsidR="00E2613F" w:rsidRPr="00127030">
        <w:rPr>
          <w:rFonts w:ascii="Arial" w:hAnsi="Arial" w:cs="Arial"/>
          <w:spacing w:val="-4"/>
          <w:sz w:val="22"/>
          <w:szCs w:val="22"/>
        </w:rPr>
        <w:t xml:space="preserve"> </w:t>
      </w:r>
      <w:r w:rsidR="00E2613F" w:rsidRPr="00127030">
        <w:rPr>
          <w:rFonts w:ascii="Arial" w:hAnsi="Arial" w:cs="Arial"/>
          <w:sz w:val="22"/>
          <w:szCs w:val="22"/>
        </w:rPr>
        <w:t>bude</w:t>
      </w:r>
      <w:r w:rsidR="00E2613F" w:rsidRPr="00127030">
        <w:rPr>
          <w:rFonts w:ascii="Arial" w:hAnsi="Arial" w:cs="Arial"/>
          <w:spacing w:val="-8"/>
          <w:sz w:val="22"/>
          <w:szCs w:val="22"/>
        </w:rPr>
        <w:t xml:space="preserve"> </w:t>
      </w:r>
      <w:r w:rsidR="00E2613F" w:rsidRPr="00127030">
        <w:rPr>
          <w:rFonts w:ascii="Arial" w:hAnsi="Arial" w:cs="Arial"/>
          <w:sz w:val="22"/>
          <w:szCs w:val="22"/>
        </w:rPr>
        <w:t>nejpozději</w:t>
      </w:r>
      <w:r w:rsidR="00E2613F" w:rsidRPr="00127030">
        <w:rPr>
          <w:rFonts w:ascii="Arial" w:hAnsi="Arial" w:cs="Arial"/>
          <w:spacing w:val="-4"/>
          <w:sz w:val="22"/>
          <w:szCs w:val="22"/>
        </w:rPr>
        <w:t xml:space="preserve"> </w:t>
      </w:r>
      <w:r w:rsidR="00E2613F" w:rsidRPr="00127030">
        <w:rPr>
          <w:rFonts w:ascii="Arial" w:hAnsi="Arial" w:cs="Arial"/>
          <w:sz w:val="22"/>
          <w:szCs w:val="22"/>
        </w:rPr>
        <w:t>do</w:t>
      </w:r>
      <w:r w:rsidR="00E2613F" w:rsidRPr="00127030">
        <w:rPr>
          <w:rFonts w:ascii="Arial" w:hAnsi="Arial" w:cs="Arial"/>
          <w:spacing w:val="-11"/>
          <w:sz w:val="22"/>
          <w:szCs w:val="22"/>
        </w:rPr>
        <w:t xml:space="preserve"> </w:t>
      </w:r>
      <w:r w:rsidR="00E2613F" w:rsidRPr="00127030">
        <w:rPr>
          <w:rFonts w:ascii="Arial" w:hAnsi="Arial" w:cs="Arial"/>
          <w:b/>
          <w:spacing w:val="-11"/>
          <w:sz w:val="22"/>
          <w:szCs w:val="22"/>
        </w:rPr>
        <w:t>90-ti</w:t>
      </w:r>
      <w:r w:rsidR="00E2613F" w:rsidRPr="00127030">
        <w:rPr>
          <w:rFonts w:ascii="Arial" w:hAnsi="Arial" w:cs="Arial"/>
          <w:b/>
          <w:sz w:val="22"/>
          <w:szCs w:val="22"/>
        </w:rPr>
        <w:t xml:space="preserve"> kalendářních dnů</w:t>
      </w:r>
      <w:r w:rsidR="00E2613F" w:rsidRPr="00127030">
        <w:rPr>
          <w:rFonts w:ascii="Arial" w:hAnsi="Arial" w:cs="Arial"/>
          <w:sz w:val="22"/>
          <w:szCs w:val="22"/>
        </w:rPr>
        <w:t xml:space="preserve"> od této výzvy ze strany objednatele. Předmětné práce nesmí být zahájeny bez písemné výzvy učiněné objednatelem.</w:t>
      </w:r>
    </w:p>
    <w:p w14:paraId="352106BD" w14:textId="5EC5BEA3" w:rsidR="00E2613F" w:rsidRPr="00127030" w:rsidRDefault="00E2613F" w:rsidP="004E5DE4">
      <w:pPr>
        <w:spacing w:before="120"/>
        <w:ind w:left="567"/>
        <w:jc w:val="both"/>
        <w:rPr>
          <w:rFonts w:ascii="Arial" w:hAnsi="Arial" w:cs="Arial"/>
          <w:sz w:val="22"/>
          <w:szCs w:val="22"/>
        </w:rPr>
      </w:pPr>
      <w:r w:rsidRPr="00127030">
        <w:rPr>
          <w:rFonts w:ascii="Arial" w:hAnsi="Arial" w:cs="Arial"/>
          <w:sz w:val="22"/>
          <w:szCs w:val="22"/>
        </w:rPr>
        <w:t xml:space="preserve">Ukončením </w:t>
      </w:r>
      <w:r w:rsidR="00C04A39" w:rsidRPr="00127030">
        <w:rPr>
          <w:rFonts w:ascii="Arial" w:hAnsi="Arial" w:cs="Arial"/>
          <w:sz w:val="22"/>
          <w:szCs w:val="22"/>
        </w:rPr>
        <w:t xml:space="preserve">projektové </w:t>
      </w:r>
      <w:r w:rsidRPr="00127030">
        <w:rPr>
          <w:rFonts w:ascii="Arial" w:hAnsi="Arial" w:cs="Arial"/>
          <w:sz w:val="22"/>
          <w:szCs w:val="22"/>
        </w:rPr>
        <w:t>činnosti se rozumí protokolární předání řádně vyhotovené kompletní projektové dokumentace interieru (PD I)</w:t>
      </w:r>
      <w:r w:rsidR="00673743" w:rsidRPr="00127030">
        <w:rPr>
          <w:rFonts w:ascii="Arial" w:hAnsi="Arial" w:cs="Arial"/>
          <w:sz w:val="22"/>
          <w:szCs w:val="22"/>
        </w:rPr>
        <w:t>, resp. jejích ucelených částí 1</w:t>
      </w:r>
      <w:r w:rsidR="00FB01DD" w:rsidRPr="00127030">
        <w:rPr>
          <w:rFonts w:ascii="Arial" w:hAnsi="Arial" w:cs="Arial"/>
          <w:sz w:val="22"/>
          <w:szCs w:val="22"/>
        </w:rPr>
        <w:t xml:space="preserve"> a</w:t>
      </w:r>
      <w:r w:rsidR="00673743" w:rsidRPr="00127030">
        <w:rPr>
          <w:rFonts w:ascii="Arial" w:hAnsi="Arial" w:cs="Arial"/>
          <w:sz w:val="22"/>
          <w:szCs w:val="22"/>
        </w:rPr>
        <w:t xml:space="preserve"> 2</w:t>
      </w:r>
      <w:r w:rsidRPr="00127030">
        <w:rPr>
          <w:rFonts w:ascii="Arial" w:hAnsi="Arial" w:cs="Arial"/>
          <w:sz w:val="22"/>
          <w:szCs w:val="22"/>
        </w:rPr>
        <w:t xml:space="preserve"> objednateli. Předmětn</w:t>
      </w:r>
      <w:r w:rsidR="00673743" w:rsidRPr="00127030">
        <w:rPr>
          <w:rFonts w:ascii="Arial" w:hAnsi="Arial" w:cs="Arial"/>
          <w:sz w:val="22"/>
          <w:szCs w:val="22"/>
        </w:rPr>
        <w:t>é</w:t>
      </w:r>
      <w:r w:rsidRPr="00127030">
        <w:rPr>
          <w:rFonts w:ascii="Arial" w:hAnsi="Arial" w:cs="Arial"/>
          <w:sz w:val="22"/>
          <w:szCs w:val="22"/>
        </w:rPr>
        <w:t xml:space="preserve"> protokol</w:t>
      </w:r>
      <w:r w:rsidR="00673743" w:rsidRPr="00127030">
        <w:rPr>
          <w:rFonts w:ascii="Arial" w:hAnsi="Arial" w:cs="Arial"/>
          <w:sz w:val="22"/>
          <w:szCs w:val="22"/>
        </w:rPr>
        <w:t>y</w:t>
      </w:r>
      <w:r w:rsidRPr="00127030">
        <w:rPr>
          <w:rFonts w:ascii="Arial" w:hAnsi="Arial" w:cs="Arial"/>
          <w:sz w:val="22"/>
          <w:szCs w:val="22"/>
        </w:rPr>
        <w:t xml:space="preserve"> bud</w:t>
      </w:r>
      <w:r w:rsidR="00673743" w:rsidRPr="00127030">
        <w:rPr>
          <w:rFonts w:ascii="Arial" w:hAnsi="Arial" w:cs="Arial"/>
          <w:sz w:val="22"/>
          <w:szCs w:val="22"/>
        </w:rPr>
        <w:t>ou</w:t>
      </w:r>
      <w:r w:rsidRPr="00127030">
        <w:rPr>
          <w:rFonts w:ascii="Arial" w:hAnsi="Arial" w:cs="Arial"/>
          <w:sz w:val="22"/>
          <w:szCs w:val="22"/>
        </w:rPr>
        <w:t xml:space="preserve"> oboustranně podepsán</w:t>
      </w:r>
      <w:r w:rsidR="00673743" w:rsidRPr="00127030">
        <w:rPr>
          <w:rFonts w:ascii="Arial" w:hAnsi="Arial" w:cs="Arial"/>
          <w:sz w:val="22"/>
          <w:szCs w:val="22"/>
        </w:rPr>
        <w:t>y</w:t>
      </w:r>
      <w:r w:rsidRPr="00127030">
        <w:rPr>
          <w:rFonts w:ascii="Arial" w:hAnsi="Arial" w:cs="Arial"/>
          <w:sz w:val="22"/>
          <w:szCs w:val="22"/>
        </w:rPr>
        <w:t xml:space="preserve"> oprávněnými osobami.  </w:t>
      </w:r>
    </w:p>
    <w:p w14:paraId="3184889A" w14:textId="77777777" w:rsidR="00E67951" w:rsidRPr="00127030" w:rsidRDefault="00C04A39" w:rsidP="00E67951">
      <w:pPr>
        <w:pStyle w:val="lnek"/>
        <w:numPr>
          <w:ilvl w:val="0"/>
          <w:numId w:val="0"/>
        </w:numPr>
        <w:spacing w:before="120"/>
        <w:ind w:left="567"/>
        <w:jc w:val="both"/>
        <w:rPr>
          <w:rFonts w:ascii="Arial" w:hAnsi="Arial" w:cs="Arial"/>
          <w:sz w:val="22"/>
          <w:szCs w:val="22"/>
        </w:rPr>
      </w:pPr>
      <w:r w:rsidRPr="00127030">
        <w:rPr>
          <w:rFonts w:ascii="Arial" w:hAnsi="Arial" w:cs="Arial"/>
          <w:sz w:val="22"/>
          <w:szCs w:val="22"/>
        </w:rPr>
        <w:t>Lhůta pro z</w:t>
      </w:r>
      <w:r w:rsidR="00E2613F" w:rsidRPr="00127030">
        <w:rPr>
          <w:rFonts w:ascii="Arial" w:hAnsi="Arial" w:cs="Arial"/>
          <w:sz w:val="22"/>
          <w:szCs w:val="22"/>
        </w:rPr>
        <w:t>ajištění příslušn</w:t>
      </w:r>
      <w:r w:rsidR="00FB01DD" w:rsidRPr="00127030">
        <w:rPr>
          <w:rFonts w:ascii="Arial" w:hAnsi="Arial" w:cs="Arial"/>
          <w:sz w:val="22"/>
          <w:szCs w:val="22"/>
        </w:rPr>
        <w:t>ého</w:t>
      </w:r>
      <w:r w:rsidR="00E2613F" w:rsidRPr="00127030">
        <w:rPr>
          <w:rFonts w:ascii="Arial" w:hAnsi="Arial" w:cs="Arial"/>
          <w:sz w:val="22"/>
          <w:szCs w:val="22"/>
        </w:rPr>
        <w:t xml:space="preserve"> závazn</w:t>
      </w:r>
      <w:r w:rsidR="006F798D" w:rsidRPr="00127030">
        <w:rPr>
          <w:rFonts w:ascii="Arial" w:hAnsi="Arial" w:cs="Arial"/>
          <w:sz w:val="22"/>
          <w:szCs w:val="22"/>
        </w:rPr>
        <w:t>ých</w:t>
      </w:r>
      <w:r w:rsidR="00E2613F" w:rsidRPr="00127030">
        <w:rPr>
          <w:rFonts w:ascii="Arial" w:hAnsi="Arial" w:cs="Arial"/>
          <w:sz w:val="22"/>
          <w:szCs w:val="22"/>
        </w:rPr>
        <w:t xml:space="preserve"> stanovis</w:t>
      </w:r>
      <w:r w:rsidR="006F798D" w:rsidRPr="00127030">
        <w:rPr>
          <w:rFonts w:ascii="Arial" w:hAnsi="Arial" w:cs="Arial"/>
          <w:sz w:val="22"/>
          <w:szCs w:val="22"/>
        </w:rPr>
        <w:t>ek</w:t>
      </w:r>
      <w:r w:rsidR="00E2613F" w:rsidRPr="00127030">
        <w:rPr>
          <w:rFonts w:ascii="Arial" w:hAnsi="Arial" w:cs="Arial"/>
          <w:sz w:val="22"/>
          <w:szCs w:val="22"/>
        </w:rPr>
        <w:t xml:space="preserve"> nebo písemn</w:t>
      </w:r>
      <w:r w:rsidR="006F798D" w:rsidRPr="00127030">
        <w:rPr>
          <w:rFonts w:ascii="Arial" w:hAnsi="Arial" w:cs="Arial"/>
          <w:sz w:val="22"/>
          <w:szCs w:val="22"/>
        </w:rPr>
        <w:t>ých</w:t>
      </w:r>
      <w:r w:rsidR="00E2613F" w:rsidRPr="00127030">
        <w:rPr>
          <w:rFonts w:ascii="Arial" w:hAnsi="Arial" w:cs="Arial"/>
          <w:sz w:val="22"/>
          <w:szCs w:val="22"/>
        </w:rPr>
        <w:t xml:space="preserve"> vyjádření </w:t>
      </w:r>
      <w:r w:rsidR="00DA44C8" w:rsidRPr="00127030">
        <w:rPr>
          <w:rFonts w:ascii="Arial" w:hAnsi="Arial" w:cs="Arial"/>
          <w:sz w:val="22"/>
          <w:szCs w:val="22"/>
        </w:rPr>
        <w:t>dotčených orgánů památkové péče</w:t>
      </w:r>
      <w:r w:rsidR="00F7627A" w:rsidRPr="00127030">
        <w:rPr>
          <w:rFonts w:ascii="Arial" w:hAnsi="Arial" w:cs="Arial"/>
          <w:sz w:val="22"/>
          <w:szCs w:val="22"/>
        </w:rPr>
        <w:t xml:space="preserve">, </w:t>
      </w:r>
      <w:r w:rsidR="00FB01DD" w:rsidRPr="00127030">
        <w:rPr>
          <w:rFonts w:ascii="Arial" w:hAnsi="Arial" w:cs="Arial"/>
          <w:sz w:val="22"/>
          <w:szCs w:val="22"/>
        </w:rPr>
        <w:t xml:space="preserve">pro </w:t>
      </w:r>
      <w:r w:rsidR="00B34AC3" w:rsidRPr="00127030">
        <w:rPr>
          <w:rFonts w:ascii="Arial" w:hAnsi="Arial" w:cs="Arial"/>
          <w:sz w:val="22"/>
          <w:szCs w:val="22"/>
        </w:rPr>
        <w:t>č</w:t>
      </w:r>
      <w:r w:rsidR="00F7627A" w:rsidRPr="00127030">
        <w:rPr>
          <w:rFonts w:ascii="Arial" w:hAnsi="Arial" w:cs="Arial"/>
          <w:sz w:val="22"/>
          <w:szCs w:val="22"/>
        </w:rPr>
        <w:t>ást</w:t>
      </w:r>
      <w:r w:rsidR="00B34AC3" w:rsidRPr="00127030">
        <w:rPr>
          <w:rFonts w:ascii="Arial" w:hAnsi="Arial" w:cs="Arial"/>
          <w:sz w:val="22"/>
          <w:szCs w:val="22"/>
        </w:rPr>
        <w:t xml:space="preserve"> 2,</w:t>
      </w:r>
      <w:r w:rsidR="00F7627A" w:rsidRPr="00127030">
        <w:rPr>
          <w:rFonts w:ascii="Arial" w:hAnsi="Arial" w:cs="Arial"/>
          <w:sz w:val="22"/>
          <w:szCs w:val="22"/>
        </w:rPr>
        <w:t xml:space="preserve"> </w:t>
      </w:r>
      <w:r w:rsidRPr="00127030">
        <w:rPr>
          <w:rFonts w:ascii="Arial" w:hAnsi="Arial" w:cs="Arial"/>
          <w:sz w:val="22"/>
          <w:szCs w:val="22"/>
        </w:rPr>
        <w:t>činí</w:t>
      </w:r>
      <w:r w:rsidR="00E2613F" w:rsidRPr="00127030">
        <w:rPr>
          <w:rFonts w:ascii="Arial" w:hAnsi="Arial" w:cs="Arial"/>
          <w:spacing w:val="-11"/>
          <w:sz w:val="22"/>
          <w:szCs w:val="22"/>
        </w:rPr>
        <w:t xml:space="preserve"> </w:t>
      </w:r>
      <w:r w:rsidR="001D0B3D" w:rsidRPr="00127030">
        <w:rPr>
          <w:rFonts w:ascii="Arial" w:hAnsi="Arial" w:cs="Arial"/>
          <w:b/>
          <w:spacing w:val="-11"/>
          <w:sz w:val="22"/>
          <w:szCs w:val="22"/>
        </w:rPr>
        <w:t>4</w:t>
      </w:r>
      <w:r w:rsidR="00E2613F" w:rsidRPr="00127030">
        <w:rPr>
          <w:rFonts w:ascii="Arial" w:hAnsi="Arial" w:cs="Arial"/>
          <w:b/>
          <w:sz w:val="22"/>
          <w:szCs w:val="22"/>
        </w:rPr>
        <w:t>0 kalendářních dnů</w:t>
      </w:r>
      <w:r w:rsidR="00E2613F" w:rsidRPr="00127030">
        <w:rPr>
          <w:rFonts w:ascii="Arial" w:hAnsi="Arial" w:cs="Arial"/>
          <w:sz w:val="22"/>
          <w:szCs w:val="22"/>
        </w:rPr>
        <w:t xml:space="preserve"> od dokončení a předání</w:t>
      </w:r>
      <w:r w:rsidR="00F7627A" w:rsidRPr="00127030">
        <w:rPr>
          <w:rFonts w:ascii="Arial" w:hAnsi="Arial" w:cs="Arial"/>
          <w:sz w:val="22"/>
          <w:szCs w:val="22"/>
        </w:rPr>
        <w:t xml:space="preserve"> </w:t>
      </w:r>
      <w:r w:rsidR="001D0B3D" w:rsidRPr="00127030">
        <w:rPr>
          <w:rFonts w:ascii="Arial" w:hAnsi="Arial" w:cs="Arial"/>
          <w:sz w:val="22"/>
          <w:szCs w:val="22"/>
        </w:rPr>
        <w:t>technick</w:t>
      </w:r>
      <w:r w:rsidR="00DA44C8" w:rsidRPr="00127030">
        <w:rPr>
          <w:rFonts w:ascii="Arial" w:hAnsi="Arial" w:cs="Arial"/>
          <w:sz w:val="22"/>
          <w:szCs w:val="22"/>
        </w:rPr>
        <w:t>ého</w:t>
      </w:r>
      <w:r w:rsidR="001D0B3D" w:rsidRPr="00127030">
        <w:rPr>
          <w:rFonts w:ascii="Arial" w:hAnsi="Arial" w:cs="Arial"/>
          <w:sz w:val="22"/>
          <w:szCs w:val="22"/>
        </w:rPr>
        <w:t xml:space="preserve"> díl</w:t>
      </w:r>
      <w:r w:rsidR="00DA44C8" w:rsidRPr="00127030">
        <w:rPr>
          <w:rFonts w:ascii="Arial" w:hAnsi="Arial" w:cs="Arial"/>
          <w:sz w:val="22"/>
          <w:szCs w:val="22"/>
        </w:rPr>
        <w:t>u</w:t>
      </w:r>
      <w:r w:rsidR="001D0B3D" w:rsidRPr="00127030">
        <w:rPr>
          <w:rFonts w:ascii="Arial" w:hAnsi="Arial" w:cs="Arial"/>
          <w:sz w:val="22"/>
          <w:szCs w:val="22"/>
        </w:rPr>
        <w:t xml:space="preserve"> </w:t>
      </w:r>
      <w:r w:rsidR="00F7627A" w:rsidRPr="00127030">
        <w:rPr>
          <w:rFonts w:ascii="Arial" w:hAnsi="Arial" w:cs="Arial"/>
          <w:sz w:val="22"/>
          <w:szCs w:val="22"/>
        </w:rPr>
        <w:t>této č</w:t>
      </w:r>
      <w:r w:rsidR="00B64338" w:rsidRPr="00127030">
        <w:rPr>
          <w:rFonts w:ascii="Arial" w:hAnsi="Arial" w:cs="Arial"/>
          <w:sz w:val="22"/>
          <w:szCs w:val="22"/>
        </w:rPr>
        <w:t>á</w:t>
      </w:r>
      <w:r w:rsidR="00F7627A" w:rsidRPr="00127030">
        <w:rPr>
          <w:rFonts w:ascii="Arial" w:hAnsi="Arial" w:cs="Arial"/>
          <w:sz w:val="22"/>
          <w:szCs w:val="22"/>
        </w:rPr>
        <w:t xml:space="preserve">sti </w:t>
      </w:r>
      <w:r w:rsidR="001D0B3D" w:rsidRPr="00127030">
        <w:rPr>
          <w:rFonts w:ascii="Arial" w:hAnsi="Arial" w:cs="Arial"/>
          <w:sz w:val="22"/>
          <w:szCs w:val="22"/>
        </w:rPr>
        <w:t xml:space="preserve">projektové dokumentace interiéru </w:t>
      </w:r>
      <w:r w:rsidR="00F7627A" w:rsidRPr="00127030">
        <w:rPr>
          <w:rFonts w:ascii="Arial" w:hAnsi="Arial" w:cs="Arial"/>
          <w:sz w:val="22"/>
          <w:szCs w:val="22"/>
        </w:rPr>
        <w:t>a jejího protokolárního předání objednateli.</w:t>
      </w:r>
      <w:r w:rsidR="005145D0" w:rsidRPr="00127030">
        <w:rPr>
          <w:rFonts w:ascii="Arial" w:hAnsi="Arial" w:cs="Arial"/>
          <w:sz w:val="22"/>
          <w:szCs w:val="22"/>
        </w:rPr>
        <w:t xml:space="preserve"> </w:t>
      </w:r>
      <w:r w:rsidR="00E67951" w:rsidRPr="00127030">
        <w:rPr>
          <w:rFonts w:ascii="Arial" w:hAnsi="Arial" w:cs="Arial"/>
          <w:sz w:val="22"/>
          <w:szCs w:val="22"/>
        </w:rPr>
        <w:t>Při prokázání objektivních komplikací při tomto správním řízení ze strany zhotovitele bude o dobu, po kterou dojde k prodlení správního úřadu v této věci, prodloužena tato lhůta plnění.</w:t>
      </w:r>
    </w:p>
    <w:p w14:paraId="13392FDD" w14:textId="77777777" w:rsidR="00F7627A" w:rsidRPr="00127030" w:rsidRDefault="00F7627A" w:rsidP="004E5DE4">
      <w:pPr>
        <w:pStyle w:val="lnek"/>
        <w:numPr>
          <w:ilvl w:val="0"/>
          <w:numId w:val="0"/>
        </w:numPr>
        <w:tabs>
          <w:tab w:val="left" w:pos="0"/>
        </w:tabs>
        <w:ind w:left="567" w:hanging="567"/>
        <w:jc w:val="both"/>
        <w:rPr>
          <w:rFonts w:ascii="Arial" w:hAnsi="Arial" w:cs="Arial"/>
          <w:b/>
          <w:sz w:val="22"/>
          <w:szCs w:val="22"/>
        </w:rPr>
      </w:pPr>
    </w:p>
    <w:p w14:paraId="13EDED88" w14:textId="77777777" w:rsidR="00BF1998" w:rsidRPr="00127030" w:rsidRDefault="00BF1998" w:rsidP="009B5F90">
      <w:pPr>
        <w:pStyle w:val="lnek"/>
        <w:numPr>
          <w:ilvl w:val="1"/>
          <w:numId w:val="36"/>
        </w:numPr>
        <w:tabs>
          <w:tab w:val="left" w:pos="0"/>
        </w:tabs>
        <w:ind w:left="567" w:hanging="567"/>
        <w:jc w:val="both"/>
        <w:rPr>
          <w:rFonts w:ascii="Arial" w:hAnsi="Arial" w:cs="Arial"/>
          <w:b/>
          <w:sz w:val="22"/>
          <w:szCs w:val="22"/>
        </w:rPr>
      </w:pPr>
      <w:r w:rsidRPr="00127030">
        <w:rPr>
          <w:rFonts w:ascii="Arial" w:hAnsi="Arial" w:cs="Arial"/>
          <w:b/>
          <w:sz w:val="22"/>
          <w:szCs w:val="22"/>
        </w:rPr>
        <w:t xml:space="preserve">Doba výkonu </w:t>
      </w:r>
      <w:r w:rsidR="00B65CF6" w:rsidRPr="00127030">
        <w:rPr>
          <w:rFonts w:ascii="Arial" w:hAnsi="Arial" w:cs="Arial"/>
          <w:b/>
          <w:sz w:val="22"/>
          <w:szCs w:val="22"/>
        </w:rPr>
        <w:t>autorského</w:t>
      </w:r>
      <w:r w:rsidR="00B65CF6" w:rsidRPr="00127030">
        <w:rPr>
          <w:rFonts w:ascii="Arial" w:hAnsi="Arial" w:cs="Arial"/>
          <w:b/>
          <w:spacing w:val="-1"/>
          <w:sz w:val="22"/>
          <w:szCs w:val="22"/>
        </w:rPr>
        <w:t xml:space="preserve"> </w:t>
      </w:r>
      <w:r w:rsidR="00B65CF6" w:rsidRPr="00127030">
        <w:rPr>
          <w:rFonts w:ascii="Arial" w:hAnsi="Arial" w:cs="Arial"/>
          <w:b/>
          <w:sz w:val="22"/>
          <w:szCs w:val="22"/>
        </w:rPr>
        <w:t>dozoru</w:t>
      </w:r>
      <w:r w:rsidR="00B65CF6" w:rsidRPr="00127030">
        <w:rPr>
          <w:rFonts w:ascii="Arial" w:hAnsi="Arial" w:cs="Arial"/>
          <w:b/>
          <w:spacing w:val="-7"/>
          <w:sz w:val="22"/>
          <w:szCs w:val="22"/>
        </w:rPr>
        <w:t xml:space="preserve"> </w:t>
      </w:r>
      <w:r w:rsidR="00B65CF6" w:rsidRPr="00127030">
        <w:rPr>
          <w:rFonts w:ascii="Arial" w:hAnsi="Arial" w:cs="Arial"/>
          <w:b/>
          <w:sz w:val="22"/>
          <w:szCs w:val="22"/>
        </w:rPr>
        <w:t>během</w:t>
      </w:r>
      <w:r w:rsidR="00B65CF6" w:rsidRPr="00127030">
        <w:rPr>
          <w:rFonts w:ascii="Arial" w:hAnsi="Arial" w:cs="Arial"/>
          <w:b/>
          <w:spacing w:val="-10"/>
          <w:sz w:val="22"/>
          <w:szCs w:val="22"/>
        </w:rPr>
        <w:t xml:space="preserve"> </w:t>
      </w:r>
      <w:r w:rsidR="00B65CF6" w:rsidRPr="00127030">
        <w:rPr>
          <w:rFonts w:ascii="Arial" w:hAnsi="Arial" w:cs="Arial"/>
          <w:b/>
          <w:sz w:val="22"/>
          <w:szCs w:val="22"/>
        </w:rPr>
        <w:t>realizace</w:t>
      </w:r>
      <w:r w:rsidR="00B65CF6" w:rsidRPr="00127030">
        <w:rPr>
          <w:rFonts w:ascii="Arial" w:hAnsi="Arial" w:cs="Arial"/>
          <w:b/>
          <w:spacing w:val="-15"/>
          <w:sz w:val="22"/>
          <w:szCs w:val="22"/>
        </w:rPr>
        <w:t xml:space="preserve"> dodávek interiéru</w:t>
      </w:r>
      <w:r w:rsidR="00B65CF6" w:rsidRPr="00127030">
        <w:rPr>
          <w:rFonts w:ascii="Arial" w:hAnsi="Arial" w:cs="Arial"/>
          <w:b/>
          <w:spacing w:val="-3"/>
          <w:sz w:val="22"/>
          <w:szCs w:val="22"/>
        </w:rPr>
        <w:t xml:space="preserve"> </w:t>
      </w:r>
      <w:r w:rsidR="00B65CF6" w:rsidRPr="00127030">
        <w:rPr>
          <w:rFonts w:ascii="Arial" w:hAnsi="Arial" w:cs="Arial"/>
          <w:b/>
          <w:sz w:val="22"/>
          <w:szCs w:val="22"/>
        </w:rPr>
        <w:t>(AD I)</w:t>
      </w:r>
    </w:p>
    <w:p w14:paraId="29BE2F62" w14:textId="36FCAEA8" w:rsidR="00BF1998" w:rsidRPr="00127030" w:rsidRDefault="00BF1998" w:rsidP="00FC63A2">
      <w:pPr>
        <w:pStyle w:val="Zkladntext"/>
        <w:spacing w:before="120"/>
        <w:ind w:left="567" w:hanging="567"/>
        <w:rPr>
          <w:rFonts w:ascii="Arial" w:hAnsi="Arial" w:cs="Arial"/>
          <w:sz w:val="22"/>
          <w:szCs w:val="22"/>
        </w:rPr>
      </w:pPr>
      <w:r w:rsidRPr="00127030">
        <w:rPr>
          <w:rFonts w:ascii="Arial" w:hAnsi="Arial" w:cs="Arial"/>
          <w:sz w:val="22"/>
          <w:szCs w:val="22"/>
        </w:rPr>
        <w:t xml:space="preserve">   </w:t>
      </w:r>
      <w:r w:rsidR="004E5DE4" w:rsidRPr="00127030">
        <w:rPr>
          <w:rFonts w:ascii="Arial" w:hAnsi="Arial" w:cs="Arial"/>
          <w:sz w:val="22"/>
          <w:szCs w:val="22"/>
        </w:rPr>
        <w:tab/>
      </w:r>
      <w:r w:rsidRPr="00127030">
        <w:rPr>
          <w:rFonts w:ascii="Arial" w:hAnsi="Arial" w:cs="Arial"/>
          <w:sz w:val="22"/>
          <w:szCs w:val="22"/>
        </w:rPr>
        <w:t>Výkon</w:t>
      </w:r>
      <w:r w:rsidRPr="00127030">
        <w:rPr>
          <w:rFonts w:ascii="Arial" w:hAnsi="Arial" w:cs="Arial"/>
          <w:spacing w:val="-4"/>
          <w:sz w:val="22"/>
          <w:szCs w:val="22"/>
        </w:rPr>
        <w:t xml:space="preserve"> </w:t>
      </w:r>
      <w:r w:rsidRPr="00127030">
        <w:rPr>
          <w:rFonts w:ascii="Arial" w:hAnsi="Arial" w:cs="Arial"/>
          <w:sz w:val="22"/>
          <w:szCs w:val="22"/>
        </w:rPr>
        <w:t>autorského</w:t>
      </w:r>
      <w:r w:rsidRPr="00127030">
        <w:rPr>
          <w:rFonts w:ascii="Arial" w:hAnsi="Arial" w:cs="Arial"/>
          <w:spacing w:val="2"/>
          <w:sz w:val="22"/>
          <w:szCs w:val="22"/>
        </w:rPr>
        <w:t xml:space="preserve"> </w:t>
      </w:r>
      <w:r w:rsidRPr="00127030">
        <w:rPr>
          <w:rFonts w:ascii="Arial" w:hAnsi="Arial" w:cs="Arial"/>
          <w:sz w:val="22"/>
          <w:szCs w:val="22"/>
        </w:rPr>
        <w:t>dozoru</w:t>
      </w:r>
      <w:r w:rsidRPr="00127030">
        <w:rPr>
          <w:rFonts w:ascii="Arial" w:hAnsi="Arial" w:cs="Arial"/>
          <w:spacing w:val="-5"/>
          <w:sz w:val="22"/>
          <w:szCs w:val="22"/>
        </w:rPr>
        <w:t xml:space="preserve"> </w:t>
      </w:r>
      <w:r w:rsidRPr="00127030">
        <w:rPr>
          <w:rFonts w:ascii="Arial" w:hAnsi="Arial" w:cs="Arial"/>
          <w:sz w:val="22"/>
          <w:szCs w:val="22"/>
        </w:rPr>
        <w:t>se</w:t>
      </w:r>
      <w:r w:rsidRPr="00127030">
        <w:rPr>
          <w:rFonts w:ascii="Arial" w:hAnsi="Arial" w:cs="Arial"/>
          <w:spacing w:val="-4"/>
          <w:sz w:val="22"/>
          <w:szCs w:val="22"/>
        </w:rPr>
        <w:t xml:space="preserve"> </w:t>
      </w:r>
      <w:r w:rsidRPr="00127030">
        <w:rPr>
          <w:rFonts w:ascii="Arial" w:hAnsi="Arial" w:cs="Arial"/>
          <w:sz w:val="22"/>
          <w:szCs w:val="22"/>
        </w:rPr>
        <w:t>předpokládá</w:t>
      </w:r>
      <w:r w:rsidRPr="00127030">
        <w:rPr>
          <w:rFonts w:ascii="Arial" w:hAnsi="Arial" w:cs="Arial"/>
          <w:spacing w:val="11"/>
          <w:sz w:val="22"/>
          <w:szCs w:val="22"/>
        </w:rPr>
        <w:t xml:space="preserve"> </w:t>
      </w:r>
      <w:r w:rsidRPr="00127030">
        <w:rPr>
          <w:rFonts w:ascii="Arial" w:hAnsi="Arial" w:cs="Arial"/>
          <w:sz w:val="22"/>
          <w:szCs w:val="22"/>
        </w:rPr>
        <w:t>po</w:t>
      </w:r>
      <w:r w:rsidRPr="00127030">
        <w:rPr>
          <w:rFonts w:ascii="Arial" w:hAnsi="Arial" w:cs="Arial"/>
          <w:spacing w:val="-17"/>
          <w:sz w:val="22"/>
          <w:szCs w:val="22"/>
        </w:rPr>
        <w:t xml:space="preserve"> </w:t>
      </w:r>
      <w:r w:rsidRPr="00127030">
        <w:rPr>
          <w:rFonts w:ascii="Arial" w:hAnsi="Arial" w:cs="Arial"/>
          <w:sz w:val="22"/>
          <w:szCs w:val="22"/>
        </w:rPr>
        <w:t>dobu</w:t>
      </w:r>
      <w:r w:rsidRPr="00127030">
        <w:rPr>
          <w:rFonts w:ascii="Arial" w:hAnsi="Arial" w:cs="Arial"/>
          <w:w w:val="101"/>
          <w:sz w:val="22"/>
          <w:szCs w:val="22"/>
        </w:rPr>
        <w:t xml:space="preserve"> </w:t>
      </w:r>
      <w:r w:rsidR="00B65CF6" w:rsidRPr="00127030">
        <w:rPr>
          <w:rFonts w:ascii="Arial" w:hAnsi="Arial" w:cs="Arial"/>
          <w:b/>
          <w:w w:val="101"/>
          <w:sz w:val="22"/>
          <w:szCs w:val="22"/>
        </w:rPr>
        <w:t>3 kalendářních</w:t>
      </w:r>
      <w:r w:rsidRPr="00127030">
        <w:rPr>
          <w:rFonts w:ascii="Arial" w:hAnsi="Arial" w:cs="Arial"/>
          <w:b/>
          <w:sz w:val="22"/>
          <w:szCs w:val="22"/>
        </w:rPr>
        <w:t xml:space="preserve"> měsíců</w:t>
      </w:r>
      <w:r w:rsidR="00B65CF6" w:rsidRPr="00127030">
        <w:rPr>
          <w:rFonts w:ascii="Arial" w:hAnsi="Arial" w:cs="Arial"/>
          <w:b/>
          <w:sz w:val="22"/>
          <w:szCs w:val="22"/>
        </w:rPr>
        <w:t xml:space="preserve"> pro každou budovu (B i C)</w:t>
      </w:r>
      <w:r w:rsidRPr="00127030">
        <w:rPr>
          <w:rFonts w:ascii="Arial" w:hAnsi="Arial" w:cs="Arial"/>
          <w:b/>
          <w:sz w:val="22"/>
          <w:szCs w:val="22"/>
        </w:rPr>
        <w:t>,</w:t>
      </w:r>
      <w:r w:rsidRPr="00127030">
        <w:rPr>
          <w:rFonts w:ascii="Arial" w:hAnsi="Arial" w:cs="Arial"/>
          <w:spacing w:val="27"/>
          <w:sz w:val="22"/>
          <w:szCs w:val="22"/>
        </w:rPr>
        <w:t xml:space="preserve"> </w:t>
      </w:r>
      <w:r w:rsidRPr="00127030">
        <w:rPr>
          <w:rFonts w:ascii="Arial" w:hAnsi="Arial" w:cs="Arial"/>
          <w:sz w:val="22"/>
          <w:szCs w:val="22"/>
        </w:rPr>
        <w:t>při</w:t>
      </w:r>
      <w:r w:rsidRPr="00127030">
        <w:rPr>
          <w:rFonts w:ascii="Arial" w:hAnsi="Arial" w:cs="Arial"/>
          <w:spacing w:val="-2"/>
          <w:sz w:val="22"/>
          <w:szCs w:val="22"/>
        </w:rPr>
        <w:t xml:space="preserve"> </w:t>
      </w:r>
      <w:r w:rsidRPr="00127030">
        <w:rPr>
          <w:rFonts w:ascii="Arial" w:hAnsi="Arial" w:cs="Arial"/>
          <w:sz w:val="22"/>
          <w:szCs w:val="22"/>
        </w:rPr>
        <w:t>četnosti</w:t>
      </w:r>
      <w:r w:rsidRPr="00127030">
        <w:rPr>
          <w:rFonts w:ascii="Arial" w:hAnsi="Arial" w:cs="Arial"/>
          <w:spacing w:val="28"/>
          <w:sz w:val="22"/>
          <w:szCs w:val="22"/>
        </w:rPr>
        <w:t xml:space="preserve"> </w:t>
      </w:r>
      <w:r w:rsidRPr="00127030">
        <w:rPr>
          <w:rFonts w:ascii="Arial" w:hAnsi="Arial" w:cs="Arial"/>
          <w:sz w:val="22"/>
          <w:szCs w:val="22"/>
        </w:rPr>
        <w:t>konáni</w:t>
      </w:r>
      <w:r w:rsidRPr="00127030">
        <w:rPr>
          <w:rFonts w:ascii="Arial" w:hAnsi="Arial" w:cs="Arial"/>
          <w:spacing w:val="6"/>
          <w:sz w:val="22"/>
          <w:szCs w:val="22"/>
        </w:rPr>
        <w:t xml:space="preserve"> </w:t>
      </w:r>
      <w:r w:rsidRPr="00127030">
        <w:rPr>
          <w:rFonts w:ascii="Arial" w:hAnsi="Arial" w:cs="Arial"/>
          <w:spacing w:val="-2"/>
          <w:sz w:val="22"/>
          <w:szCs w:val="22"/>
        </w:rPr>
        <w:t>kontrolních</w:t>
      </w:r>
      <w:r w:rsidRPr="00127030">
        <w:rPr>
          <w:rFonts w:ascii="Arial" w:hAnsi="Arial" w:cs="Arial"/>
          <w:spacing w:val="8"/>
          <w:sz w:val="22"/>
          <w:szCs w:val="22"/>
        </w:rPr>
        <w:t xml:space="preserve"> </w:t>
      </w:r>
      <w:r w:rsidRPr="00127030">
        <w:rPr>
          <w:rFonts w:ascii="Arial" w:hAnsi="Arial" w:cs="Arial"/>
          <w:sz w:val="22"/>
          <w:szCs w:val="22"/>
        </w:rPr>
        <w:t>dnů</w:t>
      </w:r>
      <w:r w:rsidRPr="00127030">
        <w:rPr>
          <w:rFonts w:ascii="Arial" w:hAnsi="Arial" w:cs="Arial"/>
          <w:spacing w:val="25"/>
          <w:sz w:val="22"/>
          <w:szCs w:val="22"/>
        </w:rPr>
        <w:t xml:space="preserve"> </w:t>
      </w:r>
      <w:r w:rsidRPr="00127030">
        <w:rPr>
          <w:rFonts w:ascii="Arial" w:hAnsi="Arial" w:cs="Arial"/>
          <w:sz w:val="22"/>
          <w:szCs w:val="22"/>
        </w:rPr>
        <w:t>1x</w:t>
      </w:r>
      <w:r w:rsidRPr="00127030">
        <w:rPr>
          <w:rFonts w:ascii="Arial" w:hAnsi="Arial" w:cs="Arial"/>
          <w:spacing w:val="-7"/>
          <w:sz w:val="22"/>
          <w:szCs w:val="22"/>
        </w:rPr>
        <w:t xml:space="preserve"> </w:t>
      </w:r>
      <w:r w:rsidRPr="00127030">
        <w:rPr>
          <w:rFonts w:ascii="Arial" w:hAnsi="Arial" w:cs="Arial"/>
          <w:sz w:val="22"/>
          <w:szCs w:val="22"/>
        </w:rPr>
        <w:t>týdně</w:t>
      </w:r>
      <w:r w:rsidRPr="00127030">
        <w:rPr>
          <w:rFonts w:ascii="Arial" w:hAnsi="Arial" w:cs="Arial"/>
          <w:spacing w:val="17"/>
          <w:sz w:val="22"/>
          <w:szCs w:val="22"/>
        </w:rPr>
        <w:t xml:space="preserve"> </w:t>
      </w:r>
      <w:r w:rsidRPr="00127030">
        <w:rPr>
          <w:rFonts w:ascii="Arial" w:hAnsi="Arial" w:cs="Arial"/>
          <w:sz w:val="22"/>
          <w:szCs w:val="22"/>
        </w:rPr>
        <w:t>a</w:t>
      </w:r>
      <w:r w:rsidRPr="00127030">
        <w:rPr>
          <w:rFonts w:ascii="Arial" w:hAnsi="Arial" w:cs="Arial"/>
          <w:spacing w:val="14"/>
          <w:sz w:val="22"/>
          <w:szCs w:val="22"/>
        </w:rPr>
        <w:t xml:space="preserve"> </w:t>
      </w:r>
      <w:r w:rsidRPr="00127030">
        <w:rPr>
          <w:rFonts w:ascii="Arial" w:hAnsi="Arial" w:cs="Arial"/>
          <w:sz w:val="22"/>
          <w:szCs w:val="22"/>
        </w:rPr>
        <w:t>požadované účasti</w:t>
      </w:r>
      <w:r w:rsidRPr="00127030">
        <w:rPr>
          <w:rFonts w:ascii="Arial" w:hAnsi="Arial" w:cs="Arial"/>
          <w:spacing w:val="32"/>
          <w:sz w:val="22"/>
          <w:szCs w:val="22"/>
        </w:rPr>
        <w:t xml:space="preserve"> </w:t>
      </w:r>
      <w:r w:rsidRPr="00127030">
        <w:rPr>
          <w:rFonts w:ascii="Arial" w:hAnsi="Arial" w:cs="Arial"/>
          <w:sz w:val="22"/>
          <w:szCs w:val="22"/>
        </w:rPr>
        <w:t>1 pracovníka</w:t>
      </w:r>
      <w:r w:rsidRPr="00127030">
        <w:rPr>
          <w:rFonts w:ascii="Arial" w:hAnsi="Arial" w:cs="Arial"/>
          <w:spacing w:val="-5"/>
          <w:sz w:val="22"/>
          <w:szCs w:val="22"/>
        </w:rPr>
        <w:t xml:space="preserve">  zhotovitele</w:t>
      </w:r>
      <w:r w:rsidR="008F6A9E" w:rsidRPr="00127030">
        <w:rPr>
          <w:rFonts w:ascii="Arial" w:hAnsi="Arial" w:cs="Arial"/>
          <w:spacing w:val="-5"/>
          <w:sz w:val="22"/>
          <w:szCs w:val="22"/>
        </w:rPr>
        <w:t xml:space="preserve"> </w:t>
      </w:r>
      <w:r w:rsidRPr="00127030">
        <w:rPr>
          <w:rFonts w:ascii="Arial" w:hAnsi="Arial" w:cs="Arial"/>
          <w:sz w:val="22"/>
          <w:szCs w:val="22"/>
        </w:rPr>
        <w:t>na</w:t>
      </w:r>
      <w:r w:rsidRPr="00127030">
        <w:rPr>
          <w:rFonts w:ascii="Arial" w:hAnsi="Arial" w:cs="Arial"/>
          <w:spacing w:val="-8"/>
          <w:sz w:val="22"/>
          <w:szCs w:val="22"/>
        </w:rPr>
        <w:t xml:space="preserve"> </w:t>
      </w:r>
      <w:r w:rsidRPr="00127030">
        <w:rPr>
          <w:rFonts w:ascii="Arial" w:hAnsi="Arial" w:cs="Arial"/>
          <w:sz w:val="22"/>
          <w:szCs w:val="22"/>
        </w:rPr>
        <w:t>kontrolním</w:t>
      </w:r>
      <w:r w:rsidRPr="00127030">
        <w:rPr>
          <w:rFonts w:ascii="Arial" w:hAnsi="Arial" w:cs="Arial"/>
          <w:spacing w:val="-3"/>
          <w:sz w:val="22"/>
          <w:szCs w:val="22"/>
        </w:rPr>
        <w:t xml:space="preserve"> </w:t>
      </w:r>
      <w:r w:rsidRPr="00127030">
        <w:rPr>
          <w:rFonts w:ascii="Arial" w:hAnsi="Arial" w:cs="Arial"/>
          <w:sz w:val="22"/>
          <w:szCs w:val="22"/>
        </w:rPr>
        <w:t>dnu</w:t>
      </w:r>
      <w:r w:rsidRPr="00127030">
        <w:rPr>
          <w:rFonts w:ascii="Arial" w:hAnsi="Arial" w:cs="Arial"/>
          <w:spacing w:val="-10"/>
          <w:sz w:val="22"/>
          <w:szCs w:val="22"/>
        </w:rPr>
        <w:t xml:space="preserve"> </w:t>
      </w:r>
      <w:r w:rsidRPr="00127030">
        <w:rPr>
          <w:rFonts w:ascii="Arial" w:hAnsi="Arial" w:cs="Arial"/>
          <w:sz w:val="22"/>
          <w:szCs w:val="22"/>
        </w:rPr>
        <w:t xml:space="preserve">v předpokládané délce </w:t>
      </w:r>
      <w:r w:rsidR="00B65CF6" w:rsidRPr="00127030">
        <w:rPr>
          <w:rFonts w:ascii="Arial" w:hAnsi="Arial" w:cs="Arial"/>
          <w:sz w:val="22"/>
          <w:szCs w:val="22"/>
        </w:rPr>
        <w:t>2</w:t>
      </w:r>
      <w:r w:rsidRPr="00127030">
        <w:rPr>
          <w:rFonts w:ascii="Arial" w:hAnsi="Arial" w:cs="Arial"/>
          <w:sz w:val="22"/>
          <w:szCs w:val="22"/>
        </w:rPr>
        <w:t xml:space="preserve"> hodin.</w:t>
      </w:r>
    </w:p>
    <w:p w14:paraId="67801EE9" w14:textId="4775E28E" w:rsidR="00086B23" w:rsidRPr="00127030" w:rsidRDefault="00086B23" w:rsidP="00086B23">
      <w:pPr>
        <w:pStyle w:val="Zkladntext"/>
        <w:spacing w:before="120"/>
        <w:ind w:left="567"/>
        <w:rPr>
          <w:rFonts w:ascii="Arial" w:hAnsi="Arial" w:cs="Arial"/>
          <w:sz w:val="22"/>
          <w:szCs w:val="22"/>
        </w:rPr>
      </w:pPr>
      <w:r w:rsidRPr="00127030">
        <w:rPr>
          <w:rFonts w:ascii="Arial" w:hAnsi="Arial" w:cs="Arial"/>
          <w:sz w:val="22"/>
          <w:szCs w:val="22"/>
        </w:rPr>
        <w:t>Výkon autorského d</w:t>
      </w:r>
      <w:r w:rsidR="00A35FDA" w:rsidRPr="00127030">
        <w:rPr>
          <w:rFonts w:ascii="Arial" w:hAnsi="Arial" w:cs="Arial"/>
          <w:sz w:val="22"/>
          <w:szCs w:val="22"/>
        </w:rPr>
        <w:t>o</w:t>
      </w:r>
      <w:r w:rsidRPr="00127030">
        <w:rPr>
          <w:rFonts w:ascii="Arial" w:hAnsi="Arial" w:cs="Arial"/>
          <w:sz w:val="22"/>
          <w:szCs w:val="22"/>
        </w:rPr>
        <w:t xml:space="preserve">zoru, pro </w:t>
      </w:r>
      <w:r w:rsidRPr="00127030">
        <w:rPr>
          <w:rFonts w:ascii="Arial" w:hAnsi="Arial" w:cs="Arial"/>
          <w:sz w:val="22"/>
          <w:szCs w:val="22"/>
          <w:u w:val="single"/>
        </w:rPr>
        <w:t>část 1 - interiér budovy „B“ a část 2 - interiér budovy „C“</w:t>
      </w:r>
      <w:r w:rsidRPr="00127030">
        <w:rPr>
          <w:rFonts w:ascii="Arial" w:hAnsi="Arial" w:cs="Arial"/>
          <w:sz w:val="22"/>
          <w:szCs w:val="22"/>
        </w:rPr>
        <w:t>, bude</w:t>
      </w:r>
      <w:r w:rsidRPr="00127030">
        <w:rPr>
          <w:rFonts w:ascii="Arial" w:hAnsi="Arial" w:cs="Arial"/>
          <w:spacing w:val="34"/>
          <w:sz w:val="22"/>
          <w:szCs w:val="22"/>
        </w:rPr>
        <w:t xml:space="preserve"> </w:t>
      </w:r>
      <w:r w:rsidRPr="00127030">
        <w:rPr>
          <w:rFonts w:ascii="Arial" w:hAnsi="Arial" w:cs="Arial"/>
          <w:sz w:val="22"/>
          <w:szCs w:val="22"/>
        </w:rPr>
        <w:t>zahájen</w:t>
      </w:r>
      <w:r w:rsidRPr="00127030">
        <w:rPr>
          <w:rFonts w:ascii="Arial" w:hAnsi="Arial" w:cs="Arial"/>
          <w:spacing w:val="54"/>
          <w:sz w:val="22"/>
          <w:szCs w:val="22"/>
        </w:rPr>
        <w:t xml:space="preserve"> </w:t>
      </w:r>
      <w:r w:rsidRPr="00127030">
        <w:rPr>
          <w:rFonts w:ascii="Arial" w:hAnsi="Arial" w:cs="Arial"/>
          <w:sz w:val="22"/>
          <w:szCs w:val="22"/>
        </w:rPr>
        <w:t>do</w:t>
      </w:r>
      <w:r w:rsidRPr="00127030">
        <w:rPr>
          <w:rFonts w:ascii="Arial" w:hAnsi="Arial" w:cs="Arial"/>
          <w:spacing w:val="44"/>
          <w:sz w:val="22"/>
          <w:szCs w:val="22"/>
        </w:rPr>
        <w:t xml:space="preserve"> </w:t>
      </w:r>
      <w:r w:rsidRPr="00127030">
        <w:rPr>
          <w:rFonts w:ascii="Arial" w:hAnsi="Arial" w:cs="Arial"/>
          <w:sz w:val="22"/>
          <w:szCs w:val="22"/>
        </w:rPr>
        <w:t>5-ti kalendářních</w:t>
      </w:r>
      <w:r w:rsidRPr="00127030">
        <w:rPr>
          <w:rFonts w:ascii="Arial" w:hAnsi="Arial" w:cs="Arial"/>
          <w:spacing w:val="37"/>
          <w:sz w:val="22"/>
          <w:szCs w:val="22"/>
        </w:rPr>
        <w:t xml:space="preserve"> </w:t>
      </w:r>
      <w:r w:rsidRPr="00127030">
        <w:rPr>
          <w:rFonts w:ascii="Arial" w:hAnsi="Arial" w:cs="Arial"/>
          <w:sz w:val="22"/>
          <w:szCs w:val="22"/>
        </w:rPr>
        <w:t>dnů</w:t>
      </w:r>
      <w:r w:rsidRPr="00127030">
        <w:rPr>
          <w:rFonts w:ascii="Arial" w:hAnsi="Arial" w:cs="Arial"/>
          <w:spacing w:val="47"/>
          <w:sz w:val="22"/>
          <w:szCs w:val="22"/>
        </w:rPr>
        <w:t xml:space="preserve"> </w:t>
      </w:r>
      <w:r w:rsidRPr="00127030">
        <w:rPr>
          <w:rFonts w:ascii="Arial" w:hAnsi="Arial" w:cs="Arial"/>
          <w:sz w:val="22"/>
          <w:szCs w:val="22"/>
        </w:rPr>
        <w:t>od písemné výzvy</w:t>
      </w:r>
      <w:r w:rsidRPr="00127030">
        <w:rPr>
          <w:rFonts w:ascii="Arial" w:hAnsi="Arial" w:cs="Arial"/>
          <w:spacing w:val="49"/>
          <w:sz w:val="22"/>
          <w:szCs w:val="22"/>
        </w:rPr>
        <w:t xml:space="preserve"> </w:t>
      </w:r>
      <w:r w:rsidRPr="00127030">
        <w:rPr>
          <w:rFonts w:ascii="Arial" w:hAnsi="Arial" w:cs="Arial"/>
          <w:sz w:val="22"/>
          <w:szCs w:val="22"/>
        </w:rPr>
        <w:t>objednatele</w:t>
      </w:r>
      <w:r w:rsidRPr="00127030">
        <w:rPr>
          <w:rFonts w:ascii="Arial" w:hAnsi="Arial" w:cs="Arial"/>
          <w:spacing w:val="11"/>
          <w:sz w:val="22"/>
          <w:szCs w:val="22"/>
        </w:rPr>
        <w:t xml:space="preserve"> </w:t>
      </w:r>
      <w:r w:rsidRPr="00127030">
        <w:rPr>
          <w:rFonts w:ascii="Arial" w:hAnsi="Arial" w:cs="Arial"/>
          <w:sz w:val="22"/>
          <w:szCs w:val="22"/>
        </w:rPr>
        <w:t>k</w:t>
      </w:r>
      <w:r w:rsidRPr="00127030">
        <w:rPr>
          <w:rFonts w:ascii="Arial" w:hAnsi="Arial" w:cs="Arial"/>
          <w:spacing w:val="-19"/>
          <w:sz w:val="22"/>
          <w:szCs w:val="22"/>
        </w:rPr>
        <w:t xml:space="preserve"> </w:t>
      </w:r>
      <w:r w:rsidRPr="00127030">
        <w:rPr>
          <w:rFonts w:ascii="Arial" w:hAnsi="Arial" w:cs="Arial"/>
          <w:sz w:val="22"/>
          <w:szCs w:val="22"/>
        </w:rPr>
        <w:t>zahájení prací. Předmětné práce nesmí být zahájeny bez písemné výzvy učiněné objednatelem.</w:t>
      </w:r>
    </w:p>
    <w:p w14:paraId="002C8631" w14:textId="77777777" w:rsidR="00BF1998" w:rsidRPr="00127030" w:rsidRDefault="00BF1998" w:rsidP="004E5DE4">
      <w:pPr>
        <w:pStyle w:val="Zkladntext"/>
        <w:ind w:left="567" w:right="142" w:hanging="567"/>
        <w:rPr>
          <w:rFonts w:ascii="Arial" w:hAnsi="Arial" w:cs="Arial"/>
          <w:sz w:val="22"/>
          <w:szCs w:val="22"/>
        </w:rPr>
      </w:pPr>
    </w:p>
    <w:p w14:paraId="4724B322" w14:textId="2780AB67" w:rsidR="00BF1998" w:rsidRPr="00127030" w:rsidRDefault="00BF1998" w:rsidP="009B5F90">
      <w:pPr>
        <w:pStyle w:val="lnek"/>
        <w:numPr>
          <w:ilvl w:val="1"/>
          <w:numId w:val="36"/>
        </w:numPr>
        <w:tabs>
          <w:tab w:val="left" w:pos="0"/>
        </w:tabs>
        <w:ind w:left="567" w:hanging="567"/>
        <w:jc w:val="both"/>
        <w:rPr>
          <w:rFonts w:ascii="Arial" w:hAnsi="Arial" w:cs="Arial"/>
          <w:b/>
          <w:sz w:val="22"/>
          <w:szCs w:val="22"/>
        </w:rPr>
      </w:pPr>
      <w:r w:rsidRPr="00127030">
        <w:rPr>
          <w:rFonts w:ascii="Arial" w:hAnsi="Arial" w:cs="Arial"/>
          <w:sz w:val="22"/>
          <w:szCs w:val="22"/>
        </w:rPr>
        <w:t>Zhotovitel splní svou povinnost provést dílo</w:t>
      </w:r>
      <w:r w:rsidR="008F6A9E" w:rsidRPr="00127030">
        <w:rPr>
          <w:rFonts w:ascii="Arial" w:hAnsi="Arial" w:cs="Arial"/>
          <w:sz w:val="22"/>
          <w:szCs w:val="22"/>
        </w:rPr>
        <w:t>,</w:t>
      </w:r>
      <w:r w:rsidRPr="00127030">
        <w:rPr>
          <w:rFonts w:ascii="Arial" w:hAnsi="Arial" w:cs="Arial"/>
          <w:sz w:val="22"/>
          <w:szCs w:val="22"/>
        </w:rPr>
        <w:t xml:space="preserve"> resp. jeho část dle tohoto článku</w:t>
      </w:r>
      <w:r w:rsidR="008F6A9E" w:rsidRPr="00127030">
        <w:rPr>
          <w:rFonts w:ascii="Arial" w:hAnsi="Arial" w:cs="Arial"/>
          <w:sz w:val="22"/>
          <w:szCs w:val="22"/>
        </w:rPr>
        <w:t xml:space="preserve"> smlouvy,</w:t>
      </w:r>
      <w:r w:rsidRPr="00127030">
        <w:rPr>
          <w:rFonts w:ascii="Arial" w:hAnsi="Arial" w:cs="Arial"/>
          <w:sz w:val="22"/>
          <w:szCs w:val="22"/>
        </w:rPr>
        <w:t xml:space="preserve"> jeho řádným provedením a předáním objednateli v souladu s ustanovením smlouvy. Dílo se považuje za řádně a včas dokončené, bylo</w:t>
      </w:r>
      <w:r w:rsidR="00C04A39" w:rsidRPr="00127030">
        <w:rPr>
          <w:rFonts w:ascii="Arial" w:hAnsi="Arial" w:cs="Arial"/>
          <w:sz w:val="22"/>
          <w:szCs w:val="22"/>
        </w:rPr>
        <w:t xml:space="preserve"> - </w:t>
      </w:r>
      <w:r w:rsidRPr="00127030">
        <w:rPr>
          <w:rFonts w:ascii="Arial" w:hAnsi="Arial" w:cs="Arial"/>
          <w:sz w:val="22"/>
          <w:szCs w:val="22"/>
        </w:rPr>
        <w:t>li provedeno v souladu s touto smlouvou a má vlastnosti stanovené právními předpisy a touto smlouvou.</w:t>
      </w:r>
    </w:p>
    <w:p w14:paraId="65F8F512" w14:textId="77777777" w:rsidR="00BF1998" w:rsidRPr="00127030" w:rsidRDefault="00BF1998" w:rsidP="00046690">
      <w:pPr>
        <w:pStyle w:val="lnek"/>
        <w:numPr>
          <w:ilvl w:val="0"/>
          <w:numId w:val="0"/>
        </w:numPr>
        <w:jc w:val="both"/>
        <w:rPr>
          <w:rFonts w:ascii="Arial Narrow" w:hAnsi="Arial Narrow"/>
        </w:rPr>
      </w:pPr>
    </w:p>
    <w:p w14:paraId="0D59DF50" w14:textId="77777777" w:rsidR="00165ACE" w:rsidRPr="00127030" w:rsidRDefault="00165ACE" w:rsidP="00046690">
      <w:pPr>
        <w:pStyle w:val="lnek"/>
        <w:numPr>
          <w:ilvl w:val="0"/>
          <w:numId w:val="0"/>
        </w:numPr>
        <w:jc w:val="both"/>
        <w:rPr>
          <w:rFonts w:ascii="Arial Narrow" w:hAnsi="Arial Narrow"/>
        </w:rPr>
      </w:pPr>
    </w:p>
    <w:p w14:paraId="4BD8A7D9" w14:textId="77777777" w:rsidR="00165ACE" w:rsidRPr="00127030" w:rsidRDefault="00165ACE" w:rsidP="00046690">
      <w:pPr>
        <w:pStyle w:val="lnek"/>
        <w:numPr>
          <w:ilvl w:val="0"/>
          <w:numId w:val="0"/>
        </w:numPr>
        <w:jc w:val="both"/>
        <w:rPr>
          <w:rFonts w:ascii="Arial Narrow" w:hAnsi="Arial Narrow"/>
        </w:rPr>
      </w:pPr>
    </w:p>
    <w:p w14:paraId="1ADE93F9" w14:textId="77777777" w:rsidR="00BF1998" w:rsidRPr="00127030" w:rsidRDefault="00BF1998" w:rsidP="00046690">
      <w:pPr>
        <w:pStyle w:val="lnek"/>
        <w:numPr>
          <w:ilvl w:val="0"/>
          <w:numId w:val="0"/>
        </w:numPr>
        <w:jc w:val="both"/>
        <w:rPr>
          <w:rFonts w:ascii="Arial Narrow" w:hAnsi="Arial Narrow"/>
        </w:rPr>
      </w:pPr>
    </w:p>
    <w:p w14:paraId="794BA8F1" w14:textId="3314ED96" w:rsidR="009B5F90" w:rsidRPr="00127030" w:rsidRDefault="009B5F90" w:rsidP="009B5F90">
      <w:pPr>
        <w:pStyle w:val="Nadpis02"/>
        <w:tabs>
          <w:tab w:val="clear" w:pos="360"/>
        </w:tabs>
        <w:spacing w:before="0"/>
        <w:jc w:val="center"/>
        <w:rPr>
          <w:caps w:val="0"/>
          <w:sz w:val="24"/>
          <w:szCs w:val="24"/>
        </w:rPr>
      </w:pPr>
      <w:r w:rsidRPr="00127030">
        <w:rPr>
          <w:caps w:val="0"/>
          <w:sz w:val="24"/>
          <w:szCs w:val="24"/>
        </w:rPr>
        <w:lastRenderedPageBreak/>
        <w:t>Článek 3.</w:t>
      </w:r>
    </w:p>
    <w:p w14:paraId="67DF8887" w14:textId="77777777" w:rsidR="00BF1998" w:rsidRPr="00127030" w:rsidRDefault="00BF1998" w:rsidP="00FF700B">
      <w:pPr>
        <w:pStyle w:val="Nadpis02"/>
        <w:tabs>
          <w:tab w:val="clear" w:pos="360"/>
          <w:tab w:val="left" w:pos="0"/>
        </w:tabs>
        <w:spacing w:before="60"/>
        <w:jc w:val="center"/>
        <w:rPr>
          <w:sz w:val="24"/>
          <w:szCs w:val="24"/>
          <w:u w:val="single"/>
        </w:rPr>
      </w:pPr>
      <w:r w:rsidRPr="00127030">
        <w:rPr>
          <w:sz w:val="24"/>
          <w:szCs w:val="24"/>
          <w:u w:val="single"/>
        </w:rPr>
        <w:t>cena Díla</w:t>
      </w:r>
    </w:p>
    <w:p w14:paraId="0585916B" w14:textId="77777777" w:rsidR="00BF1998" w:rsidRPr="00127030" w:rsidRDefault="00BF1998" w:rsidP="00046690">
      <w:pPr>
        <w:rPr>
          <w:lang w:eastAsia="zh-CN"/>
        </w:rPr>
      </w:pPr>
    </w:p>
    <w:p w14:paraId="70285856" w14:textId="7D0E2153" w:rsidR="00BF1998" w:rsidRPr="00127030" w:rsidRDefault="00BF1998" w:rsidP="009B5F90">
      <w:pPr>
        <w:pStyle w:val="lnek"/>
        <w:numPr>
          <w:ilvl w:val="1"/>
          <w:numId w:val="37"/>
        </w:numPr>
        <w:tabs>
          <w:tab w:val="left" w:pos="0"/>
        </w:tabs>
        <w:ind w:left="567" w:hanging="567"/>
        <w:jc w:val="both"/>
        <w:rPr>
          <w:rFonts w:ascii="Arial" w:hAnsi="Arial" w:cs="Arial"/>
          <w:sz w:val="22"/>
          <w:szCs w:val="22"/>
        </w:rPr>
      </w:pPr>
      <w:r w:rsidRPr="00127030">
        <w:rPr>
          <w:rFonts w:ascii="Arial" w:hAnsi="Arial" w:cs="Arial"/>
          <w:sz w:val="22"/>
          <w:szCs w:val="22"/>
        </w:rPr>
        <w:t>Cena díla je oběma smluvními stranami sjednána v souladu s ustanovením § 2 zákona č. 526/1990 Sb., o cenách a je dohodnuta včetně daně z přidané hodnoty (DPH). Cena je dohodnuta jako cena nejvýše přípustná.</w:t>
      </w:r>
    </w:p>
    <w:p w14:paraId="56D1CA5C" w14:textId="77777777" w:rsidR="00BF1998" w:rsidRPr="00127030" w:rsidRDefault="00BF1998" w:rsidP="00E5453F">
      <w:pPr>
        <w:pStyle w:val="lnek"/>
        <w:numPr>
          <w:ilvl w:val="0"/>
          <w:numId w:val="0"/>
        </w:numPr>
        <w:tabs>
          <w:tab w:val="left" w:pos="0"/>
        </w:tabs>
        <w:ind w:left="567" w:hanging="567"/>
        <w:jc w:val="both"/>
        <w:rPr>
          <w:rFonts w:ascii="Arial" w:hAnsi="Arial" w:cs="Arial"/>
          <w:sz w:val="22"/>
          <w:szCs w:val="22"/>
        </w:rPr>
      </w:pPr>
    </w:p>
    <w:p w14:paraId="494D13A6" w14:textId="77777777" w:rsidR="00BF1998" w:rsidRPr="00127030" w:rsidRDefault="00BF1998" w:rsidP="009B5F90">
      <w:pPr>
        <w:pStyle w:val="lnek"/>
        <w:numPr>
          <w:ilvl w:val="1"/>
          <w:numId w:val="37"/>
        </w:numPr>
        <w:tabs>
          <w:tab w:val="left" w:pos="0"/>
        </w:tabs>
        <w:ind w:left="567" w:hanging="567"/>
        <w:jc w:val="both"/>
        <w:rPr>
          <w:rFonts w:ascii="Arial" w:hAnsi="Arial" w:cs="Arial"/>
          <w:sz w:val="22"/>
        </w:rPr>
      </w:pPr>
      <w:r w:rsidRPr="00127030">
        <w:rPr>
          <w:rFonts w:ascii="Arial" w:hAnsi="Arial" w:cs="Arial"/>
          <w:sz w:val="22"/>
        </w:rPr>
        <w:t xml:space="preserve">Cena díla představuje souhrn cen všech prací a dodávek, dodaných zhotovitelem v rozsahu a obsahu stanoveném touto smlouvou a jejími přílohami a dodatky, zajišťující </w:t>
      </w:r>
      <w:r w:rsidRPr="00127030">
        <w:rPr>
          <w:rFonts w:ascii="Arial" w:hAnsi="Arial" w:cs="Arial"/>
          <w:sz w:val="22"/>
          <w:szCs w:val="22"/>
        </w:rPr>
        <w:t>kompletní splnění veřejné zakázky v souladu se zadávací dokumentací</w:t>
      </w:r>
      <w:r w:rsidRPr="00127030">
        <w:rPr>
          <w:rFonts w:ascii="Arial" w:hAnsi="Arial" w:cs="Arial"/>
          <w:sz w:val="22"/>
        </w:rPr>
        <w:t xml:space="preserve"> </w:t>
      </w:r>
      <w:r w:rsidR="004616DD" w:rsidRPr="00127030">
        <w:rPr>
          <w:rFonts w:ascii="Arial" w:hAnsi="Arial" w:cs="Arial"/>
          <w:sz w:val="22"/>
        </w:rPr>
        <w:br/>
      </w:r>
      <w:r w:rsidRPr="00127030">
        <w:rPr>
          <w:rFonts w:ascii="Arial" w:hAnsi="Arial" w:cs="Arial"/>
          <w:sz w:val="22"/>
        </w:rPr>
        <w:t>a podmínkami této smlouvy (dále jen „cena díla“).</w:t>
      </w:r>
    </w:p>
    <w:p w14:paraId="2CF7942F" w14:textId="77777777" w:rsidR="00BF1998" w:rsidRPr="00127030" w:rsidRDefault="00BF1998" w:rsidP="00E5453F">
      <w:pPr>
        <w:pStyle w:val="lnek"/>
        <w:numPr>
          <w:ilvl w:val="0"/>
          <w:numId w:val="0"/>
        </w:numPr>
        <w:tabs>
          <w:tab w:val="left" w:pos="0"/>
        </w:tabs>
        <w:ind w:left="567" w:hanging="567"/>
        <w:jc w:val="both"/>
        <w:rPr>
          <w:rFonts w:ascii="Arial" w:hAnsi="Arial" w:cs="Arial"/>
          <w:sz w:val="22"/>
        </w:rPr>
      </w:pPr>
    </w:p>
    <w:p w14:paraId="30FC907D" w14:textId="77777777" w:rsidR="00BF1998" w:rsidRPr="00127030" w:rsidRDefault="004616DD" w:rsidP="009B5F90">
      <w:pPr>
        <w:pStyle w:val="lnek"/>
        <w:numPr>
          <w:ilvl w:val="1"/>
          <w:numId w:val="37"/>
        </w:numPr>
        <w:tabs>
          <w:tab w:val="left" w:pos="0"/>
        </w:tabs>
        <w:ind w:left="567" w:hanging="567"/>
        <w:jc w:val="both"/>
        <w:rPr>
          <w:rFonts w:ascii="Arial" w:hAnsi="Arial" w:cs="Arial"/>
          <w:sz w:val="22"/>
        </w:rPr>
      </w:pPr>
      <w:r w:rsidRPr="00127030">
        <w:rPr>
          <w:rFonts w:ascii="Arial" w:hAnsi="Arial" w:cs="Arial"/>
          <w:sz w:val="22"/>
        </w:rPr>
        <w:t xml:space="preserve">Celková výše ceny díla činí </w:t>
      </w:r>
      <w:r w:rsidR="0010768A" w:rsidRPr="00127030">
        <w:rPr>
          <w:rFonts w:ascii="Arial" w:hAnsi="Arial" w:cs="Arial"/>
          <w:b/>
          <w:sz w:val="22"/>
        </w:rPr>
        <w:t>.................</w:t>
      </w:r>
      <w:r w:rsidR="00BF1998" w:rsidRPr="00127030">
        <w:rPr>
          <w:rFonts w:ascii="Arial" w:hAnsi="Arial" w:cs="Arial"/>
          <w:b/>
          <w:sz w:val="22"/>
        </w:rPr>
        <w:t>,- Kč</w:t>
      </w:r>
      <w:r w:rsidRPr="00127030">
        <w:rPr>
          <w:rFonts w:ascii="Arial" w:hAnsi="Arial" w:cs="Arial"/>
          <w:sz w:val="22"/>
        </w:rPr>
        <w:t xml:space="preserve"> (</w:t>
      </w:r>
      <w:r w:rsidRPr="00127030">
        <w:rPr>
          <w:rFonts w:ascii="Arial" w:hAnsi="Arial" w:cs="Arial"/>
          <w:i/>
          <w:sz w:val="22"/>
        </w:rPr>
        <w:t xml:space="preserve">slovy: </w:t>
      </w:r>
      <w:r w:rsidR="0010768A" w:rsidRPr="00127030">
        <w:rPr>
          <w:rFonts w:ascii="Arial" w:hAnsi="Arial" w:cs="Arial"/>
          <w:b/>
          <w:i/>
          <w:sz w:val="22"/>
        </w:rPr>
        <w:t>..........................</w:t>
      </w:r>
      <w:r w:rsidR="00BF1998" w:rsidRPr="00127030">
        <w:rPr>
          <w:rFonts w:ascii="Arial" w:hAnsi="Arial" w:cs="Arial"/>
          <w:b/>
          <w:i/>
          <w:sz w:val="22"/>
        </w:rPr>
        <w:t xml:space="preserve"> Korun českých</w:t>
      </w:r>
      <w:r w:rsidR="00BF1998" w:rsidRPr="00127030">
        <w:rPr>
          <w:rFonts w:ascii="Arial" w:hAnsi="Arial" w:cs="Arial"/>
          <w:sz w:val="22"/>
        </w:rPr>
        <w:t>) bez DPH.</w:t>
      </w:r>
      <w:r w:rsidR="00BF1998" w:rsidRPr="00127030">
        <w:rPr>
          <w:rFonts w:ascii="Arial" w:hAnsi="Arial" w:cs="Arial"/>
          <w:sz w:val="22"/>
          <w:szCs w:val="22"/>
        </w:rPr>
        <w:t xml:space="preserve"> K celkové ceně bude účtována daň z přidané hodnoty.</w:t>
      </w:r>
    </w:p>
    <w:p w14:paraId="643FD4D7" w14:textId="77777777" w:rsidR="00BF1998" w:rsidRPr="00127030" w:rsidRDefault="00BF1998" w:rsidP="00E5453F">
      <w:pPr>
        <w:pStyle w:val="lnek"/>
        <w:numPr>
          <w:ilvl w:val="0"/>
          <w:numId w:val="0"/>
        </w:numPr>
        <w:tabs>
          <w:tab w:val="left" w:pos="0"/>
        </w:tabs>
        <w:ind w:left="567" w:hanging="567"/>
        <w:jc w:val="both"/>
        <w:rPr>
          <w:rFonts w:ascii="Arial" w:hAnsi="Arial" w:cs="Arial"/>
          <w:sz w:val="22"/>
        </w:rPr>
      </w:pPr>
    </w:p>
    <w:p w14:paraId="7FD5163E" w14:textId="0ACE1E58" w:rsidR="00BF1998" w:rsidRPr="00127030" w:rsidRDefault="00BF1998" w:rsidP="009B5F90">
      <w:pPr>
        <w:pStyle w:val="lnek"/>
        <w:numPr>
          <w:ilvl w:val="1"/>
          <w:numId w:val="37"/>
        </w:numPr>
        <w:tabs>
          <w:tab w:val="left" w:pos="0"/>
        </w:tabs>
        <w:ind w:left="567" w:hanging="567"/>
        <w:jc w:val="both"/>
        <w:rPr>
          <w:rFonts w:ascii="Arial" w:hAnsi="Arial" w:cs="Arial"/>
          <w:sz w:val="22"/>
        </w:rPr>
      </w:pPr>
      <w:r w:rsidRPr="00127030">
        <w:rPr>
          <w:rFonts w:ascii="Arial" w:hAnsi="Arial"/>
          <w:sz w:val="22"/>
          <w:szCs w:val="22"/>
        </w:rPr>
        <w:t xml:space="preserve">Cena díla je stanovena podle individuální kalkulace zhotovitele a je stanovena </w:t>
      </w:r>
      <w:r w:rsidR="004616DD" w:rsidRPr="00127030">
        <w:rPr>
          <w:rFonts w:ascii="Arial" w:hAnsi="Arial"/>
          <w:sz w:val="22"/>
          <w:szCs w:val="22"/>
        </w:rPr>
        <w:br/>
      </w:r>
      <w:r w:rsidRPr="00127030">
        <w:rPr>
          <w:rFonts w:ascii="Arial" w:hAnsi="Arial"/>
          <w:sz w:val="22"/>
          <w:szCs w:val="22"/>
        </w:rPr>
        <w:t>i samostatně pro každou dílčí etapu</w:t>
      </w:r>
      <w:r w:rsidR="00C870A6" w:rsidRPr="00127030">
        <w:rPr>
          <w:rFonts w:ascii="Arial" w:hAnsi="Arial"/>
          <w:sz w:val="22"/>
          <w:szCs w:val="22"/>
        </w:rPr>
        <w:t>,</w:t>
      </w:r>
      <w:r w:rsidRPr="00127030">
        <w:rPr>
          <w:rFonts w:ascii="Arial" w:hAnsi="Arial"/>
          <w:sz w:val="22"/>
          <w:szCs w:val="22"/>
        </w:rPr>
        <w:t xml:space="preserve"> </w:t>
      </w:r>
      <w:r w:rsidR="00673743" w:rsidRPr="00127030">
        <w:rPr>
          <w:rFonts w:ascii="Arial" w:hAnsi="Arial" w:cs="Arial"/>
          <w:sz w:val="22"/>
          <w:szCs w:val="22"/>
          <w:u w:val="single"/>
        </w:rPr>
        <w:t>část 1 - interiér budovy „B“</w:t>
      </w:r>
      <w:r w:rsidR="006F798D" w:rsidRPr="00127030">
        <w:rPr>
          <w:rFonts w:ascii="Arial" w:hAnsi="Arial" w:cs="Arial"/>
          <w:sz w:val="22"/>
          <w:szCs w:val="22"/>
          <w:u w:val="single"/>
        </w:rPr>
        <w:t xml:space="preserve"> a</w:t>
      </w:r>
      <w:r w:rsidR="00673743" w:rsidRPr="00127030">
        <w:rPr>
          <w:rFonts w:ascii="Arial" w:hAnsi="Arial" w:cs="Arial"/>
          <w:sz w:val="22"/>
          <w:szCs w:val="22"/>
          <w:u w:val="single"/>
        </w:rPr>
        <w:t xml:space="preserve"> část 2 - interiér budovy „C“</w:t>
      </w:r>
      <w:r w:rsidR="006F798D" w:rsidRPr="00127030">
        <w:rPr>
          <w:rFonts w:ascii="Arial" w:hAnsi="Arial" w:cs="Arial"/>
          <w:sz w:val="22"/>
          <w:szCs w:val="22"/>
          <w:u w:val="single"/>
        </w:rPr>
        <w:t>,</w:t>
      </w:r>
      <w:r w:rsidR="00673743" w:rsidRPr="00127030">
        <w:rPr>
          <w:rFonts w:ascii="Arial" w:hAnsi="Arial" w:cs="Arial"/>
          <w:sz w:val="22"/>
          <w:szCs w:val="22"/>
        </w:rPr>
        <w:t xml:space="preserve"> </w:t>
      </w:r>
      <w:r w:rsidRPr="00127030">
        <w:rPr>
          <w:rFonts w:ascii="Arial" w:hAnsi="Arial"/>
          <w:sz w:val="22"/>
          <w:szCs w:val="22"/>
        </w:rPr>
        <w:t>takto:</w:t>
      </w:r>
    </w:p>
    <w:p w14:paraId="151DB0FF" w14:textId="77777777" w:rsidR="00560485" w:rsidRPr="00127030" w:rsidRDefault="00560485" w:rsidP="00535B2B">
      <w:pPr>
        <w:jc w:val="center"/>
        <w:rPr>
          <w:rFonts w:ascii="Arial" w:hAnsi="Arial" w:cs="Arial"/>
          <w:b/>
          <w:snapToGrid w:val="0"/>
          <w:sz w:val="22"/>
          <w:szCs w:val="22"/>
        </w:rPr>
      </w:pPr>
    </w:p>
    <w:p w14:paraId="4A28B9E1" w14:textId="77777777" w:rsidR="00BF1998" w:rsidRPr="00127030" w:rsidRDefault="00C870A6" w:rsidP="00535B2B">
      <w:pPr>
        <w:jc w:val="center"/>
        <w:rPr>
          <w:rFonts w:ascii="Arial" w:hAnsi="Arial" w:cs="Arial"/>
          <w:b/>
          <w:snapToGrid w:val="0"/>
          <w:sz w:val="22"/>
          <w:szCs w:val="22"/>
          <w:u w:val="single"/>
        </w:rPr>
      </w:pPr>
      <w:r w:rsidRPr="00127030">
        <w:rPr>
          <w:rFonts w:ascii="Arial" w:hAnsi="Arial" w:cs="Arial"/>
          <w:b/>
          <w:sz w:val="22"/>
          <w:szCs w:val="22"/>
          <w:u w:val="single"/>
        </w:rPr>
        <w:t>část 1 - interiér budovy „B“</w:t>
      </w:r>
      <w:r w:rsidR="00BF1998" w:rsidRPr="00127030">
        <w:rPr>
          <w:rFonts w:ascii="Arial" w:hAnsi="Arial" w:cs="Arial"/>
          <w:b/>
          <w:snapToGrid w:val="0"/>
          <w:sz w:val="22"/>
          <w:szCs w:val="22"/>
          <w:u w:val="single"/>
        </w:rPr>
        <w:t xml:space="preserve">    </w:t>
      </w:r>
    </w:p>
    <w:p w14:paraId="176FC887" w14:textId="77777777" w:rsidR="00C870A6" w:rsidRPr="00127030" w:rsidRDefault="00C870A6" w:rsidP="00535B2B">
      <w:pPr>
        <w:jc w:val="center"/>
        <w:rPr>
          <w:rFonts w:ascii="Arial" w:hAnsi="Arial" w:cs="Arial"/>
          <w:b/>
          <w:snapToGrid w:val="0"/>
          <w:sz w:val="16"/>
          <w:szCs w:val="16"/>
          <w:u w:val="single"/>
        </w:rPr>
      </w:pPr>
    </w:p>
    <w:tbl>
      <w:tblPr>
        <w:tblW w:w="9260" w:type="dxa"/>
        <w:tblInd w:w="70" w:type="dxa"/>
        <w:tblCellMar>
          <w:left w:w="70" w:type="dxa"/>
          <w:right w:w="70" w:type="dxa"/>
        </w:tblCellMar>
        <w:tblLook w:val="04A0" w:firstRow="1" w:lastRow="0" w:firstColumn="1" w:lastColumn="0" w:noHBand="0" w:noVBand="1"/>
      </w:tblPr>
      <w:tblGrid>
        <w:gridCol w:w="4280"/>
        <w:gridCol w:w="1660"/>
        <w:gridCol w:w="1660"/>
        <w:gridCol w:w="1660"/>
      </w:tblGrid>
      <w:tr w:rsidR="00730ADD" w:rsidRPr="00127030" w14:paraId="0CA65E98" w14:textId="77777777" w:rsidTr="00730ADD">
        <w:trPr>
          <w:trHeight w:val="600"/>
        </w:trPr>
        <w:tc>
          <w:tcPr>
            <w:tcW w:w="4280" w:type="dxa"/>
            <w:tcBorders>
              <w:top w:val="nil"/>
              <w:left w:val="single" w:sz="8" w:space="0" w:color="auto"/>
              <w:bottom w:val="nil"/>
              <w:right w:val="single" w:sz="8" w:space="0" w:color="auto"/>
            </w:tcBorders>
            <w:shd w:val="clear" w:color="000000" w:fill="808080"/>
            <w:vAlign w:val="center"/>
            <w:hideMark/>
          </w:tcPr>
          <w:p w14:paraId="366CAA13" w14:textId="77777777" w:rsidR="00730ADD" w:rsidRPr="00127030" w:rsidRDefault="00730ADD" w:rsidP="00730ADD">
            <w:pPr>
              <w:rPr>
                <w:rFonts w:ascii="Arial" w:hAnsi="Arial" w:cs="Arial"/>
                <w:b/>
                <w:bCs/>
                <w:noProof w:val="0"/>
                <w:color w:val="FFFFFF"/>
              </w:rPr>
            </w:pPr>
            <w:r w:rsidRPr="00127030">
              <w:rPr>
                <w:rFonts w:ascii="Arial" w:hAnsi="Arial" w:cs="Arial"/>
                <w:b/>
                <w:bCs/>
                <w:noProof w:val="0"/>
                <w:color w:val="FFFFFF"/>
              </w:rPr>
              <w:t>Specifikace dílčí etapy díla</w:t>
            </w:r>
          </w:p>
        </w:tc>
        <w:tc>
          <w:tcPr>
            <w:tcW w:w="1660" w:type="dxa"/>
            <w:tcBorders>
              <w:top w:val="nil"/>
              <w:left w:val="nil"/>
              <w:bottom w:val="nil"/>
              <w:right w:val="single" w:sz="8" w:space="0" w:color="auto"/>
            </w:tcBorders>
            <w:shd w:val="clear" w:color="000000" w:fill="808080"/>
            <w:vAlign w:val="center"/>
            <w:hideMark/>
          </w:tcPr>
          <w:p w14:paraId="01C57C3D" w14:textId="77777777" w:rsidR="00730ADD" w:rsidRPr="00127030" w:rsidRDefault="00730ADD" w:rsidP="00730ADD">
            <w:pPr>
              <w:jc w:val="center"/>
              <w:rPr>
                <w:rFonts w:ascii="Arial" w:hAnsi="Arial" w:cs="Arial"/>
                <w:b/>
                <w:bCs/>
                <w:noProof w:val="0"/>
                <w:color w:val="FFFFFF"/>
              </w:rPr>
            </w:pPr>
            <w:r w:rsidRPr="00127030">
              <w:rPr>
                <w:rFonts w:ascii="Arial" w:hAnsi="Arial" w:cs="Arial"/>
                <w:b/>
                <w:bCs/>
                <w:noProof w:val="0"/>
                <w:color w:val="FFFFFF"/>
              </w:rPr>
              <w:t>Cena v Kč  (CZK) bez DPH</w:t>
            </w:r>
          </w:p>
        </w:tc>
        <w:tc>
          <w:tcPr>
            <w:tcW w:w="1660" w:type="dxa"/>
            <w:tcBorders>
              <w:top w:val="nil"/>
              <w:left w:val="nil"/>
              <w:bottom w:val="nil"/>
              <w:right w:val="single" w:sz="8" w:space="0" w:color="auto"/>
            </w:tcBorders>
            <w:shd w:val="clear" w:color="000000" w:fill="808080"/>
            <w:vAlign w:val="center"/>
            <w:hideMark/>
          </w:tcPr>
          <w:p w14:paraId="103BE1C4" w14:textId="77777777" w:rsidR="00730ADD" w:rsidRPr="00127030" w:rsidRDefault="00730ADD" w:rsidP="00730ADD">
            <w:pPr>
              <w:jc w:val="center"/>
              <w:rPr>
                <w:rFonts w:ascii="Arial" w:hAnsi="Arial" w:cs="Arial"/>
                <w:b/>
                <w:bCs/>
                <w:noProof w:val="0"/>
                <w:color w:val="FFFFFF"/>
              </w:rPr>
            </w:pPr>
            <w:r w:rsidRPr="00127030">
              <w:rPr>
                <w:rFonts w:ascii="Arial" w:hAnsi="Arial" w:cs="Arial"/>
                <w:b/>
                <w:bCs/>
                <w:noProof w:val="0"/>
                <w:color w:val="FFFFFF"/>
              </w:rPr>
              <w:t>Vypočtené DPH</w:t>
            </w:r>
          </w:p>
        </w:tc>
        <w:tc>
          <w:tcPr>
            <w:tcW w:w="1660" w:type="dxa"/>
            <w:tcBorders>
              <w:top w:val="nil"/>
              <w:left w:val="nil"/>
              <w:bottom w:val="nil"/>
              <w:right w:val="single" w:sz="8" w:space="0" w:color="auto"/>
            </w:tcBorders>
            <w:shd w:val="clear" w:color="000000" w:fill="808080"/>
            <w:vAlign w:val="center"/>
            <w:hideMark/>
          </w:tcPr>
          <w:p w14:paraId="6450D91F" w14:textId="77777777" w:rsidR="00730ADD" w:rsidRPr="00127030" w:rsidRDefault="00730ADD" w:rsidP="00730ADD">
            <w:pPr>
              <w:jc w:val="center"/>
              <w:rPr>
                <w:rFonts w:ascii="Arial" w:hAnsi="Arial" w:cs="Arial"/>
                <w:b/>
                <w:bCs/>
                <w:noProof w:val="0"/>
                <w:color w:val="FFFFFF"/>
              </w:rPr>
            </w:pPr>
            <w:r w:rsidRPr="00127030">
              <w:rPr>
                <w:rFonts w:ascii="Arial" w:hAnsi="Arial" w:cs="Arial"/>
                <w:b/>
                <w:bCs/>
                <w:noProof w:val="0"/>
                <w:color w:val="FFFFFF"/>
              </w:rPr>
              <w:t>Cena v Kč  (CZK) vč.  DPH</w:t>
            </w:r>
          </w:p>
        </w:tc>
      </w:tr>
      <w:tr w:rsidR="00730ADD" w:rsidRPr="00127030" w14:paraId="14B37FFB" w14:textId="77777777" w:rsidTr="006B5AD2">
        <w:trPr>
          <w:trHeight w:val="815"/>
        </w:trPr>
        <w:tc>
          <w:tcPr>
            <w:tcW w:w="4280" w:type="dxa"/>
            <w:tcBorders>
              <w:top w:val="single" w:sz="8" w:space="0" w:color="auto"/>
              <w:left w:val="single" w:sz="8" w:space="0" w:color="auto"/>
              <w:bottom w:val="single" w:sz="8" w:space="0" w:color="auto"/>
              <w:right w:val="single" w:sz="8" w:space="0" w:color="auto"/>
            </w:tcBorders>
            <w:shd w:val="clear" w:color="000000" w:fill="D9D9D9"/>
            <w:vAlign w:val="bottom"/>
            <w:hideMark/>
          </w:tcPr>
          <w:p w14:paraId="6587A902" w14:textId="77777777" w:rsidR="00730ADD" w:rsidRPr="00127030" w:rsidRDefault="00730ADD" w:rsidP="00730ADD">
            <w:pPr>
              <w:rPr>
                <w:rFonts w:ascii="Arial" w:hAnsi="Arial" w:cs="Arial"/>
                <w:b/>
                <w:bCs/>
                <w:noProof w:val="0"/>
                <w:color w:val="000000"/>
              </w:rPr>
            </w:pPr>
            <w:r w:rsidRPr="00127030">
              <w:rPr>
                <w:rFonts w:ascii="Arial" w:hAnsi="Arial" w:cs="Arial"/>
                <w:b/>
                <w:bCs/>
                <w:noProof w:val="0"/>
                <w:color w:val="000000"/>
              </w:rPr>
              <w:t>zpracování podrobné studie řešení interiéru vč. definice využitelnosti stávajícího vybavení</w:t>
            </w:r>
          </w:p>
        </w:tc>
        <w:tc>
          <w:tcPr>
            <w:tcW w:w="1660" w:type="dxa"/>
            <w:tcBorders>
              <w:top w:val="single" w:sz="8" w:space="0" w:color="auto"/>
              <w:left w:val="nil"/>
              <w:bottom w:val="single" w:sz="8" w:space="0" w:color="auto"/>
              <w:right w:val="single" w:sz="8" w:space="0" w:color="auto"/>
            </w:tcBorders>
            <w:shd w:val="clear" w:color="auto" w:fill="auto"/>
            <w:vAlign w:val="center"/>
            <w:hideMark/>
          </w:tcPr>
          <w:p w14:paraId="206BAFFC" w14:textId="77777777" w:rsidR="00730ADD" w:rsidRPr="00127030" w:rsidRDefault="00730ADD" w:rsidP="00730ADD">
            <w:pPr>
              <w:jc w:val="center"/>
              <w:rPr>
                <w:rFonts w:ascii="Times New Roman" w:hAnsi="Times New Roman"/>
                <w:b/>
                <w:bCs/>
                <w:noProof w:val="0"/>
                <w:color w:val="000000"/>
                <w:sz w:val="24"/>
                <w:szCs w:val="24"/>
              </w:rPr>
            </w:pPr>
            <w:r w:rsidRPr="00127030">
              <w:rPr>
                <w:rFonts w:ascii="Times New Roman" w:hAnsi="Times New Roman"/>
                <w:b/>
                <w:bCs/>
                <w:noProof w:val="0"/>
                <w:color w:val="000000"/>
                <w:sz w:val="24"/>
                <w:szCs w:val="24"/>
              </w:rPr>
              <w:t> </w:t>
            </w:r>
          </w:p>
        </w:tc>
        <w:tc>
          <w:tcPr>
            <w:tcW w:w="1660" w:type="dxa"/>
            <w:tcBorders>
              <w:top w:val="single" w:sz="8" w:space="0" w:color="auto"/>
              <w:left w:val="nil"/>
              <w:bottom w:val="single" w:sz="8" w:space="0" w:color="auto"/>
              <w:right w:val="single" w:sz="8" w:space="0" w:color="auto"/>
            </w:tcBorders>
            <w:shd w:val="clear" w:color="auto" w:fill="auto"/>
            <w:vAlign w:val="center"/>
            <w:hideMark/>
          </w:tcPr>
          <w:p w14:paraId="5E4B0C7E" w14:textId="77777777" w:rsidR="00730ADD" w:rsidRPr="00127030" w:rsidRDefault="00730ADD" w:rsidP="00730ADD">
            <w:pPr>
              <w:jc w:val="center"/>
              <w:rPr>
                <w:rFonts w:ascii="Times New Roman" w:hAnsi="Times New Roman"/>
                <w:b/>
                <w:bCs/>
                <w:noProof w:val="0"/>
                <w:color w:val="000000"/>
                <w:sz w:val="24"/>
                <w:szCs w:val="24"/>
              </w:rPr>
            </w:pPr>
            <w:r w:rsidRPr="00127030">
              <w:rPr>
                <w:rFonts w:ascii="Times New Roman" w:hAnsi="Times New Roman"/>
                <w:b/>
                <w:bCs/>
                <w:noProof w:val="0"/>
                <w:color w:val="000000"/>
                <w:sz w:val="24"/>
                <w:szCs w:val="24"/>
              </w:rPr>
              <w:t> </w:t>
            </w:r>
          </w:p>
        </w:tc>
        <w:tc>
          <w:tcPr>
            <w:tcW w:w="1660" w:type="dxa"/>
            <w:tcBorders>
              <w:top w:val="single" w:sz="8" w:space="0" w:color="auto"/>
              <w:left w:val="nil"/>
              <w:bottom w:val="single" w:sz="8" w:space="0" w:color="auto"/>
              <w:right w:val="single" w:sz="8" w:space="0" w:color="auto"/>
            </w:tcBorders>
            <w:shd w:val="clear" w:color="auto" w:fill="auto"/>
            <w:vAlign w:val="center"/>
            <w:hideMark/>
          </w:tcPr>
          <w:p w14:paraId="002B3597" w14:textId="77777777" w:rsidR="00730ADD" w:rsidRPr="00127030" w:rsidRDefault="00730ADD" w:rsidP="00730ADD">
            <w:pPr>
              <w:jc w:val="center"/>
              <w:rPr>
                <w:rFonts w:ascii="Times New Roman" w:hAnsi="Times New Roman"/>
                <w:b/>
                <w:bCs/>
                <w:noProof w:val="0"/>
                <w:color w:val="000000"/>
                <w:sz w:val="24"/>
                <w:szCs w:val="24"/>
              </w:rPr>
            </w:pPr>
            <w:r w:rsidRPr="00127030">
              <w:rPr>
                <w:rFonts w:ascii="Times New Roman" w:hAnsi="Times New Roman"/>
                <w:b/>
                <w:bCs/>
                <w:noProof w:val="0"/>
                <w:color w:val="000000"/>
                <w:sz w:val="24"/>
                <w:szCs w:val="24"/>
              </w:rPr>
              <w:t> </w:t>
            </w:r>
          </w:p>
        </w:tc>
      </w:tr>
      <w:tr w:rsidR="00730ADD" w:rsidRPr="00127030" w14:paraId="582FD1CA" w14:textId="77777777" w:rsidTr="006B5AD2">
        <w:trPr>
          <w:trHeight w:val="1299"/>
        </w:trPr>
        <w:tc>
          <w:tcPr>
            <w:tcW w:w="4280" w:type="dxa"/>
            <w:tcBorders>
              <w:top w:val="nil"/>
              <w:left w:val="single" w:sz="8" w:space="0" w:color="auto"/>
              <w:bottom w:val="single" w:sz="8" w:space="0" w:color="auto"/>
              <w:right w:val="single" w:sz="8" w:space="0" w:color="auto"/>
            </w:tcBorders>
            <w:shd w:val="clear" w:color="000000" w:fill="D9D9D9"/>
            <w:vAlign w:val="bottom"/>
            <w:hideMark/>
          </w:tcPr>
          <w:p w14:paraId="45417469" w14:textId="77777777" w:rsidR="00730ADD" w:rsidRPr="00127030" w:rsidRDefault="00730ADD" w:rsidP="00730ADD">
            <w:pPr>
              <w:rPr>
                <w:rFonts w:ascii="Arial" w:hAnsi="Arial" w:cs="Arial"/>
                <w:b/>
                <w:bCs/>
                <w:noProof w:val="0"/>
                <w:color w:val="000000"/>
              </w:rPr>
            </w:pPr>
            <w:r w:rsidRPr="00127030">
              <w:rPr>
                <w:rFonts w:ascii="Arial" w:hAnsi="Arial" w:cs="Arial"/>
                <w:b/>
                <w:bCs/>
                <w:noProof w:val="0"/>
                <w:color w:val="000000"/>
              </w:rPr>
              <w:t>zpracování kompletní projektové dokumentace interiéru vč. podrobných specifikací jednotlivých prvků a vč. podrobného soupisu prací s výkazy výměr (PD I)</w:t>
            </w:r>
          </w:p>
        </w:tc>
        <w:tc>
          <w:tcPr>
            <w:tcW w:w="1660" w:type="dxa"/>
            <w:tcBorders>
              <w:top w:val="nil"/>
              <w:left w:val="nil"/>
              <w:bottom w:val="single" w:sz="8" w:space="0" w:color="auto"/>
              <w:right w:val="single" w:sz="8" w:space="0" w:color="auto"/>
            </w:tcBorders>
            <w:shd w:val="clear" w:color="auto" w:fill="auto"/>
            <w:vAlign w:val="center"/>
            <w:hideMark/>
          </w:tcPr>
          <w:p w14:paraId="7B1BB923" w14:textId="77777777" w:rsidR="00730ADD" w:rsidRPr="00127030" w:rsidRDefault="00730ADD" w:rsidP="00730ADD">
            <w:pPr>
              <w:jc w:val="center"/>
              <w:rPr>
                <w:rFonts w:ascii="Times New Roman" w:hAnsi="Times New Roman"/>
                <w:b/>
                <w:bCs/>
                <w:noProof w:val="0"/>
                <w:color w:val="000000"/>
                <w:sz w:val="24"/>
                <w:szCs w:val="24"/>
              </w:rPr>
            </w:pPr>
            <w:r w:rsidRPr="00127030">
              <w:rPr>
                <w:rFonts w:ascii="Times New Roman" w:hAnsi="Times New Roman"/>
                <w:b/>
                <w:bCs/>
                <w:noProof w:val="0"/>
                <w:color w:val="000000"/>
                <w:sz w:val="24"/>
                <w:szCs w:val="24"/>
              </w:rPr>
              <w:t> </w:t>
            </w:r>
          </w:p>
        </w:tc>
        <w:tc>
          <w:tcPr>
            <w:tcW w:w="1660" w:type="dxa"/>
            <w:tcBorders>
              <w:top w:val="nil"/>
              <w:left w:val="nil"/>
              <w:bottom w:val="single" w:sz="8" w:space="0" w:color="auto"/>
              <w:right w:val="single" w:sz="8" w:space="0" w:color="auto"/>
            </w:tcBorders>
            <w:shd w:val="clear" w:color="auto" w:fill="auto"/>
            <w:vAlign w:val="center"/>
            <w:hideMark/>
          </w:tcPr>
          <w:p w14:paraId="719A73B1" w14:textId="77777777" w:rsidR="00730ADD" w:rsidRPr="00127030" w:rsidRDefault="00730ADD" w:rsidP="00730ADD">
            <w:pPr>
              <w:jc w:val="center"/>
              <w:rPr>
                <w:rFonts w:ascii="Times New Roman" w:hAnsi="Times New Roman"/>
                <w:b/>
                <w:bCs/>
                <w:noProof w:val="0"/>
                <w:color w:val="000000"/>
                <w:sz w:val="24"/>
                <w:szCs w:val="24"/>
              </w:rPr>
            </w:pPr>
            <w:r w:rsidRPr="00127030">
              <w:rPr>
                <w:rFonts w:ascii="Times New Roman" w:hAnsi="Times New Roman"/>
                <w:b/>
                <w:bCs/>
                <w:noProof w:val="0"/>
                <w:color w:val="000000"/>
                <w:sz w:val="24"/>
                <w:szCs w:val="24"/>
              </w:rPr>
              <w:t> </w:t>
            </w:r>
          </w:p>
        </w:tc>
        <w:tc>
          <w:tcPr>
            <w:tcW w:w="1660" w:type="dxa"/>
            <w:tcBorders>
              <w:top w:val="nil"/>
              <w:left w:val="nil"/>
              <w:bottom w:val="single" w:sz="8" w:space="0" w:color="auto"/>
              <w:right w:val="single" w:sz="8" w:space="0" w:color="auto"/>
            </w:tcBorders>
            <w:shd w:val="clear" w:color="auto" w:fill="auto"/>
            <w:vAlign w:val="center"/>
            <w:hideMark/>
          </w:tcPr>
          <w:p w14:paraId="4D55306E" w14:textId="77777777" w:rsidR="00730ADD" w:rsidRPr="00127030" w:rsidRDefault="00730ADD" w:rsidP="00730ADD">
            <w:pPr>
              <w:jc w:val="center"/>
              <w:rPr>
                <w:rFonts w:ascii="Times New Roman" w:hAnsi="Times New Roman"/>
                <w:b/>
                <w:bCs/>
                <w:noProof w:val="0"/>
                <w:color w:val="000000"/>
                <w:sz w:val="24"/>
                <w:szCs w:val="24"/>
              </w:rPr>
            </w:pPr>
            <w:r w:rsidRPr="00127030">
              <w:rPr>
                <w:rFonts w:ascii="Times New Roman" w:hAnsi="Times New Roman"/>
                <w:b/>
                <w:bCs/>
                <w:noProof w:val="0"/>
                <w:color w:val="000000"/>
                <w:sz w:val="24"/>
                <w:szCs w:val="24"/>
              </w:rPr>
              <w:t> </w:t>
            </w:r>
          </w:p>
        </w:tc>
      </w:tr>
      <w:tr w:rsidR="00730ADD" w:rsidRPr="00127030" w14:paraId="551870D2" w14:textId="77777777" w:rsidTr="00730ADD">
        <w:trPr>
          <w:trHeight w:val="600"/>
        </w:trPr>
        <w:tc>
          <w:tcPr>
            <w:tcW w:w="4280" w:type="dxa"/>
            <w:tcBorders>
              <w:top w:val="nil"/>
              <w:left w:val="single" w:sz="8" w:space="0" w:color="auto"/>
              <w:bottom w:val="nil"/>
              <w:right w:val="single" w:sz="8" w:space="0" w:color="auto"/>
            </w:tcBorders>
            <w:shd w:val="clear" w:color="000000" w:fill="D9D9D9"/>
            <w:vAlign w:val="center"/>
            <w:hideMark/>
          </w:tcPr>
          <w:p w14:paraId="3D900674" w14:textId="15D38323" w:rsidR="00730ADD" w:rsidRPr="00127030" w:rsidRDefault="00730ADD" w:rsidP="00730ADD">
            <w:pPr>
              <w:jc w:val="both"/>
              <w:rPr>
                <w:rFonts w:ascii="Arial" w:hAnsi="Arial" w:cs="Arial"/>
                <w:b/>
                <w:bCs/>
                <w:noProof w:val="0"/>
                <w:color w:val="000000"/>
              </w:rPr>
            </w:pPr>
            <w:r w:rsidRPr="00127030">
              <w:rPr>
                <w:rFonts w:ascii="Arial" w:hAnsi="Arial" w:cs="Arial"/>
                <w:b/>
                <w:bCs/>
                <w:noProof w:val="0"/>
                <w:color w:val="000000"/>
              </w:rPr>
              <w:t>Autorský dozor během realizace dodávek interiéru (AD I)</w:t>
            </w:r>
            <w:r w:rsidR="00A74EB8" w:rsidRPr="00127030">
              <w:rPr>
                <w:rFonts w:ascii="Arial" w:hAnsi="Arial" w:cs="Arial"/>
                <w:b/>
                <w:bCs/>
                <w:noProof w:val="0"/>
                <w:color w:val="000000"/>
              </w:rPr>
              <w:t xml:space="preserve"> celkem</w:t>
            </w:r>
          </w:p>
        </w:tc>
        <w:tc>
          <w:tcPr>
            <w:tcW w:w="1660" w:type="dxa"/>
            <w:tcBorders>
              <w:top w:val="nil"/>
              <w:left w:val="nil"/>
              <w:bottom w:val="nil"/>
              <w:right w:val="single" w:sz="8" w:space="0" w:color="auto"/>
            </w:tcBorders>
            <w:shd w:val="clear" w:color="auto" w:fill="auto"/>
            <w:vAlign w:val="center"/>
            <w:hideMark/>
          </w:tcPr>
          <w:p w14:paraId="59546256" w14:textId="77777777" w:rsidR="00730ADD" w:rsidRPr="00127030" w:rsidRDefault="00730ADD" w:rsidP="00730ADD">
            <w:pPr>
              <w:jc w:val="center"/>
              <w:rPr>
                <w:rFonts w:ascii="Times New Roman" w:hAnsi="Times New Roman"/>
                <w:b/>
                <w:bCs/>
                <w:noProof w:val="0"/>
                <w:color w:val="000000"/>
                <w:sz w:val="24"/>
                <w:szCs w:val="24"/>
              </w:rPr>
            </w:pPr>
            <w:r w:rsidRPr="00127030">
              <w:rPr>
                <w:rFonts w:ascii="Times New Roman" w:hAnsi="Times New Roman"/>
                <w:b/>
                <w:bCs/>
                <w:noProof w:val="0"/>
                <w:color w:val="000000"/>
                <w:sz w:val="24"/>
                <w:szCs w:val="24"/>
              </w:rPr>
              <w:t> </w:t>
            </w:r>
          </w:p>
        </w:tc>
        <w:tc>
          <w:tcPr>
            <w:tcW w:w="1660" w:type="dxa"/>
            <w:tcBorders>
              <w:top w:val="nil"/>
              <w:left w:val="nil"/>
              <w:bottom w:val="nil"/>
              <w:right w:val="single" w:sz="8" w:space="0" w:color="auto"/>
            </w:tcBorders>
            <w:shd w:val="clear" w:color="auto" w:fill="auto"/>
            <w:vAlign w:val="center"/>
            <w:hideMark/>
          </w:tcPr>
          <w:p w14:paraId="154D610D" w14:textId="77777777" w:rsidR="00730ADD" w:rsidRPr="00127030" w:rsidRDefault="00730ADD" w:rsidP="00730ADD">
            <w:pPr>
              <w:jc w:val="center"/>
              <w:rPr>
                <w:rFonts w:ascii="Times New Roman" w:hAnsi="Times New Roman"/>
                <w:b/>
                <w:bCs/>
                <w:noProof w:val="0"/>
                <w:color w:val="000000"/>
                <w:sz w:val="24"/>
                <w:szCs w:val="24"/>
              </w:rPr>
            </w:pPr>
            <w:r w:rsidRPr="00127030">
              <w:rPr>
                <w:rFonts w:ascii="Times New Roman" w:hAnsi="Times New Roman"/>
                <w:b/>
                <w:bCs/>
                <w:noProof w:val="0"/>
                <w:color w:val="000000"/>
                <w:sz w:val="24"/>
                <w:szCs w:val="24"/>
              </w:rPr>
              <w:t> </w:t>
            </w:r>
          </w:p>
        </w:tc>
        <w:tc>
          <w:tcPr>
            <w:tcW w:w="1660" w:type="dxa"/>
            <w:tcBorders>
              <w:top w:val="nil"/>
              <w:left w:val="nil"/>
              <w:bottom w:val="nil"/>
              <w:right w:val="single" w:sz="8" w:space="0" w:color="auto"/>
            </w:tcBorders>
            <w:shd w:val="clear" w:color="auto" w:fill="auto"/>
            <w:vAlign w:val="center"/>
            <w:hideMark/>
          </w:tcPr>
          <w:p w14:paraId="5490E119" w14:textId="77777777" w:rsidR="00730ADD" w:rsidRPr="00127030" w:rsidRDefault="00730ADD" w:rsidP="00730ADD">
            <w:pPr>
              <w:jc w:val="center"/>
              <w:rPr>
                <w:rFonts w:ascii="Times New Roman" w:hAnsi="Times New Roman"/>
                <w:b/>
                <w:bCs/>
                <w:noProof w:val="0"/>
                <w:color w:val="000000"/>
                <w:sz w:val="24"/>
                <w:szCs w:val="24"/>
              </w:rPr>
            </w:pPr>
            <w:r w:rsidRPr="00127030">
              <w:rPr>
                <w:rFonts w:ascii="Times New Roman" w:hAnsi="Times New Roman"/>
                <w:b/>
                <w:bCs/>
                <w:noProof w:val="0"/>
                <w:color w:val="000000"/>
                <w:sz w:val="24"/>
                <w:szCs w:val="24"/>
              </w:rPr>
              <w:t> </w:t>
            </w:r>
          </w:p>
        </w:tc>
      </w:tr>
      <w:tr w:rsidR="00730ADD" w:rsidRPr="00127030" w14:paraId="5DCF83C5" w14:textId="77777777" w:rsidTr="006B5AD2">
        <w:trPr>
          <w:trHeight w:val="1078"/>
        </w:trPr>
        <w:tc>
          <w:tcPr>
            <w:tcW w:w="4280" w:type="dxa"/>
            <w:tcBorders>
              <w:top w:val="nil"/>
              <w:left w:val="single" w:sz="8" w:space="0" w:color="auto"/>
              <w:bottom w:val="single" w:sz="8" w:space="0" w:color="auto"/>
              <w:right w:val="single" w:sz="8" w:space="0" w:color="auto"/>
            </w:tcBorders>
            <w:shd w:val="clear" w:color="000000" w:fill="D9D9D9"/>
            <w:vAlign w:val="center"/>
            <w:hideMark/>
          </w:tcPr>
          <w:p w14:paraId="25AD01FB" w14:textId="334B819E" w:rsidR="00730ADD" w:rsidRPr="00127030" w:rsidRDefault="00A74EB8" w:rsidP="00D6686E">
            <w:pPr>
              <w:jc w:val="both"/>
              <w:rPr>
                <w:rFonts w:ascii="Arial" w:hAnsi="Arial" w:cs="Arial"/>
                <w:bCs/>
                <w:i/>
                <w:iCs/>
                <w:noProof w:val="0"/>
                <w:color w:val="000000"/>
              </w:rPr>
            </w:pPr>
            <w:r w:rsidRPr="00127030">
              <w:rPr>
                <w:rFonts w:ascii="Arial" w:hAnsi="Arial" w:cs="Arial"/>
                <w:bCs/>
                <w:i/>
                <w:iCs/>
                <w:noProof w:val="0"/>
                <w:color w:val="000000"/>
              </w:rPr>
              <w:t xml:space="preserve">(Pozn.: </w:t>
            </w:r>
            <w:r w:rsidR="006B5AD2" w:rsidRPr="00127030">
              <w:rPr>
                <w:rFonts w:ascii="Arial" w:hAnsi="Arial" w:cs="Arial"/>
                <w:bCs/>
                <w:i/>
                <w:iCs/>
                <w:noProof w:val="0"/>
                <w:color w:val="000000"/>
              </w:rPr>
              <w:t>tato celková částka bude rozdělena na 3 stejné dílčí částky</w:t>
            </w:r>
            <w:r w:rsidR="00D6686E" w:rsidRPr="00127030">
              <w:rPr>
                <w:rFonts w:ascii="Arial" w:hAnsi="Arial" w:cs="Arial"/>
                <w:bCs/>
                <w:i/>
                <w:iCs/>
                <w:noProof w:val="0"/>
                <w:color w:val="000000"/>
              </w:rPr>
              <w:t>, které</w:t>
            </w:r>
            <w:r w:rsidR="006B5AD2" w:rsidRPr="00127030">
              <w:rPr>
                <w:rFonts w:ascii="Arial" w:hAnsi="Arial" w:cs="Arial"/>
                <w:bCs/>
                <w:i/>
                <w:iCs/>
                <w:noProof w:val="0"/>
                <w:color w:val="000000"/>
              </w:rPr>
              <w:t xml:space="preserve"> </w:t>
            </w:r>
            <w:r w:rsidR="00A35FDA" w:rsidRPr="00127030">
              <w:rPr>
                <w:rFonts w:ascii="Arial" w:hAnsi="Arial" w:cs="Arial"/>
                <w:bCs/>
                <w:i/>
                <w:iCs/>
                <w:noProof w:val="0"/>
                <w:color w:val="000000"/>
              </w:rPr>
              <w:t>bud</w:t>
            </w:r>
            <w:r w:rsidR="00D6686E" w:rsidRPr="00127030">
              <w:rPr>
                <w:rFonts w:ascii="Arial" w:hAnsi="Arial" w:cs="Arial"/>
                <w:bCs/>
                <w:i/>
                <w:iCs/>
                <w:noProof w:val="0"/>
                <w:color w:val="000000"/>
              </w:rPr>
              <w:t>ou</w:t>
            </w:r>
            <w:r w:rsidR="006B5AD2" w:rsidRPr="00127030">
              <w:rPr>
                <w:rFonts w:ascii="Arial" w:hAnsi="Arial" w:cs="Arial"/>
                <w:bCs/>
                <w:i/>
                <w:iCs/>
                <w:noProof w:val="0"/>
                <w:color w:val="000000"/>
              </w:rPr>
              <w:t xml:space="preserve"> účtován</w:t>
            </w:r>
            <w:r w:rsidR="00D6686E" w:rsidRPr="00127030">
              <w:rPr>
                <w:rFonts w:ascii="Arial" w:hAnsi="Arial" w:cs="Arial"/>
                <w:bCs/>
                <w:i/>
                <w:iCs/>
                <w:noProof w:val="0"/>
                <w:color w:val="000000"/>
              </w:rPr>
              <w:t>y</w:t>
            </w:r>
            <w:r w:rsidR="006B5AD2" w:rsidRPr="00127030">
              <w:rPr>
                <w:rFonts w:ascii="Arial" w:hAnsi="Arial" w:cs="Arial"/>
                <w:bCs/>
                <w:i/>
                <w:iCs/>
                <w:noProof w:val="0"/>
                <w:color w:val="000000"/>
              </w:rPr>
              <w:t xml:space="preserve"> objednateli po jednotlivých</w:t>
            </w:r>
            <w:r w:rsidR="00730ADD" w:rsidRPr="00127030">
              <w:rPr>
                <w:rFonts w:ascii="Arial" w:hAnsi="Arial" w:cs="Arial"/>
                <w:bCs/>
                <w:i/>
                <w:iCs/>
                <w:noProof w:val="0"/>
                <w:color w:val="000000"/>
              </w:rPr>
              <w:t xml:space="preserve"> kalendá</w:t>
            </w:r>
            <w:r w:rsidR="005145D0" w:rsidRPr="00127030">
              <w:rPr>
                <w:rFonts w:ascii="Arial" w:hAnsi="Arial" w:cs="Arial"/>
                <w:bCs/>
                <w:i/>
                <w:iCs/>
                <w:noProof w:val="0"/>
                <w:color w:val="000000"/>
              </w:rPr>
              <w:t>ř</w:t>
            </w:r>
            <w:r w:rsidR="00730ADD" w:rsidRPr="00127030">
              <w:rPr>
                <w:rFonts w:ascii="Arial" w:hAnsi="Arial" w:cs="Arial"/>
                <w:bCs/>
                <w:i/>
                <w:iCs/>
                <w:noProof w:val="0"/>
                <w:color w:val="000000"/>
              </w:rPr>
              <w:t>ní</w:t>
            </w:r>
            <w:r w:rsidR="002F5B75" w:rsidRPr="00127030">
              <w:rPr>
                <w:rFonts w:ascii="Arial" w:hAnsi="Arial" w:cs="Arial"/>
                <w:bCs/>
                <w:i/>
                <w:iCs/>
                <w:noProof w:val="0"/>
                <w:color w:val="000000"/>
              </w:rPr>
              <w:t>ch</w:t>
            </w:r>
            <w:r w:rsidR="00730ADD" w:rsidRPr="00127030">
              <w:rPr>
                <w:rFonts w:ascii="Arial" w:hAnsi="Arial" w:cs="Arial"/>
                <w:bCs/>
                <w:i/>
                <w:iCs/>
                <w:noProof w:val="0"/>
                <w:color w:val="000000"/>
              </w:rPr>
              <w:t xml:space="preserve"> měsí</w:t>
            </w:r>
            <w:r w:rsidR="002F5B75" w:rsidRPr="00127030">
              <w:rPr>
                <w:rFonts w:ascii="Arial" w:hAnsi="Arial" w:cs="Arial"/>
                <w:bCs/>
                <w:i/>
                <w:iCs/>
                <w:noProof w:val="0"/>
                <w:color w:val="000000"/>
              </w:rPr>
              <w:t>cí</w:t>
            </w:r>
            <w:r w:rsidR="00730ADD" w:rsidRPr="00127030">
              <w:rPr>
                <w:rFonts w:ascii="Arial" w:hAnsi="Arial" w:cs="Arial"/>
                <w:bCs/>
                <w:i/>
                <w:iCs/>
                <w:noProof w:val="0"/>
                <w:color w:val="000000"/>
              </w:rPr>
              <w:t>c</w:t>
            </w:r>
            <w:r w:rsidR="002F5B75" w:rsidRPr="00127030">
              <w:rPr>
                <w:rFonts w:ascii="Arial" w:hAnsi="Arial" w:cs="Arial"/>
                <w:bCs/>
                <w:i/>
                <w:iCs/>
                <w:noProof w:val="0"/>
                <w:color w:val="000000"/>
              </w:rPr>
              <w:t>h</w:t>
            </w:r>
            <w:r w:rsidR="00730ADD" w:rsidRPr="00127030">
              <w:rPr>
                <w:rFonts w:ascii="Arial" w:hAnsi="Arial" w:cs="Arial"/>
                <w:bCs/>
                <w:i/>
                <w:iCs/>
                <w:noProof w:val="0"/>
                <w:color w:val="000000"/>
              </w:rPr>
              <w:t xml:space="preserve"> činnosti AD</w:t>
            </w:r>
            <w:r w:rsidR="000367D2" w:rsidRPr="00127030">
              <w:rPr>
                <w:rFonts w:ascii="Arial" w:hAnsi="Arial" w:cs="Arial"/>
                <w:bCs/>
                <w:i/>
                <w:iCs/>
                <w:noProof w:val="0"/>
                <w:color w:val="000000"/>
              </w:rPr>
              <w:t xml:space="preserve"> I</w:t>
            </w:r>
            <w:r w:rsidR="006B5AD2" w:rsidRPr="00127030">
              <w:rPr>
                <w:rFonts w:ascii="Arial" w:hAnsi="Arial" w:cs="Arial"/>
                <w:bCs/>
                <w:i/>
                <w:iCs/>
                <w:noProof w:val="0"/>
                <w:color w:val="000000"/>
              </w:rPr>
              <w:t>.)</w:t>
            </w:r>
          </w:p>
        </w:tc>
        <w:tc>
          <w:tcPr>
            <w:tcW w:w="1660" w:type="dxa"/>
            <w:tcBorders>
              <w:top w:val="nil"/>
              <w:left w:val="nil"/>
              <w:bottom w:val="single" w:sz="8" w:space="0" w:color="auto"/>
              <w:right w:val="single" w:sz="8" w:space="0" w:color="auto"/>
            </w:tcBorders>
            <w:shd w:val="clear" w:color="auto" w:fill="auto"/>
            <w:vAlign w:val="center"/>
            <w:hideMark/>
          </w:tcPr>
          <w:p w14:paraId="7931BDEA" w14:textId="77777777" w:rsidR="00730ADD" w:rsidRPr="00127030" w:rsidRDefault="00730ADD" w:rsidP="00730ADD">
            <w:pPr>
              <w:jc w:val="center"/>
              <w:rPr>
                <w:rFonts w:ascii="Times New Roman" w:hAnsi="Times New Roman"/>
                <w:b/>
                <w:bCs/>
                <w:i/>
                <w:iCs/>
                <w:noProof w:val="0"/>
                <w:color w:val="000000"/>
                <w:sz w:val="24"/>
                <w:szCs w:val="24"/>
              </w:rPr>
            </w:pPr>
            <w:r w:rsidRPr="00127030">
              <w:rPr>
                <w:rFonts w:ascii="Times New Roman" w:hAnsi="Times New Roman"/>
                <w:b/>
                <w:bCs/>
                <w:i/>
                <w:iCs/>
                <w:noProof w:val="0"/>
                <w:color w:val="000000"/>
                <w:sz w:val="24"/>
                <w:szCs w:val="24"/>
              </w:rPr>
              <w:t> </w:t>
            </w:r>
          </w:p>
        </w:tc>
        <w:tc>
          <w:tcPr>
            <w:tcW w:w="1660" w:type="dxa"/>
            <w:tcBorders>
              <w:top w:val="nil"/>
              <w:left w:val="nil"/>
              <w:bottom w:val="single" w:sz="8" w:space="0" w:color="auto"/>
              <w:right w:val="single" w:sz="8" w:space="0" w:color="auto"/>
            </w:tcBorders>
            <w:shd w:val="clear" w:color="auto" w:fill="auto"/>
            <w:vAlign w:val="center"/>
            <w:hideMark/>
          </w:tcPr>
          <w:p w14:paraId="044FC202" w14:textId="77777777" w:rsidR="00730ADD" w:rsidRPr="00127030" w:rsidRDefault="00730ADD" w:rsidP="00730ADD">
            <w:pPr>
              <w:jc w:val="center"/>
              <w:rPr>
                <w:rFonts w:ascii="Times New Roman" w:hAnsi="Times New Roman"/>
                <w:b/>
                <w:bCs/>
                <w:i/>
                <w:iCs/>
                <w:noProof w:val="0"/>
                <w:color w:val="000000"/>
                <w:sz w:val="24"/>
                <w:szCs w:val="24"/>
              </w:rPr>
            </w:pPr>
            <w:r w:rsidRPr="00127030">
              <w:rPr>
                <w:rFonts w:ascii="Times New Roman" w:hAnsi="Times New Roman"/>
                <w:b/>
                <w:bCs/>
                <w:i/>
                <w:iCs/>
                <w:noProof w:val="0"/>
                <w:color w:val="000000"/>
                <w:sz w:val="24"/>
                <w:szCs w:val="24"/>
              </w:rPr>
              <w:t> </w:t>
            </w:r>
          </w:p>
        </w:tc>
        <w:tc>
          <w:tcPr>
            <w:tcW w:w="1660" w:type="dxa"/>
            <w:tcBorders>
              <w:top w:val="nil"/>
              <w:left w:val="nil"/>
              <w:bottom w:val="single" w:sz="8" w:space="0" w:color="auto"/>
              <w:right w:val="single" w:sz="8" w:space="0" w:color="auto"/>
            </w:tcBorders>
            <w:shd w:val="clear" w:color="auto" w:fill="auto"/>
            <w:vAlign w:val="center"/>
            <w:hideMark/>
          </w:tcPr>
          <w:p w14:paraId="02D26DEB" w14:textId="77777777" w:rsidR="00730ADD" w:rsidRPr="00127030" w:rsidRDefault="00730ADD" w:rsidP="00730ADD">
            <w:pPr>
              <w:jc w:val="center"/>
              <w:rPr>
                <w:rFonts w:ascii="Times New Roman" w:hAnsi="Times New Roman"/>
                <w:b/>
                <w:bCs/>
                <w:i/>
                <w:iCs/>
                <w:noProof w:val="0"/>
                <w:color w:val="000000"/>
                <w:sz w:val="24"/>
                <w:szCs w:val="24"/>
              </w:rPr>
            </w:pPr>
            <w:r w:rsidRPr="00127030">
              <w:rPr>
                <w:rFonts w:ascii="Times New Roman" w:hAnsi="Times New Roman"/>
                <w:b/>
                <w:bCs/>
                <w:i/>
                <w:iCs/>
                <w:noProof w:val="0"/>
                <w:color w:val="000000"/>
                <w:sz w:val="24"/>
                <w:szCs w:val="24"/>
              </w:rPr>
              <w:t> </w:t>
            </w:r>
          </w:p>
        </w:tc>
      </w:tr>
      <w:tr w:rsidR="00730ADD" w:rsidRPr="00127030" w14:paraId="6C2EB621" w14:textId="77777777" w:rsidTr="00730ADD">
        <w:trPr>
          <w:trHeight w:val="315"/>
        </w:trPr>
        <w:tc>
          <w:tcPr>
            <w:tcW w:w="4280" w:type="dxa"/>
            <w:tcBorders>
              <w:top w:val="nil"/>
              <w:left w:val="single" w:sz="8" w:space="0" w:color="auto"/>
              <w:bottom w:val="nil"/>
              <w:right w:val="single" w:sz="8" w:space="0" w:color="auto"/>
            </w:tcBorders>
            <w:shd w:val="clear" w:color="000000" w:fill="D9D9D9"/>
            <w:vAlign w:val="center"/>
            <w:hideMark/>
          </w:tcPr>
          <w:p w14:paraId="7CFF0DA2" w14:textId="77777777" w:rsidR="00730ADD" w:rsidRPr="00127030" w:rsidRDefault="00730ADD" w:rsidP="00730ADD">
            <w:pPr>
              <w:rPr>
                <w:rFonts w:ascii="Arial" w:hAnsi="Arial" w:cs="Arial"/>
                <w:b/>
                <w:bCs/>
                <w:noProof w:val="0"/>
                <w:color w:val="000000"/>
                <w:sz w:val="22"/>
                <w:szCs w:val="22"/>
              </w:rPr>
            </w:pPr>
            <w:r w:rsidRPr="00127030">
              <w:rPr>
                <w:rFonts w:ascii="Arial" w:hAnsi="Arial" w:cs="Arial"/>
                <w:b/>
                <w:bCs/>
                <w:noProof w:val="0"/>
                <w:color w:val="000000"/>
                <w:sz w:val="22"/>
                <w:szCs w:val="22"/>
              </w:rPr>
              <w:t xml:space="preserve">Celková cena za </w:t>
            </w:r>
          </w:p>
        </w:tc>
        <w:tc>
          <w:tcPr>
            <w:tcW w:w="1660" w:type="dxa"/>
            <w:tcBorders>
              <w:top w:val="nil"/>
              <w:left w:val="nil"/>
              <w:bottom w:val="nil"/>
              <w:right w:val="single" w:sz="8" w:space="0" w:color="auto"/>
            </w:tcBorders>
            <w:shd w:val="clear" w:color="000000" w:fill="D9D9D9"/>
            <w:vAlign w:val="center"/>
            <w:hideMark/>
          </w:tcPr>
          <w:p w14:paraId="5FBAF45D" w14:textId="77777777" w:rsidR="00730ADD" w:rsidRPr="00127030" w:rsidRDefault="00730ADD" w:rsidP="00730ADD">
            <w:pPr>
              <w:jc w:val="center"/>
              <w:rPr>
                <w:rFonts w:ascii="Times New Roman" w:hAnsi="Times New Roman"/>
                <w:b/>
                <w:bCs/>
                <w:noProof w:val="0"/>
                <w:color w:val="000000"/>
                <w:sz w:val="24"/>
                <w:szCs w:val="24"/>
              </w:rPr>
            </w:pPr>
            <w:r w:rsidRPr="00127030">
              <w:rPr>
                <w:rFonts w:ascii="Times New Roman" w:hAnsi="Times New Roman"/>
                <w:b/>
                <w:bCs/>
                <w:noProof w:val="0"/>
                <w:color w:val="000000"/>
                <w:sz w:val="24"/>
                <w:szCs w:val="24"/>
              </w:rPr>
              <w:t> </w:t>
            </w:r>
          </w:p>
        </w:tc>
        <w:tc>
          <w:tcPr>
            <w:tcW w:w="1660" w:type="dxa"/>
            <w:tcBorders>
              <w:top w:val="nil"/>
              <w:left w:val="nil"/>
              <w:bottom w:val="nil"/>
              <w:right w:val="single" w:sz="8" w:space="0" w:color="auto"/>
            </w:tcBorders>
            <w:shd w:val="clear" w:color="000000" w:fill="D9D9D9"/>
            <w:vAlign w:val="center"/>
            <w:hideMark/>
          </w:tcPr>
          <w:p w14:paraId="223D7F02" w14:textId="77777777" w:rsidR="00730ADD" w:rsidRPr="00127030" w:rsidRDefault="00730ADD" w:rsidP="00730ADD">
            <w:pPr>
              <w:jc w:val="center"/>
              <w:rPr>
                <w:rFonts w:ascii="Times New Roman" w:hAnsi="Times New Roman"/>
                <w:b/>
                <w:bCs/>
                <w:noProof w:val="0"/>
                <w:color w:val="000000"/>
                <w:sz w:val="24"/>
                <w:szCs w:val="24"/>
              </w:rPr>
            </w:pPr>
            <w:r w:rsidRPr="00127030">
              <w:rPr>
                <w:rFonts w:ascii="Times New Roman" w:hAnsi="Times New Roman"/>
                <w:b/>
                <w:bCs/>
                <w:noProof w:val="0"/>
                <w:color w:val="000000"/>
                <w:sz w:val="24"/>
                <w:szCs w:val="24"/>
              </w:rPr>
              <w:t> </w:t>
            </w:r>
          </w:p>
        </w:tc>
        <w:tc>
          <w:tcPr>
            <w:tcW w:w="1660" w:type="dxa"/>
            <w:tcBorders>
              <w:top w:val="nil"/>
              <w:left w:val="nil"/>
              <w:bottom w:val="nil"/>
              <w:right w:val="single" w:sz="8" w:space="0" w:color="auto"/>
            </w:tcBorders>
            <w:shd w:val="clear" w:color="000000" w:fill="D9D9D9"/>
            <w:vAlign w:val="center"/>
            <w:hideMark/>
          </w:tcPr>
          <w:p w14:paraId="2C3E46CB" w14:textId="77777777" w:rsidR="00730ADD" w:rsidRPr="00127030" w:rsidRDefault="00730ADD" w:rsidP="00730ADD">
            <w:pPr>
              <w:jc w:val="center"/>
              <w:rPr>
                <w:rFonts w:ascii="Times New Roman" w:hAnsi="Times New Roman"/>
                <w:b/>
                <w:bCs/>
                <w:noProof w:val="0"/>
                <w:color w:val="000000"/>
                <w:sz w:val="24"/>
                <w:szCs w:val="24"/>
              </w:rPr>
            </w:pPr>
            <w:r w:rsidRPr="00127030">
              <w:rPr>
                <w:rFonts w:ascii="Times New Roman" w:hAnsi="Times New Roman"/>
                <w:b/>
                <w:bCs/>
                <w:noProof w:val="0"/>
                <w:color w:val="000000"/>
                <w:sz w:val="24"/>
                <w:szCs w:val="24"/>
              </w:rPr>
              <w:t> </w:t>
            </w:r>
          </w:p>
        </w:tc>
      </w:tr>
      <w:tr w:rsidR="00730ADD" w:rsidRPr="00127030" w14:paraId="140341C5" w14:textId="77777777" w:rsidTr="00AB318B">
        <w:trPr>
          <w:trHeight w:val="1124"/>
        </w:trPr>
        <w:tc>
          <w:tcPr>
            <w:tcW w:w="4280" w:type="dxa"/>
            <w:tcBorders>
              <w:top w:val="nil"/>
              <w:left w:val="single" w:sz="8" w:space="0" w:color="auto"/>
              <w:bottom w:val="single" w:sz="8" w:space="0" w:color="auto"/>
              <w:right w:val="single" w:sz="8" w:space="0" w:color="auto"/>
            </w:tcBorders>
            <w:shd w:val="clear" w:color="000000" w:fill="D9D9D9"/>
            <w:noWrap/>
            <w:vAlign w:val="center"/>
            <w:hideMark/>
          </w:tcPr>
          <w:p w14:paraId="570E0EC4" w14:textId="77777777" w:rsidR="00730ADD" w:rsidRPr="00127030" w:rsidRDefault="00730ADD" w:rsidP="00730ADD">
            <w:pPr>
              <w:rPr>
                <w:rFonts w:ascii="Arial" w:hAnsi="Arial" w:cs="Arial"/>
                <w:b/>
                <w:bCs/>
                <w:noProof w:val="0"/>
                <w:color w:val="000000"/>
                <w:sz w:val="22"/>
                <w:szCs w:val="22"/>
              </w:rPr>
            </w:pPr>
            <w:r w:rsidRPr="00127030">
              <w:rPr>
                <w:rFonts w:ascii="Arial" w:hAnsi="Arial" w:cs="Arial"/>
                <w:b/>
                <w:bCs/>
                <w:noProof w:val="0"/>
                <w:color w:val="000000"/>
                <w:sz w:val="22"/>
                <w:szCs w:val="22"/>
              </w:rPr>
              <w:t>část 1 - interiér budovy „B“</w:t>
            </w:r>
          </w:p>
        </w:tc>
        <w:tc>
          <w:tcPr>
            <w:tcW w:w="1660" w:type="dxa"/>
            <w:tcBorders>
              <w:top w:val="nil"/>
              <w:left w:val="nil"/>
              <w:bottom w:val="single" w:sz="8" w:space="0" w:color="auto"/>
              <w:right w:val="single" w:sz="8" w:space="0" w:color="auto"/>
            </w:tcBorders>
            <w:shd w:val="clear" w:color="000000" w:fill="D9D9D9"/>
            <w:hideMark/>
          </w:tcPr>
          <w:p w14:paraId="51595BEE" w14:textId="77777777" w:rsidR="00730ADD" w:rsidRPr="00127030" w:rsidRDefault="00730ADD" w:rsidP="00730ADD">
            <w:pPr>
              <w:rPr>
                <w:rFonts w:ascii="Calibri" w:hAnsi="Calibri"/>
                <w:noProof w:val="0"/>
                <w:color w:val="000000"/>
                <w:sz w:val="22"/>
                <w:szCs w:val="22"/>
              </w:rPr>
            </w:pPr>
            <w:r w:rsidRPr="00127030">
              <w:rPr>
                <w:rFonts w:ascii="Calibri" w:hAnsi="Calibri"/>
                <w:noProof w:val="0"/>
                <w:color w:val="000000"/>
                <w:sz w:val="22"/>
                <w:szCs w:val="22"/>
              </w:rPr>
              <w:t> </w:t>
            </w:r>
          </w:p>
        </w:tc>
        <w:tc>
          <w:tcPr>
            <w:tcW w:w="1660" w:type="dxa"/>
            <w:tcBorders>
              <w:top w:val="nil"/>
              <w:left w:val="nil"/>
              <w:bottom w:val="single" w:sz="8" w:space="0" w:color="auto"/>
              <w:right w:val="single" w:sz="8" w:space="0" w:color="auto"/>
            </w:tcBorders>
            <w:shd w:val="clear" w:color="000000" w:fill="D9D9D9"/>
            <w:hideMark/>
          </w:tcPr>
          <w:p w14:paraId="6C28946C" w14:textId="77777777" w:rsidR="00730ADD" w:rsidRPr="00127030" w:rsidRDefault="00730ADD" w:rsidP="00730ADD">
            <w:pPr>
              <w:rPr>
                <w:rFonts w:ascii="Calibri" w:hAnsi="Calibri"/>
                <w:noProof w:val="0"/>
                <w:color w:val="000000"/>
                <w:sz w:val="22"/>
                <w:szCs w:val="22"/>
              </w:rPr>
            </w:pPr>
            <w:r w:rsidRPr="00127030">
              <w:rPr>
                <w:rFonts w:ascii="Calibri" w:hAnsi="Calibri"/>
                <w:noProof w:val="0"/>
                <w:color w:val="000000"/>
                <w:sz w:val="22"/>
                <w:szCs w:val="22"/>
              </w:rPr>
              <w:t> </w:t>
            </w:r>
          </w:p>
        </w:tc>
        <w:tc>
          <w:tcPr>
            <w:tcW w:w="1660" w:type="dxa"/>
            <w:tcBorders>
              <w:top w:val="nil"/>
              <w:left w:val="nil"/>
              <w:bottom w:val="single" w:sz="8" w:space="0" w:color="auto"/>
              <w:right w:val="single" w:sz="8" w:space="0" w:color="auto"/>
            </w:tcBorders>
            <w:shd w:val="clear" w:color="000000" w:fill="D9D9D9"/>
            <w:hideMark/>
          </w:tcPr>
          <w:p w14:paraId="6BD2E0B4" w14:textId="77777777" w:rsidR="00730ADD" w:rsidRPr="00127030" w:rsidRDefault="00730ADD" w:rsidP="00730ADD">
            <w:pPr>
              <w:rPr>
                <w:rFonts w:ascii="Calibri" w:hAnsi="Calibri"/>
                <w:noProof w:val="0"/>
                <w:color w:val="000000"/>
                <w:sz w:val="22"/>
                <w:szCs w:val="22"/>
              </w:rPr>
            </w:pPr>
            <w:r w:rsidRPr="00127030">
              <w:rPr>
                <w:rFonts w:ascii="Calibri" w:hAnsi="Calibri"/>
                <w:noProof w:val="0"/>
                <w:color w:val="000000"/>
                <w:sz w:val="22"/>
                <w:szCs w:val="22"/>
              </w:rPr>
              <w:t> </w:t>
            </w:r>
          </w:p>
        </w:tc>
      </w:tr>
    </w:tbl>
    <w:p w14:paraId="5A8E73DB" w14:textId="77777777" w:rsidR="00730ADD" w:rsidRPr="00127030" w:rsidRDefault="00730ADD" w:rsidP="00535B2B">
      <w:pPr>
        <w:jc w:val="center"/>
        <w:rPr>
          <w:rFonts w:ascii="Arial" w:hAnsi="Arial" w:cs="Arial"/>
          <w:b/>
          <w:snapToGrid w:val="0"/>
          <w:sz w:val="24"/>
          <w:szCs w:val="24"/>
          <w:u w:val="single"/>
        </w:rPr>
      </w:pPr>
    </w:p>
    <w:p w14:paraId="25FF84FB" w14:textId="5CB983F0" w:rsidR="00C870A6" w:rsidRPr="00127030" w:rsidRDefault="00C870A6" w:rsidP="00A35FDA">
      <w:pPr>
        <w:spacing w:before="120"/>
        <w:jc w:val="center"/>
        <w:rPr>
          <w:rFonts w:ascii="Arial" w:hAnsi="Arial" w:cs="Arial"/>
          <w:b/>
          <w:sz w:val="22"/>
          <w:szCs w:val="22"/>
          <w:u w:val="single"/>
        </w:rPr>
      </w:pPr>
      <w:r w:rsidRPr="00127030">
        <w:rPr>
          <w:rFonts w:ascii="Arial" w:hAnsi="Arial" w:cs="Arial"/>
          <w:b/>
          <w:sz w:val="22"/>
          <w:szCs w:val="22"/>
          <w:u w:val="single"/>
        </w:rPr>
        <w:t>část 2 - interiér budovy „C“</w:t>
      </w:r>
    </w:p>
    <w:p w14:paraId="569D64A7" w14:textId="77777777" w:rsidR="00C870A6" w:rsidRPr="00127030" w:rsidRDefault="00C870A6" w:rsidP="00535B2B">
      <w:pPr>
        <w:jc w:val="center"/>
        <w:rPr>
          <w:rFonts w:ascii="Arial" w:hAnsi="Arial" w:cs="Arial"/>
          <w:b/>
          <w:sz w:val="16"/>
          <w:szCs w:val="16"/>
          <w:u w:val="single"/>
        </w:rPr>
      </w:pPr>
    </w:p>
    <w:tbl>
      <w:tblPr>
        <w:tblW w:w="9260" w:type="dxa"/>
        <w:tblInd w:w="70" w:type="dxa"/>
        <w:tblCellMar>
          <w:left w:w="70" w:type="dxa"/>
          <w:right w:w="70" w:type="dxa"/>
        </w:tblCellMar>
        <w:tblLook w:val="04A0" w:firstRow="1" w:lastRow="0" w:firstColumn="1" w:lastColumn="0" w:noHBand="0" w:noVBand="1"/>
      </w:tblPr>
      <w:tblGrid>
        <w:gridCol w:w="4280"/>
        <w:gridCol w:w="1660"/>
        <w:gridCol w:w="1660"/>
        <w:gridCol w:w="1660"/>
      </w:tblGrid>
      <w:tr w:rsidR="00730ADD" w:rsidRPr="00127030" w14:paraId="61D03A83" w14:textId="77777777" w:rsidTr="00730ADD">
        <w:trPr>
          <w:trHeight w:val="600"/>
        </w:trPr>
        <w:tc>
          <w:tcPr>
            <w:tcW w:w="4280" w:type="dxa"/>
            <w:tcBorders>
              <w:top w:val="nil"/>
              <w:left w:val="single" w:sz="8" w:space="0" w:color="auto"/>
              <w:bottom w:val="nil"/>
              <w:right w:val="single" w:sz="8" w:space="0" w:color="auto"/>
            </w:tcBorders>
            <w:shd w:val="clear" w:color="000000" w:fill="808080"/>
            <w:vAlign w:val="center"/>
            <w:hideMark/>
          </w:tcPr>
          <w:p w14:paraId="6F2B41D7" w14:textId="77777777" w:rsidR="00730ADD" w:rsidRPr="00127030" w:rsidRDefault="00730ADD" w:rsidP="00730ADD">
            <w:pPr>
              <w:rPr>
                <w:rFonts w:ascii="Arial" w:hAnsi="Arial" w:cs="Arial"/>
                <w:b/>
                <w:bCs/>
                <w:noProof w:val="0"/>
                <w:color w:val="FFFFFF"/>
              </w:rPr>
            </w:pPr>
            <w:r w:rsidRPr="00127030">
              <w:rPr>
                <w:rFonts w:ascii="Arial" w:hAnsi="Arial" w:cs="Arial"/>
                <w:b/>
                <w:bCs/>
                <w:noProof w:val="0"/>
                <w:color w:val="FFFFFF"/>
              </w:rPr>
              <w:t>Specifikace dílčí etapy díla</w:t>
            </w:r>
          </w:p>
        </w:tc>
        <w:tc>
          <w:tcPr>
            <w:tcW w:w="1660" w:type="dxa"/>
            <w:tcBorders>
              <w:top w:val="nil"/>
              <w:left w:val="nil"/>
              <w:bottom w:val="nil"/>
              <w:right w:val="single" w:sz="8" w:space="0" w:color="auto"/>
            </w:tcBorders>
            <w:shd w:val="clear" w:color="000000" w:fill="808080"/>
            <w:vAlign w:val="center"/>
            <w:hideMark/>
          </w:tcPr>
          <w:p w14:paraId="6989D9E0" w14:textId="77777777" w:rsidR="00730ADD" w:rsidRPr="00127030" w:rsidRDefault="00730ADD" w:rsidP="00730ADD">
            <w:pPr>
              <w:jc w:val="center"/>
              <w:rPr>
                <w:rFonts w:ascii="Arial" w:hAnsi="Arial" w:cs="Arial"/>
                <w:b/>
                <w:bCs/>
                <w:noProof w:val="0"/>
                <w:color w:val="FFFFFF"/>
              </w:rPr>
            </w:pPr>
            <w:r w:rsidRPr="00127030">
              <w:rPr>
                <w:rFonts w:ascii="Arial" w:hAnsi="Arial" w:cs="Arial"/>
                <w:b/>
                <w:bCs/>
                <w:noProof w:val="0"/>
                <w:color w:val="FFFFFF"/>
              </w:rPr>
              <w:t>Cena v Kč  (CZK) bez DPH</w:t>
            </w:r>
          </w:p>
        </w:tc>
        <w:tc>
          <w:tcPr>
            <w:tcW w:w="1660" w:type="dxa"/>
            <w:tcBorders>
              <w:top w:val="nil"/>
              <w:left w:val="nil"/>
              <w:bottom w:val="nil"/>
              <w:right w:val="single" w:sz="8" w:space="0" w:color="auto"/>
            </w:tcBorders>
            <w:shd w:val="clear" w:color="000000" w:fill="808080"/>
            <w:vAlign w:val="center"/>
            <w:hideMark/>
          </w:tcPr>
          <w:p w14:paraId="6878617B" w14:textId="77777777" w:rsidR="00730ADD" w:rsidRPr="00127030" w:rsidRDefault="00730ADD" w:rsidP="00730ADD">
            <w:pPr>
              <w:jc w:val="center"/>
              <w:rPr>
                <w:rFonts w:ascii="Arial" w:hAnsi="Arial" w:cs="Arial"/>
                <w:b/>
                <w:bCs/>
                <w:noProof w:val="0"/>
                <w:color w:val="FFFFFF"/>
              </w:rPr>
            </w:pPr>
            <w:r w:rsidRPr="00127030">
              <w:rPr>
                <w:rFonts w:ascii="Arial" w:hAnsi="Arial" w:cs="Arial"/>
                <w:b/>
                <w:bCs/>
                <w:noProof w:val="0"/>
                <w:color w:val="FFFFFF"/>
              </w:rPr>
              <w:t>Vypočtené DPH</w:t>
            </w:r>
          </w:p>
        </w:tc>
        <w:tc>
          <w:tcPr>
            <w:tcW w:w="1660" w:type="dxa"/>
            <w:tcBorders>
              <w:top w:val="nil"/>
              <w:left w:val="nil"/>
              <w:bottom w:val="nil"/>
              <w:right w:val="single" w:sz="8" w:space="0" w:color="auto"/>
            </w:tcBorders>
            <w:shd w:val="clear" w:color="000000" w:fill="808080"/>
            <w:vAlign w:val="center"/>
            <w:hideMark/>
          </w:tcPr>
          <w:p w14:paraId="6D40963B" w14:textId="77777777" w:rsidR="00730ADD" w:rsidRPr="00127030" w:rsidRDefault="00730ADD" w:rsidP="00730ADD">
            <w:pPr>
              <w:jc w:val="center"/>
              <w:rPr>
                <w:rFonts w:ascii="Arial" w:hAnsi="Arial" w:cs="Arial"/>
                <w:b/>
                <w:bCs/>
                <w:noProof w:val="0"/>
                <w:color w:val="FFFFFF"/>
              </w:rPr>
            </w:pPr>
            <w:r w:rsidRPr="00127030">
              <w:rPr>
                <w:rFonts w:ascii="Arial" w:hAnsi="Arial" w:cs="Arial"/>
                <w:b/>
                <w:bCs/>
                <w:noProof w:val="0"/>
                <w:color w:val="FFFFFF"/>
              </w:rPr>
              <w:t>Cena v Kč  (CZK) vč.  DPH</w:t>
            </w:r>
          </w:p>
        </w:tc>
      </w:tr>
      <w:tr w:rsidR="00730ADD" w:rsidRPr="00127030" w14:paraId="27EF2C4C" w14:textId="77777777" w:rsidTr="006B5AD2">
        <w:trPr>
          <w:trHeight w:val="1088"/>
        </w:trPr>
        <w:tc>
          <w:tcPr>
            <w:tcW w:w="4280" w:type="dxa"/>
            <w:tcBorders>
              <w:top w:val="single" w:sz="8" w:space="0" w:color="auto"/>
              <w:left w:val="single" w:sz="8" w:space="0" w:color="auto"/>
              <w:bottom w:val="single" w:sz="8" w:space="0" w:color="auto"/>
              <w:right w:val="single" w:sz="8" w:space="0" w:color="auto"/>
            </w:tcBorders>
            <w:shd w:val="clear" w:color="000000" w:fill="D9D9D9"/>
            <w:vAlign w:val="bottom"/>
            <w:hideMark/>
          </w:tcPr>
          <w:p w14:paraId="0C618EC8" w14:textId="792F18C1" w:rsidR="00730ADD" w:rsidRPr="00127030" w:rsidRDefault="00730ADD" w:rsidP="006F798D">
            <w:pPr>
              <w:rPr>
                <w:rFonts w:ascii="Arial" w:hAnsi="Arial" w:cs="Arial"/>
                <w:b/>
                <w:bCs/>
                <w:noProof w:val="0"/>
                <w:color w:val="000000"/>
              </w:rPr>
            </w:pPr>
            <w:r w:rsidRPr="00127030">
              <w:rPr>
                <w:rFonts w:ascii="Arial" w:hAnsi="Arial" w:cs="Arial"/>
                <w:b/>
                <w:bCs/>
                <w:noProof w:val="0"/>
                <w:color w:val="000000"/>
              </w:rPr>
              <w:t xml:space="preserve">zpracování podrobné studie řešení interiéru vč. definice využitelnosti stávajícího vybavení, </w:t>
            </w:r>
            <w:r w:rsidRPr="00127030">
              <w:rPr>
                <w:rFonts w:ascii="Arial" w:hAnsi="Arial" w:cs="Arial"/>
                <w:noProof w:val="0"/>
                <w:color w:val="000000"/>
              </w:rPr>
              <w:t>vč. zajištění stanovis</w:t>
            </w:r>
            <w:r w:rsidR="006F798D" w:rsidRPr="00127030">
              <w:rPr>
                <w:rFonts w:ascii="Arial" w:hAnsi="Arial" w:cs="Arial"/>
                <w:noProof w:val="0"/>
                <w:color w:val="000000"/>
              </w:rPr>
              <w:t>ek dotčených orgánů památkové péče</w:t>
            </w:r>
            <w:r w:rsidRPr="00127030">
              <w:rPr>
                <w:rFonts w:ascii="Arial" w:hAnsi="Arial" w:cs="Arial"/>
                <w:noProof w:val="0"/>
                <w:color w:val="000000"/>
              </w:rPr>
              <w:t xml:space="preserve"> </w:t>
            </w:r>
          </w:p>
        </w:tc>
        <w:tc>
          <w:tcPr>
            <w:tcW w:w="1660" w:type="dxa"/>
            <w:tcBorders>
              <w:top w:val="single" w:sz="8" w:space="0" w:color="auto"/>
              <w:left w:val="nil"/>
              <w:bottom w:val="single" w:sz="8" w:space="0" w:color="auto"/>
              <w:right w:val="single" w:sz="8" w:space="0" w:color="auto"/>
            </w:tcBorders>
            <w:shd w:val="clear" w:color="auto" w:fill="auto"/>
            <w:vAlign w:val="center"/>
            <w:hideMark/>
          </w:tcPr>
          <w:p w14:paraId="15AF444F" w14:textId="77777777" w:rsidR="00730ADD" w:rsidRPr="00127030" w:rsidRDefault="00730ADD" w:rsidP="00730ADD">
            <w:pPr>
              <w:jc w:val="center"/>
              <w:rPr>
                <w:rFonts w:ascii="Times New Roman" w:hAnsi="Times New Roman"/>
                <w:b/>
                <w:bCs/>
                <w:noProof w:val="0"/>
                <w:color w:val="000000"/>
                <w:sz w:val="24"/>
                <w:szCs w:val="24"/>
              </w:rPr>
            </w:pPr>
            <w:r w:rsidRPr="00127030">
              <w:rPr>
                <w:rFonts w:ascii="Times New Roman" w:hAnsi="Times New Roman"/>
                <w:b/>
                <w:bCs/>
                <w:noProof w:val="0"/>
                <w:color w:val="000000"/>
                <w:sz w:val="24"/>
                <w:szCs w:val="24"/>
              </w:rPr>
              <w:t> </w:t>
            </w:r>
          </w:p>
        </w:tc>
        <w:tc>
          <w:tcPr>
            <w:tcW w:w="1660" w:type="dxa"/>
            <w:tcBorders>
              <w:top w:val="single" w:sz="8" w:space="0" w:color="auto"/>
              <w:left w:val="nil"/>
              <w:bottom w:val="single" w:sz="8" w:space="0" w:color="auto"/>
              <w:right w:val="single" w:sz="8" w:space="0" w:color="auto"/>
            </w:tcBorders>
            <w:shd w:val="clear" w:color="auto" w:fill="auto"/>
            <w:vAlign w:val="center"/>
            <w:hideMark/>
          </w:tcPr>
          <w:p w14:paraId="7FDC4045" w14:textId="77777777" w:rsidR="00730ADD" w:rsidRPr="00127030" w:rsidRDefault="00730ADD" w:rsidP="00730ADD">
            <w:pPr>
              <w:jc w:val="center"/>
              <w:rPr>
                <w:rFonts w:ascii="Times New Roman" w:hAnsi="Times New Roman"/>
                <w:b/>
                <w:bCs/>
                <w:noProof w:val="0"/>
                <w:color w:val="000000"/>
                <w:sz w:val="24"/>
                <w:szCs w:val="24"/>
              </w:rPr>
            </w:pPr>
            <w:r w:rsidRPr="00127030">
              <w:rPr>
                <w:rFonts w:ascii="Times New Roman" w:hAnsi="Times New Roman"/>
                <w:b/>
                <w:bCs/>
                <w:noProof w:val="0"/>
                <w:color w:val="000000"/>
                <w:sz w:val="24"/>
                <w:szCs w:val="24"/>
              </w:rPr>
              <w:t> </w:t>
            </w:r>
          </w:p>
        </w:tc>
        <w:tc>
          <w:tcPr>
            <w:tcW w:w="1660" w:type="dxa"/>
            <w:tcBorders>
              <w:top w:val="single" w:sz="8" w:space="0" w:color="auto"/>
              <w:left w:val="nil"/>
              <w:bottom w:val="single" w:sz="8" w:space="0" w:color="auto"/>
              <w:right w:val="single" w:sz="8" w:space="0" w:color="auto"/>
            </w:tcBorders>
            <w:shd w:val="clear" w:color="auto" w:fill="auto"/>
            <w:vAlign w:val="center"/>
            <w:hideMark/>
          </w:tcPr>
          <w:p w14:paraId="3F9A9266" w14:textId="77777777" w:rsidR="00730ADD" w:rsidRPr="00127030" w:rsidRDefault="00730ADD" w:rsidP="00730ADD">
            <w:pPr>
              <w:jc w:val="center"/>
              <w:rPr>
                <w:rFonts w:ascii="Times New Roman" w:hAnsi="Times New Roman"/>
                <w:b/>
                <w:bCs/>
                <w:noProof w:val="0"/>
                <w:color w:val="000000"/>
                <w:sz w:val="24"/>
                <w:szCs w:val="24"/>
              </w:rPr>
            </w:pPr>
            <w:r w:rsidRPr="00127030">
              <w:rPr>
                <w:rFonts w:ascii="Times New Roman" w:hAnsi="Times New Roman"/>
                <w:b/>
                <w:bCs/>
                <w:noProof w:val="0"/>
                <w:color w:val="000000"/>
                <w:sz w:val="24"/>
                <w:szCs w:val="24"/>
              </w:rPr>
              <w:t> </w:t>
            </w:r>
          </w:p>
        </w:tc>
      </w:tr>
      <w:tr w:rsidR="00730ADD" w:rsidRPr="00127030" w14:paraId="603499C1" w14:textId="77777777" w:rsidTr="00730ADD">
        <w:trPr>
          <w:trHeight w:val="1500"/>
        </w:trPr>
        <w:tc>
          <w:tcPr>
            <w:tcW w:w="4280" w:type="dxa"/>
            <w:tcBorders>
              <w:top w:val="nil"/>
              <w:left w:val="single" w:sz="8" w:space="0" w:color="auto"/>
              <w:bottom w:val="single" w:sz="8" w:space="0" w:color="auto"/>
              <w:right w:val="single" w:sz="8" w:space="0" w:color="auto"/>
            </w:tcBorders>
            <w:shd w:val="clear" w:color="000000" w:fill="D9D9D9"/>
            <w:vAlign w:val="bottom"/>
            <w:hideMark/>
          </w:tcPr>
          <w:p w14:paraId="1D831FE6" w14:textId="149A730E" w:rsidR="00730ADD" w:rsidRPr="00127030" w:rsidRDefault="00730ADD" w:rsidP="00256E71">
            <w:pPr>
              <w:rPr>
                <w:rFonts w:ascii="Arial" w:hAnsi="Arial" w:cs="Arial"/>
                <w:b/>
                <w:bCs/>
                <w:noProof w:val="0"/>
                <w:color w:val="000000"/>
              </w:rPr>
            </w:pPr>
            <w:r w:rsidRPr="00127030">
              <w:rPr>
                <w:rFonts w:ascii="Arial" w:hAnsi="Arial" w:cs="Arial"/>
                <w:b/>
                <w:bCs/>
                <w:noProof w:val="0"/>
                <w:color w:val="000000"/>
              </w:rPr>
              <w:lastRenderedPageBreak/>
              <w:t xml:space="preserve">zpracování kompletní projektové dokumentace interiéru vč. podrobných specifikací jednotlivých prvků a vč. podrobného soupisu prací s výkazy výměr (PD I), </w:t>
            </w:r>
            <w:r w:rsidRPr="00127030">
              <w:rPr>
                <w:rFonts w:ascii="Arial" w:hAnsi="Arial" w:cs="Arial"/>
                <w:noProof w:val="0"/>
                <w:color w:val="000000"/>
              </w:rPr>
              <w:t>vč. zajištění stanovis</w:t>
            </w:r>
            <w:r w:rsidR="00256E71" w:rsidRPr="00127030">
              <w:rPr>
                <w:rFonts w:ascii="Arial" w:hAnsi="Arial" w:cs="Arial"/>
                <w:noProof w:val="0"/>
                <w:color w:val="000000"/>
              </w:rPr>
              <w:t>ek dotčených orgánů památkové péče</w:t>
            </w:r>
          </w:p>
        </w:tc>
        <w:tc>
          <w:tcPr>
            <w:tcW w:w="1660" w:type="dxa"/>
            <w:tcBorders>
              <w:top w:val="nil"/>
              <w:left w:val="nil"/>
              <w:bottom w:val="single" w:sz="8" w:space="0" w:color="auto"/>
              <w:right w:val="single" w:sz="8" w:space="0" w:color="auto"/>
            </w:tcBorders>
            <w:shd w:val="clear" w:color="auto" w:fill="auto"/>
            <w:vAlign w:val="center"/>
            <w:hideMark/>
          </w:tcPr>
          <w:p w14:paraId="4A6B8E8D" w14:textId="77777777" w:rsidR="00730ADD" w:rsidRPr="00127030" w:rsidRDefault="00730ADD" w:rsidP="00730ADD">
            <w:pPr>
              <w:jc w:val="center"/>
              <w:rPr>
                <w:rFonts w:ascii="Times New Roman" w:hAnsi="Times New Roman"/>
                <w:b/>
                <w:bCs/>
                <w:noProof w:val="0"/>
                <w:color w:val="000000"/>
                <w:sz w:val="24"/>
                <w:szCs w:val="24"/>
              </w:rPr>
            </w:pPr>
            <w:r w:rsidRPr="00127030">
              <w:rPr>
                <w:rFonts w:ascii="Times New Roman" w:hAnsi="Times New Roman"/>
                <w:b/>
                <w:bCs/>
                <w:noProof w:val="0"/>
                <w:color w:val="000000"/>
                <w:sz w:val="24"/>
                <w:szCs w:val="24"/>
              </w:rPr>
              <w:t> </w:t>
            </w:r>
          </w:p>
        </w:tc>
        <w:tc>
          <w:tcPr>
            <w:tcW w:w="1660" w:type="dxa"/>
            <w:tcBorders>
              <w:top w:val="nil"/>
              <w:left w:val="nil"/>
              <w:bottom w:val="single" w:sz="8" w:space="0" w:color="auto"/>
              <w:right w:val="single" w:sz="8" w:space="0" w:color="auto"/>
            </w:tcBorders>
            <w:shd w:val="clear" w:color="auto" w:fill="auto"/>
            <w:vAlign w:val="center"/>
            <w:hideMark/>
          </w:tcPr>
          <w:p w14:paraId="1B488274" w14:textId="77777777" w:rsidR="00730ADD" w:rsidRPr="00127030" w:rsidRDefault="00730ADD" w:rsidP="00730ADD">
            <w:pPr>
              <w:jc w:val="center"/>
              <w:rPr>
                <w:rFonts w:ascii="Times New Roman" w:hAnsi="Times New Roman"/>
                <w:b/>
                <w:bCs/>
                <w:noProof w:val="0"/>
                <w:color w:val="000000"/>
                <w:sz w:val="24"/>
                <w:szCs w:val="24"/>
              </w:rPr>
            </w:pPr>
            <w:r w:rsidRPr="00127030">
              <w:rPr>
                <w:rFonts w:ascii="Times New Roman" w:hAnsi="Times New Roman"/>
                <w:b/>
                <w:bCs/>
                <w:noProof w:val="0"/>
                <w:color w:val="000000"/>
                <w:sz w:val="24"/>
                <w:szCs w:val="24"/>
              </w:rPr>
              <w:t> </w:t>
            </w:r>
          </w:p>
        </w:tc>
        <w:tc>
          <w:tcPr>
            <w:tcW w:w="1660" w:type="dxa"/>
            <w:tcBorders>
              <w:top w:val="nil"/>
              <w:left w:val="nil"/>
              <w:bottom w:val="single" w:sz="8" w:space="0" w:color="auto"/>
              <w:right w:val="single" w:sz="8" w:space="0" w:color="auto"/>
            </w:tcBorders>
            <w:shd w:val="clear" w:color="auto" w:fill="auto"/>
            <w:vAlign w:val="center"/>
            <w:hideMark/>
          </w:tcPr>
          <w:p w14:paraId="47C15DB4" w14:textId="77777777" w:rsidR="00730ADD" w:rsidRPr="00127030" w:rsidRDefault="00730ADD" w:rsidP="00730ADD">
            <w:pPr>
              <w:jc w:val="center"/>
              <w:rPr>
                <w:rFonts w:ascii="Times New Roman" w:hAnsi="Times New Roman"/>
                <w:b/>
                <w:bCs/>
                <w:noProof w:val="0"/>
                <w:color w:val="000000"/>
                <w:sz w:val="24"/>
                <w:szCs w:val="24"/>
              </w:rPr>
            </w:pPr>
            <w:r w:rsidRPr="00127030">
              <w:rPr>
                <w:rFonts w:ascii="Times New Roman" w:hAnsi="Times New Roman"/>
                <w:b/>
                <w:bCs/>
                <w:noProof w:val="0"/>
                <w:color w:val="000000"/>
                <w:sz w:val="24"/>
                <w:szCs w:val="24"/>
              </w:rPr>
              <w:t> </w:t>
            </w:r>
          </w:p>
        </w:tc>
      </w:tr>
      <w:tr w:rsidR="00730ADD" w:rsidRPr="00127030" w14:paraId="66B74BDC" w14:textId="77777777" w:rsidTr="00730ADD">
        <w:trPr>
          <w:trHeight w:val="600"/>
        </w:trPr>
        <w:tc>
          <w:tcPr>
            <w:tcW w:w="4280" w:type="dxa"/>
            <w:tcBorders>
              <w:top w:val="nil"/>
              <w:left w:val="single" w:sz="8" w:space="0" w:color="auto"/>
              <w:bottom w:val="nil"/>
              <w:right w:val="single" w:sz="8" w:space="0" w:color="auto"/>
            </w:tcBorders>
            <w:shd w:val="clear" w:color="000000" w:fill="D9D9D9"/>
            <w:vAlign w:val="center"/>
            <w:hideMark/>
          </w:tcPr>
          <w:p w14:paraId="5CFB795F" w14:textId="2A929157" w:rsidR="00730ADD" w:rsidRPr="00127030" w:rsidRDefault="00730ADD" w:rsidP="00730ADD">
            <w:pPr>
              <w:jc w:val="both"/>
              <w:rPr>
                <w:rFonts w:ascii="Arial" w:hAnsi="Arial" w:cs="Arial"/>
                <w:b/>
                <w:bCs/>
                <w:noProof w:val="0"/>
                <w:color w:val="000000"/>
              </w:rPr>
            </w:pPr>
            <w:r w:rsidRPr="00127030">
              <w:rPr>
                <w:rFonts w:ascii="Arial" w:hAnsi="Arial" w:cs="Arial"/>
                <w:b/>
                <w:bCs/>
                <w:noProof w:val="0"/>
                <w:color w:val="000000"/>
              </w:rPr>
              <w:t>Autorský dozor během realizace dodávek interiéru (AD I)</w:t>
            </w:r>
            <w:r w:rsidR="006B5AD2" w:rsidRPr="00127030">
              <w:rPr>
                <w:rFonts w:ascii="Arial" w:hAnsi="Arial" w:cs="Arial"/>
                <w:b/>
                <w:bCs/>
                <w:noProof w:val="0"/>
                <w:color w:val="000000"/>
              </w:rPr>
              <w:t xml:space="preserve"> celkem</w:t>
            </w:r>
          </w:p>
        </w:tc>
        <w:tc>
          <w:tcPr>
            <w:tcW w:w="1660" w:type="dxa"/>
            <w:tcBorders>
              <w:top w:val="nil"/>
              <w:left w:val="nil"/>
              <w:bottom w:val="nil"/>
              <w:right w:val="single" w:sz="8" w:space="0" w:color="auto"/>
            </w:tcBorders>
            <w:shd w:val="clear" w:color="auto" w:fill="auto"/>
            <w:vAlign w:val="center"/>
            <w:hideMark/>
          </w:tcPr>
          <w:p w14:paraId="366C1FCF" w14:textId="77777777" w:rsidR="00730ADD" w:rsidRPr="00127030" w:rsidRDefault="00730ADD" w:rsidP="00730ADD">
            <w:pPr>
              <w:jc w:val="center"/>
              <w:rPr>
                <w:rFonts w:ascii="Times New Roman" w:hAnsi="Times New Roman"/>
                <w:b/>
                <w:bCs/>
                <w:noProof w:val="0"/>
                <w:color w:val="000000"/>
                <w:sz w:val="24"/>
                <w:szCs w:val="24"/>
              </w:rPr>
            </w:pPr>
            <w:r w:rsidRPr="00127030">
              <w:rPr>
                <w:rFonts w:ascii="Times New Roman" w:hAnsi="Times New Roman"/>
                <w:b/>
                <w:bCs/>
                <w:noProof w:val="0"/>
                <w:color w:val="000000"/>
                <w:sz w:val="24"/>
                <w:szCs w:val="24"/>
              </w:rPr>
              <w:t> </w:t>
            </w:r>
          </w:p>
        </w:tc>
        <w:tc>
          <w:tcPr>
            <w:tcW w:w="1660" w:type="dxa"/>
            <w:tcBorders>
              <w:top w:val="nil"/>
              <w:left w:val="nil"/>
              <w:bottom w:val="nil"/>
              <w:right w:val="single" w:sz="8" w:space="0" w:color="auto"/>
            </w:tcBorders>
            <w:shd w:val="clear" w:color="auto" w:fill="auto"/>
            <w:vAlign w:val="center"/>
            <w:hideMark/>
          </w:tcPr>
          <w:p w14:paraId="6D0D0A0F" w14:textId="77777777" w:rsidR="00730ADD" w:rsidRPr="00127030" w:rsidRDefault="00730ADD" w:rsidP="00730ADD">
            <w:pPr>
              <w:jc w:val="center"/>
              <w:rPr>
                <w:rFonts w:ascii="Times New Roman" w:hAnsi="Times New Roman"/>
                <w:b/>
                <w:bCs/>
                <w:noProof w:val="0"/>
                <w:color w:val="000000"/>
                <w:sz w:val="24"/>
                <w:szCs w:val="24"/>
              </w:rPr>
            </w:pPr>
            <w:r w:rsidRPr="00127030">
              <w:rPr>
                <w:rFonts w:ascii="Times New Roman" w:hAnsi="Times New Roman"/>
                <w:b/>
                <w:bCs/>
                <w:noProof w:val="0"/>
                <w:color w:val="000000"/>
                <w:sz w:val="24"/>
                <w:szCs w:val="24"/>
              </w:rPr>
              <w:t> </w:t>
            </w:r>
          </w:p>
        </w:tc>
        <w:tc>
          <w:tcPr>
            <w:tcW w:w="1660" w:type="dxa"/>
            <w:tcBorders>
              <w:top w:val="nil"/>
              <w:left w:val="nil"/>
              <w:bottom w:val="nil"/>
              <w:right w:val="single" w:sz="8" w:space="0" w:color="auto"/>
            </w:tcBorders>
            <w:shd w:val="clear" w:color="auto" w:fill="auto"/>
            <w:vAlign w:val="center"/>
            <w:hideMark/>
          </w:tcPr>
          <w:p w14:paraId="2847D4B1" w14:textId="77777777" w:rsidR="00730ADD" w:rsidRPr="00127030" w:rsidRDefault="00730ADD" w:rsidP="00730ADD">
            <w:pPr>
              <w:jc w:val="center"/>
              <w:rPr>
                <w:rFonts w:ascii="Times New Roman" w:hAnsi="Times New Roman"/>
                <w:b/>
                <w:bCs/>
                <w:noProof w:val="0"/>
                <w:color w:val="000000"/>
                <w:sz w:val="24"/>
                <w:szCs w:val="24"/>
              </w:rPr>
            </w:pPr>
            <w:r w:rsidRPr="00127030">
              <w:rPr>
                <w:rFonts w:ascii="Times New Roman" w:hAnsi="Times New Roman"/>
                <w:b/>
                <w:bCs/>
                <w:noProof w:val="0"/>
                <w:color w:val="000000"/>
                <w:sz w:val="24"/>
                <w:szCs w:val="24"/>
              </w:rPr>
              <w:t> </w:t>
            </w:r>
          </w:p>
        </w:tc>
      </w:tr>
      <w:tr w:rsidR="00730ADD" w:rsidRPr="00127030" w14:paraId="35B96CA6" w14:textId="77777777" w:rsidTr="00730ADD">
        <w:trPr>
          <w:trHeight w:val="600"/>
        </w:trPr>
        <w:tc>
          <w:tcPr>
            <w:tcW w:w="4280" w:type="dxa"/>
            <w:tcBorders>
              <w:top w:val="nil"/>
              <w:left w:val="single" w:sz="8" w:space="0" w:color="auto"/>
              <w:bottom w:val="single" w:sz="8" w:space="0" w:color="auto"/>
              <w:right w:val="single" w:sz="8" w:space="0" w:color="auto"/>
            </w:tcBorders>
            <w:shd w:val="clear" w:color="000000" w:fill="D9D9D9"/>
            <w:vAlign w:val="center"/>
            <w:hideMark/>
          </w:tcPr>
          <w:p w14:paraId="20E634A7" w14:textId="13DDFEE2" w:rsidR="00730ADD" w:rsidRPr="00127030" w:rsidRDefault="006B5AD2" w:rsidP="00D6686E">
            <w:pPr>
              <w:jc w:val="both"/>
              <w:rPr>
                <w:rFonts w:ascii="Arial" w:hAnsi="Arial" w:cs="Arial"/>
                <w:bCs/>
                <w:i/>
                <w:iCs/>
                <w:noProof w:val="0"/>
                <w:color w:val="000000"/>
              </w:rPr>
            </w:pPr>
            <w:r w:rsidRPr="00127030">
              <w:rPr>
                <w:rFonts w:ascii="Arial" w:hAnsi="Arial" w:cs="Arial"/>
                <w:bCs/>
                <w:i/>
                <w:iCs/>
                <w:noProof w:val="0"/>
                <w:color w:val="000000"/>
              </w:rPr>
              <w:t>(Pozn.: tato celková částka bude rozdělena na 3 stejné dílčí částky</w:t>
            </w:r>
            <w:r w:rsidR="00D6686E" w:rsidRPr="00127030">
              <w:rPr>
                <w:rFonts w:ascii="Arial" w:hAnsi="Arial" w:cs="Arial"/>
                <w:bCs/>
                <w:i/>
                <w:iCs/>
                <w:noProof w:val="0"/>
                <w:color w:val="000000"/>
              </w:rPr>
              <w:t>, které</w:t>
            </w:r>
            <w:r w:rsidRPr="00127030">
              <w:rPr>
                <w:rFonts w:ascii="Arial" w:hAnsi="Arial" w:cs="Arial"/>
                <w:bCs/>
                <w:i/>
                <w:iCs/>
                <w:noProof w:val="0"/>
                <w:color w:val="000000"/>
              </w:rPr>
              <w:t xml:space="preserve"> </w:t>
            </w:r>
            <w:r w:rsidR="00A35FDA" w:rsidRPr="00127030">
              <w:rPr>
                <w:rFonts w:ascii="Arial" w:hAnsi="Arial" w:cs="Arial"/>
                <w:bCs/>
                <w:i/>
                <w:iCs/>
                <w:noProof w:val="0"/>
                <w:color w:val="000000"/>
              </w:rPr>
              <w:t>bud</w:t>
            </w:r>
            <w:r w:rsidR="00D6686E" w:rsidRPr="00127030">
              <w:rPr>
                <w:rFonts w:ascii="Arial" w:hAnsi="Arial" w:cs="Arial"/>
                <w:bCs/>
                <w:i/>
                <w:iCs/>
                <w:noProof w:val="0"/>
                <w:color w:val="000000"/>
              </w:rPr>
              <w:t>ou</w:t>
            </w:r>
            <w:r w:rsidRPr="00127030">
              <w:rPr>
                <w:rFonts w:ascii="Arial" w:hAnsi="Arial" w:cs="Arial"/>
                <w:bCs/>
                <w:i/>
                <w:iCs/>
                <w:noProof w:val="0"/>
                <w:color w:val="000000"/>
              </w:rPr>
              <w:t xml:space="preserve"> účtován</w:t>
            </w:r>
            <w:r w:rsidR="00D6686E" w:rsidRPr="00127030">
              <w:rPr>
                <w:rFonts w:ascii="Arial" w:hAnsi="Arial" w:cs="Arial"/>
                <w:bCs/>
                <w:i/>
                <w:iCs/>
                <w:noProof w:val="0"/>
                <w:color w:val="000000"/>
              </w:rPr>
              <w:t>y</w:t>
            </w:r>
            <w:r w:rsidRPr="00127030">
              <w:rPr>
                <w:rFonts w:ascii="Arial" w:hAnsi="Arial" w:cs="Arial"/>
                <w:bCs/>
                <w:i/>
                <w:iCs/>
                <w:noProof w:val="0"/>
                <w:color w:val="000000"/>
              </w:rPr>
              <w:t xml:space="preserve"> objednateli po jednotlivých kalendářní</w:t>
            </w:r>
            <w:r w:rsidR="002F5B75" w:rsidRPr="00127030">
              <w:rPr>
                <w:rFonts w:ascii="Arial" w:hAnsi="Arial" w:cs="Arial"/>
                <w:bCs/>
                <w:i/>
                <w:iCs/>
                <w:noProof w:val="0"/>
                <w:color w:val="000000"/>
              </w:rPr>
              <w:t>ch</w:t>
            </w:r>
            <w:r w:rsidRPr="00127030">
              <w:rPr>
                <w:rFonts w:ascii="Arial" w:hAnsi="Arial" w:cs="Arial"/>
                <w:bCs/>
                <w:i/>
                <w:iCs/>
                <w:noProof w:val="0"/>
                <w:color w:val="000000"/>
              </w:rPr>
              <w:t xml:space="preserve"> měsíc</w:t>
            </w:r>
            <w:r w:rsidR="002F5B75" w:rsidRPr="00127030">
              <w:rPr>
                <w:rFonts w:ascii="Arial" w:hAnsi="Arial" w:cs="Arial"/>
                <w:bCs/>
                <w:i/>
                <w:iCs/>
                <w:noProof w:val="0"/>
                <w:color w:val="000000"/>
              </w:rPr>
              <w:t>ích</w:t>
            </w:r>
            <w:r w:rsidRPr="00127030">
              <w:rPr>
                <w:rFonts w:ascii="Arial" w:hAnsi="Arial" w:cs="Arial"/>
                <w:bCs/>
                <w:i/>
                <w:iCs/>
                <w:noProof w:val="0"/>
                <w:color w:val="000000"/>
              </w:rPr>
              <w:t xml:space="preserve"> činnosti AD I.)</w:t>
            </w:r>
          </w:p>
        </w:tc>
        <w:tc>
          <w:tcPr>
            <w:tcW w:w="1660" w:type="dxa"/>
            <w:tcBorders>
              <w:top w:val="nil"/>
              <w:left w:val="nil"/>
              <w:bottom w:val="single" w:sz="8" w:space="0" w:color="auto"/>
              <w:right w:val="single" w:sz="8" w:space="0" w:color="auto"/>
            </w:tcBorders>
            <w:shd w:val="clear" w:color="auto" w:fill="auto"/>
            <w:vAlign w:val="center"/>
            <w:hideMark/>
          </w:tcPr>
          <w:p w14:paraId="3A7EBC91" w14:textId="77777777" w:rsidR="00730ADD" w:rsidRPr="00127030" w:rsidRDefault="00730ADD" w:rsidP="00730ADD">
            <w:pPr>
              <w:jc w:val="center"/>
              <w:rPr>
                <w:rFonts w:ascii="Times New Roman" w:hAnsi="Times New Roman"/>
                <w:b/>
                <w:bCs/>
                <w:i/>
                <w:iCs/>
                <w:noProof w:val="0"/>
                <w:color w:val="000000"/>
                <w:sz w:val="24"/>
                <w:szCs w:val="24"/>
              </w:rPr>
            </w:pPr>
            <w:r w:rsidRPr="00127030">
              <w:rPr>
                <w:rFonts w:ascii="Times New Roman" w:hAnsi="Times New Roman"/>
                <w:b/>
                <w:bCs/>
                <w:i/>
                <w:iCs/>
                <w:noProof w:val="0"/>
                <w:color w:val="000000"/>
                <w:sz w:val="24"/>
                <w:szCs w:val="24"/>
              </w:rPr>
              <w:t> </w:t>
            </w:r>
          </w:p>
        </w:tc>
        <w:tc>
          <w:tcPr>
            <w:tcW w:w="1660" w:type="dxa"/>
            <w:tcBorders>
              <w:top w:val="nil"/>
              <w:left w:val="nil"/>
              <w:bottom w:val="single" w:sz="8" w:space="0" w:color="auto"/>
              <w:right w:val="single" w:sz="8" w:space="0" w:color="auto"/>
            </w:tcBorders>
            <w:shd w:val="clear" w:color="auto" w:fill="auto"/>
            <w:vAlign w:val="center"/>
            <w:hideMark/>
          </w:tcPr>
          <w:p w14:paraId="2B14CE9C" w14:textId="77777777" w:rsidR="00730ADD" w:rsidRPr="00127030" w:rsidRDefault="00730ADD" w:rsidP="00730ADD">
            <w:pPr>
              <w:jc w:val="center"/>
              <w:rPr>
                <w:rFonts w:ascii="Times New Roman" w:hAnsi="Times New Roman"/>
                <w:b/>
                <w:bCs/>
                <w:i/>
                <w:iCs/>
                <w:noProof w:val="0"/>
                <w:color w:val="000000"/>
                <w:sz w:val="24"/>
                <w:szCs w:val="24"/>
              </w:rPr>
            </w:pPr>
            <w:r w:rsidRPr="00127030">
              <w:rPr>
                <w:rFonts w:ascii="Times New Roman" w:hAnsi="Times New Roman"/>
                <w:b/>
                <w:bCs/>
                <w:i/>
                <w:iCs/>
                <w:noProof w:val="0"/>
                <w:color w:val="000000"/>
                <w:sz w:val="24"/>
                <w:szCs w:val="24"/>
              </w:rPr>
              <w:t> </w:t>
            </w:r>
          </w:p>
        </w:tc>
        <w:tc>
          <w:tcPr>
            <w:tcW w:w="1660" w:type="dxa"/>
            <w:tcBorders>
              <w:top w:val="nil"/>
              <w:left w:val="nil"/>
              <w:bottom w:val="single" w:sz="8" w:space="0" w:color="auto"/>
              <w:right w:val="single" w:sz="8" w:space="0" w:color="auto"/>
            </w:tcBorders>
            <w:shd w:val="clear" w:color="auto" w:fill="auto"/>
            <w:vAlign w:val="center"/>
            <w:hideMark/>
          </w:tcPr>
          <w:p w14:paraId="5846F888" w14:textId="77777777" w:rsidR="00730ADD" w:rsidRPr="00127030" w:rsidRDefault="00730ADD" w:rsidP="00730ADD">
            <w:pPr>
              <w:jc w:val="center"/>
              <w:rPr>
                <w:rFonts w:ascii="Times New Roman" w:hAnsi="Times New Roman"/>
                <w:b/>
                <w:bCs/>
                <w:i/>
                <w:iCs/>
                <w:noProof w:val="0"/>
                <w:color w:val="000000"/>
                <w:sz w:val="24"/>
                <w:szCs w:val="24"/>
              </w:rPr>
            </w:pPr>
            <w:r w:rsidRPr="00127030">
              <w:rPr>
                <w:rFonts w:ascii="Times New Roman" w:hAnsi="Times New Roman"/>
                <w:b/>
                <w:bCs/>
                <w:i/>
                <w:iCs/>
                <w:noProof w:val="0"/>
                <w:color w:val="000000"/>
                <w:sz w:val="24"/>
                <w:szCs w:val="24"/>
              </w:rPr>
              <w:t> </w:t>
            </w:r>
          </w:p>
        </w:tc>
      </w:tr>
      <w:tr w:rsidR="00730ADD" w:rsidRPr="00127030" w14:paraId="264CE39D" w14:textId="77777777" w:rsidTr="00730ADD">
        <w:trPr>
          <w:trHeight w:val="315"/>
        </w:trPr>
        <w:tc>
          <w:tcPr>
            <w:tcW w:w="4280" w:type="dxa"/>
            <w:tcBorders>
              <w:top w:val="nil"/>
              <w:left w:val="single" w:sz="8" w:space="0" w:color="auto"/>
              <w:bottom w:val="nil"/>
              <w:right w:val="single" w:sz="8" w:space="0" w:color="auto"/>
            </w:tcBorders>
            <w:shd w:val="clear" w:color="000000" w:fill="D9D9D9"/>
            <w:vAlign w:val="center"/>
            <w:hideMark/>
          </w:tcPr>
          <w:p w14:paraId="2589DDB8" w14:textId="77777777" w:rsidR="00730ADD" w:rsidRPr="00127030" w:rsidRDefault="00730ADD" w:rsidP="00730ADD">
            <w:pPr>
              <w:rPr>
                <w:rFonts w:ascii="Arial" w:hAnsi="Arial" w:cs="Arial"/>
                <w:b/>
                <w:bCs/>
                <w:noProof w:val="0"/>
                <w:color w:val="000000"/>
                <w:sz w:val="22"/>
                <w:szCs w:val="22"/>
              </w:rPr>
            </w:pPr>
            <w:r w:rsidRPr="00127030">
              <w:rPr>
                <w:rFonts w:ascii="Arial" w:hAnsi="Arial" w:cs="Arial"/>
                <w:b/>
                <w:bCs/>
                <w:noProof w:val="0"/>
                <w:color w:val="000000"/>
                <w:sz w:val="22"/>
                <w:szCs w:val="22"/>
              </w:rPr>
              <w:t xml:space="preserve">Celková cena za </w:t>
            </w:r>
          </w:p>
        </w:tc>
        <w:tc>
          <w:tcPr>
            <w:tcW w:w="1660" w:type="dxa"/>
            <w:tcBorders>
              <w:top w:val="nil"/>
              <w:left w:val="nil"/>
              <w:bottom w:val="nil"/>
              <w:right w:val="single" w:sz="8" w:space="0" w:color="auto"/>
            </w:tcBorders>
            <w:shd w:val="clear" w:color="000000" w:fill="D9D9D9"/>
            <w:vAlign w:val="center"/>
            <w:hideMark/>
          </w:tcPr>
          <w:p w14:paraId="350BA546" w14:textId="77777777" w:rsidR="00730ADD" w:rsidRPr="00127030" w:rsidRDefault="00730ADD" w:rsidP="00730ADD">
            <w:pPr>
              <w:jc w:val="center"/>
              <w:rPr>
                <w:rFonts w:ascii="Times New Roman" w:hAnsi="Times New Roman"/>
                <w:b/>
                <w:bCs/>
                <w:noProof w:val="0"/>
                <w:color w:val="000000"/>
                <w:sz w:val="24"/>
                <w:szCs w:val="24"/>
              </w:rPr>
            </w:pPr>
            <w:r w:rsidRPr="00127030">
              <w:rPr>
                <w:rFonts w:ascii="Times New Roman" w:hAnsi="Times New Roman"/>
                <w:b/>
                <w:bCs/>
                <w:noProof w:val="0"/>
                <w:color w:val="000000"/>
                <w:sz w:val="24"/>
                <w:szCs w:val="24"/>
              </w:rPr>
              <w:t> </w:t>
            </w:r>
          </w:p>
        </w:tc>
        <w:tc>
          <w:tcPr>
            <w:tcW w:w="1660" w:type="dxa"/>
            <w:tcBorders>
              <w:top w:val="nil"/>
              <w:left w:val="nil"/>
              <w:bottom w:val="nil"/>
              <w:right w:val="single" w:sz="8" w:space="0" w:color="auto"/>
            </w:tcBorders>
            <w:shd w:val="clear" w:color="000000" w:fill="D9D9D9"/>
            <w:vAlign w:val="center"/>
            <w:hideMark/>
          </w:tcPr>
          <w:p w14:paraId="1AD04892" w14:textId="77777777" w:rsidR="00730ADD" w:rsidRPr="00127030" w:rsidRDefault="00730ADD" w:rsidP="00730ADD">
            <w:pPr>
              <w:jc w:val="center"/>
              <w:rPr>
                <w:rFonts w:ascii="Times New Roman" w:hAnsi="Times New Roman"/>
                <w:b/>
                <w:bCs/>
                <w:noProof w:val="0"/>
                <w:color w:val="000000"/>
                <w:sz w:val="24"/>
                <w:szCs w:val="24"/>
              </w:rPr>
            </w:pPr>
            <w:r w:rsidRPr="00127030">
              <w:rPr>
                <w:rFonts w:ascii="Times New Roman" w:hAnsi="Times New Roman"/>
                <w:b/>
                <w:bCs/>
                <w:noProof w:val="0"/>
                <w:color w:val="000000"/>
                <w:sz w:val="24"/>
                <w:szCs w:val="24"/>
              </w:rPr>
              <w:t> </w:t>
            </w:r>
          </w:p>
        </w:tc>
        <w:tc>
          <w:tcPr>
            <w:tcW w:w="1660" w:type="dxa"/>
            <w:tcBorders>
              <w:top w:val="nil"/>
              <w:left w:val="nil"/>
              <w:bottom w:val="nil"/>
              <w:right w:val="single" w:sz="8" w:space="0" w:color="auto"/>
            </w:tcBorders>
            <w:shd w:val="clear" w:color="000000" w:fill="D9D9D9"/>
            <w:vAlign w:val="center"/>
            <w:hideMark/>
          </w:tcPr>
          <w:p w14:paraId="437CD039" w14:textId="77777777" w:rsidR="00730ADD" w:rsidRPr="00127030" w:rsidRDefault="00730ADD" w:rsidP="00730ADD">
            <w:pPr>
              <w:jc w:val="center"/>
              <w:rPr>
                <w:rFonts w:ascii="Times New Roman" w:hAnsi="Times New Roman"/>
                <w:b/>
                <w:bCs/>
                <w:noProof w:val="0"/>
                <w:color w:val="000000"/>
                <w:sz w:val="24"/>
                <w:szCs w:val="24"/>
              </w:rPr>
            </w:pPr>
            <w:r w:rsidRPr="00127030">
              <w:rPr>
                <w:rFonts w:ascii="Times New Roman" w:hAnsi="Times New Roman"/>
                <w:b/>
                <w:bCs/>
                <w:noProof w:val="0"/>
                <w:color w:val="000000"/>
                <w:sz w:val="24"/>
                <w:szCs w:val="24"/>
              </w:rPr>
              <w:t> </w:t>
            </w:r>
          </w:p>
        </w:tc>
      </w:tr>
      <w:tr w:rsidR="00730ADD" w:rsidRPr="00127030" w14:paraId="1D5883A7" w14:textId="77777777" w:rsidTr="00AB318B">
        <w:trPr>
          <w:trHeight w:val="1114"/>
        </w:trPr>
        <w:tc>
          <w:tcPr>
            <w:tcW w:w="4280" w:type="dxa"/>
            <w:tcBorders>
              <w:top w:val="nil"/>
              <w:left w:val="single" w:sz="8" w:space="0" w:color="auto"/>
              <w:bottom w:val="single" w:sz="8" w:space="0" w:color="auto"/>
              <w:right w:val="single" w:sz="8" w:space="0" w:color="auto"/>
            </w:tcBorders>
            <w:shd w:val="clear" w:color="000000" w:fill="D9D9D9"/>
            <w:vAlign w:val="center"/>
            <w:hideMark/>
          </w:tcPr>
          <w:p w14:paraId="6EC4CDC2" w14:textId="7EC2EA21" w:rsidR="00730ADD" w:rsidRPr="00127030" w:rsidRDefault="00730ADD" w:rsidP="006F798D">
            <w:pPr>
              <w:rPr>
                <w:rFonts w:ascii="Arial" w:hAnsi="Arial" w:cs="Arial"/>
                <w:b/>
                <w:bCs/>
                <w:noProof w:val="0"/>
                <w:color w:val="000000"/>
                <w:sz w:val="22"/>
                <w:szCs w:val="22"/>
              </w:rPr>
            </w:pPr>
            <w:r w:rsidRPr="00127030">
              <w:rPr>
                <w:rFonts w:ascii="Arial" w:hAnsi="Arial" w:cs="Arial"/>
                <w:b/>
                <w:bCs/>
                <w:noProof w:val="0"/>
                <w:color w:val="000000"/>
                <w:sz w:val="22"/>
                <w:szCs w:val="22"/>
              </w:rPr>
              <w:t>část 2 - interiér budovy „C“</w:t>
            </w:r>
          </w:p>
        </w:tc>
        <w:tc>
          <w:tcPr>
            <w:tcW w:w="1660" w:type="dxa"/>
            <w:tcBorders>
              <w:top w:val="nil"/>
              <w:left w:val="nil"/>
              <w:bottom w:val="single" w:sz="8" w:space="0" w:color="auto"/>
              <w:right w:val="single" w:sz="8" w:space="0" w:color="auto"/>
            </w:tcBorders>
            <w:shd w:val="clear" w:color="000000" w:fill="D9D9D9"/>
            <w:hideMark/>
          </w:tcPr>
          <w:p w14:paraId="0F166F82" w14:textId="77777777" w:rsidR="00730ADD" w:rsidRPr="00127030" w:rsidRDefault="00730ADD" w:rsidP="00730ADD">
            <w:pPr>
              <w:rPr>
                <w:rFonts w:ascii="Calibri" w:hAnsi="Calibri"/>
                <w:noProof w:val="0"/>
                <w:color w:val="000000"/>
                <w:sz w:val="22"/>
                <w:szCs w:val="22"/>
              </w:rPr>
            </w:pPr>
            <w:r w:rsidRPr="00127030">
              <w:rPr>
                <w:rFonts w:ascii="Calibri" w:hAnsi="Calibri"/>
                <w:noProof w:val="0"/>
                <w:color w:val="000000"/>
                <w:sz w:val="22"/>
                <w:szCs w:val="22"/>
              </w:rPr>
              <w:t> </w:t>
            </w:r>
          </w:p>
        </w:tc>
        <w:tc>
          <w:tcPr>
            <w:tcW w:w="1660" w:type="dxa"/>
            <w:tcBorders>
              <w:top w:val="nil"/>
              <w:left w:val="nil"/>
              <w:bottom w:val="single" w:sz="8" w:space="0" w:color="auto"/>
              <w:right w:val="single" w:sz="8" w:space="0" w:color="auto"/>
            </w:tcBorders>
            <w:shd w:val="clear" w:color="000000" w:fill="D9D9D9"/>
            <w:hideMark/>
          </w:tcPr>
          <w:p w14:paraId="6AC09495" w14:textId="77777777" w:rsidR="00730ADD" w:rsidRPr="00127030" w:rsidRDefault="00730ADD" w:rsidP="00730ADD">
            <w:pPr>
              <w:rPr>
                <w:rFonts w:ascii="Calibri" w:hAnsi="Calibri"/>
                <w:noProof w:val="0"/>
                <w:color w:val="000000"/>
                <w:sz w:val="22"/>
                <w:szCs w:val="22"/>
              </w:rPr>
            </w:pPr>
            <w:r w:rsidRPr="00127030">
              <w:rPr>
                <w:rFonts w:ascii="Calibri" w:hAnsi="Calibri"/>
                <w:noProof w:val="0"/>
                <w:color w:val="000000"/>
                <w:sz w:val="22"/>
                <w:szCs w:val="22"/>
              </w:rPr>
              <w:t> </w:t>
            </w:r>
          </w:p>
        </w:tc>
        <w:tc>
          <w:tcPr>
            <w:tcW w:w="1660" w:type="dxa"/>
            <w:tcBorders>
              <w:top w:val="nil"/>
              <w:left w:val="nil"/>
              <w:bottom w:val="single" w:sz="8" w:space="0" w:color="auto"/>
              <w:right w:val="single" w:sz="8" w:space="0" w:color="auto"/>
            </w:tcBorders>
            <w:shd w:val="clear" w:color="000000" w:fill="D9D9D9"/>
            <w:hideMark/>
          </w:tcPr>
          <w:p w14:paraId="79110778" w14:textId="77777777" w:rsidR="00730ADD" w:rsidRPr="00127030" w:rsidRDefault="00730ADD" w:rsidP="00730ADD">
            <w:pPr>
              <w:rPr>
                <w:rFonts w:ascii="Calibri" w:hAnsi="Calibri"/>
                <w:noProof w:val="0"/>
                <w:color w:val="000000"/>
                <w:sz w:val="22"/>
                <w:szCs w:val="22"/>
              </w:rPr>
            </w:pPr>
            <w:r w:rsidRPr="00127030">
              <w:rPr>
                <w:rFonts w:ascii="Calibri" w:hAnsi="Calibri"/>
                <w:noProof w:val="0"/>
                <w:color w:val="000000"/>
                <w:sz w:val="22"/>
                <w:szCs w:val="22"/>
              </w:rPr>
              <w:t> </w:t>
            </w:r>
          </w:p>
        </w:tc>
      </w:tr>
    </w:tbl>
    <w:p w14:paraId="5B6F229D" w14:textId="77777777" w:rsidR="00325AB1" w:rsidRPr="00127030" w:rsidRDefault="00325AB1" w:rsidP="00E5453F">
      <w:pPr>
        <w:pStyle w:val="lnek"/>
        <w:numPr>
          <w:ilvl w:val="0"/>
          <w:numId w:val="0"/>
        </w:numPr>
        <w:tabs>
          <w:tab w:val="left" w:pos="0"/>
        </w:tabs>
        <w:ind w:left="567" w:hanging="567"/>
        <w:jc w:val="both"/>
        <w:rPr>
          <w:rFonts w:ascii="Arial" w:hAnsi="Arial" w:cs="Arial"/>
          <w:sz w:val="22"/>
          <w:szCs w:val="22"/>
        </w:rPr>
      </w:pPr>
    </w:p>
    <w:p w14:paraId="0867C7AF" w14:textId="446B1771" w:rsidR="00BD49A9" w:rsidRPr="00127030" w:rsidRDefault="00E5453F" w:rsidP="00E5453F">
      <w:pPr>
        <w:pStyle w:val="lnek"/>
        <w:numPr>
          <w:ilvl w:val="0"/>
          <w:numId w:val="0"/>
        </w:numPr>
        <w:tabs>
          <w:tab w:val="left" w:pos="0"/>
        </w:tabs>
        <w:ind w:left="567" w:hanging="567"/>
        <w:jc w:val="both"/>
        <w:rPr>
          <w:rFonts w:ascii="Arial" w:hAnsi="Arial" w:cs="Arial"/>
          <w:b/>
          <w:bCs/>
          <w:sz w:val="22"/>
          <w:szCs w:val="22"/>
        </w:rPr>
      </w:pPr>
      <w:r w:rsidRPr="00127030">
        <w:rPr>
          <w:rFonts w:ascii="Arial" w:hAnsi="Arial" w:cs="Arial"/>
          <w:sz w:val="22"/>
          <w:szCs w:val="22"/>
        </w:rPr>
        <w:t>3.5</w:t>
      </w:r>
      <w:r w:rsidR="00330424" w:rsidRPr="00127030">
        <w:rPr>
          <w:rFonts w:ascii="Arial" w:hAnsi="Arial" w:cs="Arial"/>
          <w:sz w:val="22"/>
          <w:szCs w:val="22"/>
        </w:rPr>
        <w:t xml:space="preserve"> </w:t>
      </w:r>
      <w:r w:rsidR="00330424" w:rsidRPr="00127030">
        <w:rPr>
          <w:rFonts w:ascii="Arial" w:hAnsi="Arial" w:cs="Arial"/>
          <w:sz w:val="22"/>
          <w:szCs w:val="22"/>
        </w:rPr>
        <w:tab/>
      </w:r>
      <w:r w:rsidR="00BF1998" w:rsidRPr="00127030">
        <w:rPr>
          <w:rFonts w:ascii="Arial" w:hAnsi="Arial" w:cs="Arial"/>
          <w:sz w:val="22"/>
          <w:szCs w:val="22"/>
        </w:rPr>
        <w:t>Sjednaná cena celkem</w:t>
      </w:r>
      <w:r w:rsidR="00BF1998" w:rsidRPr="00127030">
        <w:rPr>
          <w:rFonts w:ascii="Arial" w:hAnsi="Arial" w:cs="Arial"/>
          <w:color w:val="FF0000"/>
          <w:sz w:val="22"/>
          <w:szCs w:val="22"/>
        </w:rPr>
        <w:t xml:space="preserve"> </w:t>
      </w:r>
      <w:r w:rsidR="00BF1998" w:rsidRPr="00127030">
        <w:rPr>
          <w:rFonts w:ascii="Arial" w:hAnsi="Arial" w:cs="Arial"/>
          <w:sz w:val="22"/>
          <w:szCs w:val="22"/>
        </w:rPr>
        <w:t xml:space="preserve">může být změněna pouze a jen, pokud po podpisu smlouvy </w:t>
      </w:r>
      <w:r w:rsidR="008A0983" w:rsidRPr="00127030">
        <w:rPr>
          <w:rFonts w:ascii="Arial" w:hAnsi="Arial" w:cs="Arial"/>
          <w:sz w:val="22"/>
          <w:szCs w:val="22"/>
        </w:rPr>
        <w:br/>
      </w:r>
      <w:r w:rsidR="00BF1998" w:rsidRPr="00127030">
        <w:rPr>
          <w:rFonts w:ascii="Arial" w:hAnsi="Arial" w:cs="Arial"/>
          <w:sz w:val="22"/>
          <w:szCs w:val="22"/>
        </w:rPr>
        <w:t>a před termínem doko</w:t>
      </w:r>
      <w:r w:rsidR="00BD49A9" w:rsidRPr="00127030">
        <w:rPr>
          <w:rFonts w:ascii="Arial" w:hAnsi="Arial" w:cs="Arial"/>
          <w:sz w:val="22"/>
          <w:szCs w:val="22"/>
        </w:rPr>
        <w:t>nčení dojde ke změnám sazeb DPH, a dále při změně cenové hladiny, a to tak, že dojde-li k výzvě zadavatele k plnění později, než 3 roky následují po uplynutí roku, v němž byla smlouva podepsána, bude smluvní cena za plnění, obsažené ve zmíněné výzvě, zvýšena o míru inflace vyhlášenou Českým statistickým úřadem</w:t>
      </w:r>
      <w:r w:rsidR="009C14B9" w:rsidRPr="00127030">
        <w:rPr>
          <w:rFonts w:ascii="Arial" w:hAnsi="Arial" w:cs="Arial"/>
          <w:sz w:val="22"/>
          <w:szCs w:val="22"/>
        </w:rPr>
        <w:t xml:space="preserve">, </w:t>
      </w:r>
      <w:r w:rsidR="008F6A9E" w:rsidRPr="00127030">
        <w:rPr>
          <w:rFonts w:ascii="Arial" w:hAnsi="Arial" w:cs="Arial"/>
          <w:sz w:val="22"/>
          <w:szCs w:val="22"/>
        </w:rPr>
        <w:t>pro tržní služby, odvětví M71 „Architektonické a inženýrské služby“</w:t>
      </w:r>
      <w:r w:rsidR="00BD49A9" w:rsidRPr="00127030">
        <w:rPr>
          <w:rFonts w:ascii="Arial" w:hAnsi="Arial" w:cs="Arial"/>
          <w:sz w:val="22"/>
          <w:szCs w:val="22"/>
        </w:rPr>
        <w:t xml:space="preserve">. Zvýšení ceny plnění dle věty první bude vyjádřené </w:t>
      </w:r>
      <w:r w:rsidR="008F6A9E" w:rsidRPr="00127030">
        <w:rPr>
          <w:rFonts w:ascii="Arial" w:hAnsi="Arial" w:cs="Arial"/>
          <w:sz w:val="22"/>
          <w:szCs w:val="22"/>
        </w:rPr>
        <w:t xml:space="preserve">v procentech, jako prostý rozdíl mezi </w:t>
      </w:r>
      <w:r w:rsidR="006D016B" w:rsidRPr="00127030">
        <w:rPr>
          <w:rFonts w:ascii="Arial" w:hAnsi="Arial" w:cs="Arial"/>
          <w:sz w:val="22"/>
          <w:szCs w:val="22"/>
        </w:rPr>
        <w:t xml:space="preserve">hodnotami </w:t>
      </w:r>
      <w:r w:rsidR="008F6A9E" w:rsidRPr="00127030">
        <w:rPr>
          <w:rFonts w:ascii="Arial" w:hAnsi="Arial" w:cs="Arial"/>
          <w:sz w:val="22"/>
          <w:szCs w:val="22"/>
        </w:rPr>
        <w:t>bazick</w:t>
      </w:r>
      <w:r w:rsidR="006D016B" w:rsidRPr="00127030">
        <w:rPr>
          <w:rFonts w:ascii="Arial" w:hAnsi="Arial" w:cs="Arial"/>
          <w:sz w:val="22"/>
          <w:szCs w:val="22"/>
        </w:rPr>
        <w:t>ého</w:t>
      </w:r>
      <w:r w:rsidR="008F6A9E" w:rsidRPr="00127030">
        <w:rPr>
          <w:rFonts w:ascii="Arial" w:hAnsi="Arial" w:cs="Arial"/>
          <w:sz w:val="22"/>
          <w:szCs w:val="22"/>
        </w:rPr>
        <w:t xml:space="preserve"> index</w:t>
      </w:r>
      <w:r w:rsidR="006D016B" w:rsidRPr="00127030">
        <w:rPr>
          <w:rFonts w:ascii="Arial" w:hAnsi="Arial" w:cs="Arial"/>
          <w:sz w:val="22"/>
          <w:szCs w:val="22"/>
        </w:rPr>
        <w:t>u</w:t>
      </w:r>
      <w:r w:rsidR="008F6A9E" w:rsidRPr="00127030">
        <w:rPr>
          <w:rFonts w:ascii="Arial" w:hAnsi="Arial" w:cs="Arial"/>
          <w:sz w:val="22"/>
          <w:szCs w:val="22"/>
        </w:rPr>
        <w:t xml:space="preserve"> cen výše uvedeného odvětví </w:t>
      </w:r>
      <w:r w:rsidR="006D016B" w:rsidRPr="00127030">
        <w:rPr>
          <w:rFonts w:ascii="Arial" w:hAnsi="Arial" w:cs="Arial"/>
          <w:sz w:val="22"/>
          <w:szCs w:val="22"/>
        </w:rPr>
        <w:t xml:space="preserve">služeb </w:t>
      </w:r>
      <w:r w:rsidR="008F6A9E" w:rsidRPr="00127030">
        <w:rPr>
          <w:rFonts w:ascii="Arial" w:hAnsi="Arial" w:cs="Arial"/>
          <w:sz w:val="22"/>
          <w:szCs w:val="22"/>
        </w:rPr>
        <w:t>rok</w:t>
      </w:r>
      <w:r w:rsidR="006D016B" w:rsidRPr="00127030">
        <w:rPr>
          <w:rFonts w:ascii="Arial" w:hAnsi="Arial" w:cs="Arial"/>
          <w:sz w:val="22"/>
          <w:szCs w:val="22"/>
        </w:rPr>
        <w:t>u</w:t>
      </w:r>
      <w:r w:rsidR="008F6A9E" w:rsidRPr="00127030">
        <w:rPr>
          <w:rFonts w:ascii="Arial" w:hAnsi="Arial" w:cs="Arial"/>
          <w:sz w:val="22"/>
          <w:szCs w:val="22"/>
        </w:rPr>
        <w:t xml:space="preserve"> aktuální</w:t>
      </w:r>
      <w:r w:rsidR="006D016B" w:rsidRPr="00127030">
        <w:rPr>
          <w:rFonts w:ascii="Arial" w:hAnsi="Arial" w:cs="Arial"/>
          <w:sz w:val="22"/>
          <w:szCs w:val="22"/>
        </w:rPr>
        <w:t>ho</w:t>
      </w:r>
      <w:r w:rsidR="008F6A9E" w:rsidRPr="00127030">
        <w:rPr>
          <w:rFonts w:ascii="Arial" w:hAnsi="Arial" w:cs="Arial"/>
          <w:sz w:val="22"/>
          <w:szCs w:val="22"/>
        </w:rPr>
        <w:t xml:space="preserve"> a rok</w:t>
      </w:r>
      <w:r w:rsidR="006D016B" w:rsidRPr="00127030">
        <w:rPr>
          <w:rFonts w:ascii="Arial" w:hAnsi="Arial" w:cs="Arial"/>
          <w:sz w:val="22"/>
          <w:szCs w:val="22"/>
        </w:rPr>
        <w:t>u</w:t>
      </w:r>
      <w:r w:rsidR="008F6A9E" w:rsidRPr="00127030">
        <w:rPr>
          <w:rFonts w:ascii="Arial" w:hAnsi="Arial" w:cs="Arial"/>
          <w:sz w:val="22"/>
          <w:szCs w:val="22"/>
        </w:rPr>
        <w:t xml:space="preserve"> výchozí</w:t>
      </w:r>
      <w:r w:rsidR="006D016B" w:rsidRPr="00127030">
        <w:rPr>
          <w:rFonts w:ascii="Arial" w:hAnsi="Arial" w:cs="Arial"/>
          <w:sz w:val="22"/>
          <w:szCs w:val="22"/>
        </w:rPr>
        <w:t>ho</w:t>
      </w:r>
      <w:r w:rsidR="008F6A9E" w:rsidRPr="00127030">
        <w:rPr>
          <w:rFonts w:ascii="Arial" w:hAnsi="Arial" w:cs="Arial"/>
          <w:sz w:val="22"/>
          <w:szCs w:val="22"/>
        </w:rPr>
        <w:t>.</w:t>
      </w:r>
      <w:r w:rsidR="00BD49A9" w:rsidRPr="00127030">
        <w:rPr>
          <w:rFonts w:ascii="Arial" w:hAnsi="Arial" w:cs="Arial"/>
          <w:sz w:val="22"/>
          <w:szCs w:val="22"/>
        </w:rPr>
        <w:t xml:space="preserve"> </w:t>
      </w:r>
      <w:r w:rsidR="008F6A9E" w:rsidRPr="00127030">
        <w:rPr>
          <w:rFonts w:ascii="Arial" w:hAnsi="Arial" w:cs="Arial"/>
          <w:sz w:val="22"/>
          <w:szCs w:val="22"/>
        </w:rPr>
        <w:t>P</w:t>
      </w:r>
      <w:r w:rsidR="00BD49A9" w:rsidRPr="00127030">
        <w:rPr>
          <w:rFonts w:ascii="Arial" w:hAnsi="Arial" w:cs="Arial"/>
          <w:sz w:val="22"/>
          <w:szCs w:val="22"/>
        </w:rPr>
        <w:t xml:space="preserve">ro vyloučení pochybností platí, že k meziročnímu nárůstu </w:t>
      </w:r>
      <w:r w:rsidR="00282F24" w:rsidRPr="00127030">
        <w:rPr>
          <w:rFonts w:ascii="Arial" w:hAnsi="Arial" w:cs="Arial"/>
          <w:sz w:val="22"/>
          <w:szCs w:val="22"/>
        </w:rPr>
        <w:t>cenové hladiny</w:t>
      </w:r>
      <w:r w:rsidR="00BD49A9" w:rsidRPr="00127030">
        <w:rPr>
          <w:rFonts w:ascii="Arial" w:hAnsi="Arial" w:cs="Arial"/>
          <w:sz w:val="22"/>
          <w:szCs w:val="22"/>
        </w:rPr>
        <w:t xml:space="preserve"> za rok, v němž byla podána výzva, se nepřihlíží.</w:t>
      </w:r>
    </w:p>
    <w:p w14:paraId="2BE2D2E3" w14:textId="77777777" w:rsidR="00BD49A9" w:rsidRPr="00127030" w:rsidRDefault="00BD49A9" w:rsidP="00E5453F">
      <w:pPr>
        <w:pStyle w:val="lnek"/>
        <w:numPr>
          <w:ilvl w:val="0"/>
          <w:numId w:val="0"/>
        </w:numPr>
        <w:tabs>
          <w:tab w:val="left" w:pos="0"/>
        </w:tabs>
        <w:ind w:left="567" w:hanging="567"/>
        <w:jc w:val="both"/>
        <w:rPr>
          <w:rFonts w:ascii="Arial" w:hAnsi="Arial" w:cs="Arial"/>
          <w:sz w:val="22"/>
          <w:szCs w:val="22"/>
        </w:rPr>
      </w:pPr>
    </w:p>
    <w:p w14:paraId="0A468F4C" w14:textId="5FD8B869" w:rsidR="00BF1998" w:rsidRPr="00127030" w:rsidRDefault="00BF1998" w:rsidP="00E5453F">
      <w:pPr>
        <w:pStyle w:val="lnek"/>
        <w:numPr>
          <w:ilvl w:val="1"/>
          <w:numId w:val="35"/>
        </w:numPr>
        <w:suppressAutoHyphens w:val="0"/>
        <w:ind w:left="567" w:hanging="567"/>
        <w:jc w:val="both"/>
        <w:rPr>
          <w:rFonts w:ascii="Arial" w:hAnsi="Arial" w:cs="Arial"/>
          <w:sz w:val="22"/>
          <w:szCs w:val="22"/>
        </w:rPr>
      </w:pPr>
      <w:r w:rsidRPr="00127030">
        <w:rPr>
          <w:rFonts w:ascii="Arial" w:hAnsi="Arial" w:cs="Arial"/>
          <w:sz w:val="22"/>
          <w:szCs w:val="22"/>
        </w:rPr>
        <w:t>Zhotovitel výslovně prohlašuje, že v celkové ceně díla jsou zahrnuty veškeré náklady zhotovitele spojené s realizací díla a zejména pak i odměna za poskytnutí práva užít dílo včetně případných dodatečných úprav pro objednatele ve smyslu autorského zákona.</w:t>
      </w:r>
    </w:p>
    <w:p w14:paraId="4FF3FEC5" w14:textId="77777777" w:rsidR="00BF1998" w:rsidRPr="00127030" w:rsidRDefault="00BF1998" w:rsidP="00E5453F">
      <w:pPr>
        <w:pStyle w:val="lnek"/>
        <w:numPr>
          <w:ilvl w:val="0"/>
          <w:numId w:val="0"/>
        </w:numPr>
        <w:suppressAutoHyphens w:val="0"/>
        <w:ind w:left="567" w:hanging="567"/>
        <w:jc w:val="both"/>
        <w:rPr>
          <w:rFonts w:ascii="Arial" w:hAnsi="Arial" w:cs="Arial"/>
          <w:sz w:val="22"/>
          <w:szCs w:val="22"/>
        </w:rPr>
      </w:pPr>
    </w:p>
    <w:p w14:paraId="5E81B331" w14:textId="77777777" w:rsidR="00BF1998" w:rsidRPr="00127030" w:rsidRDefault="00BF1998" w:rsidP="00E5453F">
      <w:pPr>
        <w:pStyle w:val="lnek"/>
        <w:numPr>
          <w:ilvl w:val="1"/>
          <w:numId w:val="35"/>
        </w:numPr>
        <w:suppressAutoHyphens w:val="0"/>
        <w:ind w:left="567" w:hanging="567"/>
        <w:jc w:val="both"/>
        <w:rPr>
          <w:rFonts w:ascii="Arial" w:hAnsi="Arial" w:cs="Arial"/>
          <w:sz w:val="22"/>
        </w:rPr>
      </w:pPr>
      <w:r w:rsidRPr="00127030">
        <w:rPr>
          <w:rFonts w:ascii="Arial" w:hAnsi="Arial" w:cs="Arial"/>
          <w:sz w:val="22"/>
        </w:rPr>
        <w:t>Součástí ceny za dílo jsou i činnosti výslovně neuvedené, jejichž provedení zhotovitelem je nezbytné a zároveň nutnost jejich provedení zhotovitel měl či mohl předpokládat, nebo jejichž provedení objednatel s přihlédnutím k okolnostem spravedlivě očekává.</w:t>
      </w:r>
    </w:p>
    <w:p w14:paraId="30C440A9" w14:textId="77777777" w:rsidR="00BF1998" w:rsidRPr="00127030" w:rsidRDefault="00BF1998" w:rsidP="00A65B0D">
      <w:pPr>
        <w:pStyle w:val="lnek"/>
        <w:numPr>
          <w:ilvl w:val="0"/>
          <w:numId w:val="0"/>
        </w:numPr>
        <w:suppressAutoHyphens w:val="0"/>
        <w:ind w:left="709"/>
        <w:jc w:val="both"/>
        <w:rPr>
          <w:rFonts w:ascii="Arial" w:hAnsi="Arial" w:cs="Arial"/>
          <w:sz w:val="22"/>
        </w:rPr>
      </w:pPr>
    </w:p>
    <w:p w14:paraId="73F14F69" w14:textId="77777777" w:rsidR="00BF1998" w:rsidRPr="00127030" w:rsidRDefault="00BF1998" w:rsidP="00A65B0D">
      <w:pPr>
        <w:pStyle w:val="lnek"/>
        <w:numPr>
          <w:ilvl w:val="0"/>
          <w:numId w:val="0"/>
        </w:numPr>
        <w:suppressAutoHyphens w:val="0"/>
        <w:ind w:left="709"/>
        <w:jc w:val="both"/>
        <w:rPr>
          <w:rFonts w:ascii="Arial" w:hAnsi="Arial" w:cs="Arial"/>
          <w:sz w:val="22"/>
        </w:rPr>
      </w:pPr>
    </w:p>
    <w:p w14:paraId="11A4D230" w14:textId="1C333E80" w:rsidR="009B5F90" w:rsidRPr="00127030" w:rsidRDefault="009B5F90" w:rsidP="009B5F90">
      <w:pPr>
        <w:pStyle w:val="Nadpis02"/>
        <w:tabs>
          <w:tab w:val="clear" w:pos="360"/>
        </w:tabs>
        <w:spacing w:before="0"/>
        <w:jc w:val="center"/>
        <w:rPr>
          <w:caps w:val="0"/>
          <w:sz w:val="24"/>
          <w:szCs w:val="24"/>
        </w:rPr>
      </w:pPr>
      <w:r w:rsidRPr="00127030">
        <w:rPr>
          <w:caps w:val="0"/>
          <w:sz w:val="24"/>
          <w:szCs w:val="24"/>
        </w:rPr>
        <w:t>Článek 4.</w:t>
      </w:r>
    </w:p>
    <w:p w14:paraId="0B805BF2" w14:textId="77777777" w:rsidR="00BF1998" w:rsidRPr="00127030" w:rsidRDefault="00BF1998" w:rsidP="00FF700B">
      <w:pPr>
        <w:pStyle w:val="Nadpis02"/>
        <w:tabs>
          <w:tab w:val="clear" w:pos="360"/>
          <w:tab w:val="left" w:pos="0"/>
        </w:tabs>
        <w:spacing w:before="60"/>
        <w:jc w:val="center"/>
        <w:rPr>
          <w:sz w:val="24"/>
          <w:szCs w:val="24"/>
          <w:u w:val="single"/>
        </w:rPr>
      </w:pPr>
      <w:r w:rsidRPr="00127030">
        <w:rPr>
          <w:sz w:val="24"/>
          <w:szCs w:val="24"/>
          <w:u w:val="single"/>
        </w:rPr>
        <w:t>PLATEBNÍ PODMÍNKY</w:t>
      </w:r>
    </w:p>
    <w:p w14:paraId="5653FC80" w14:textId="77777777" w:rsidR="00BF1998" w:rsidRPr="00127030" w:rsidRDefault="00BF1998" w:rsidP="00A65B0D">
      <w:pPr>
        <w:rPr>
          <w:lang w:eastAsia="zh-CN"/>
        </w:rPr>
      </w:pPr>
    </w:p>
    <w:p w14:paraId="6F0A8D12" w14:textId="69AF2C56" w:rsidR="00BF1998" w:rsidRPr="00127030" w:rsidRDefault="00BF1998" w:rsidP="009B5F90">
      <w:pPr>
        <w:pStyle w:val="lnek"/>
        <w:numPr>
          <w:ilvl w:val="1"/>
          <w:numId w:val="38"/>
        </w:numPr>
        <w:suppressAutoHyphens w:val="0"/>
        <w:ind w:left="567" w:hanging="567"/>
        <w:jc w:val="both"/>
        <w:rPr>
          <w:rFonts w:ascii="Arial" w:hAnsi="Arial" w:cs="Arial"/>
          <w:sz w:val="22"/>
          <w:szCs w:val="22"/>
        </w:rPr>
      </w:pPr>
      <w:r w:rsidRPr="00127030">
        <w:rPr>
          <w:rFonts w:ascii="Arial" w:hAnsi="Arial" w:cs="Arial"/>
          <w:sz w:val="22"/>
          <w:szCs w:val="22"/>
        </w:rPr>
        <w:t>Objednatel neposkytne zhotoviteli žádnou zálohu.</w:t>
      </w:r>
    </w:p>
    <w:p w14:paraId="02D2CBD3" w14:textId="77777777" w:rsidR="00BF1998" w:rsidRPr="00127030" w:rsidRDefault="00BF1998" w:rsidP="00AC058F">
      <w:pPr>
        <w:pStyle w:val="lnek"/>
        <w:numPr>
          <w:ilvl w:val="0"/>
          <w:numId w:val="0"/>
        </w:numPr>
        <w:suppressAutoHyphens w:val="0"/>
        <w:ind w:left="567" w:hanging="567"/>
        <w:jc w:val="both"/>
        <w:rPr>
          <w:rFonts w:ascii="Arial" w:hAnsi="Arial" w:cs="Arial"/>
          <w:sz w:val="22"/>
          <w:szCs w:val="22"/>
        </w:rPr>
      </w:pPr>
    </w:p>
    <w:p w14:paraId="6BE220DC" w14:textId="229D29D0" w:rsidR="00BF1998" w:rsidRPr="00127030" w:rsidRDefault="00BF1998" w:rsidP="009B5F90">
      <w:pPr>
        <w:pStyle w:val="lnek"/>
        <w:numPr>
          <w:ilvl w:val="1"/>
          <w:numId w:val="38"/>
        </w:numPr>
        <w:suppressAutoHyphens w:val="0"/>
        <w:ind w:left="567" w:hanging="567"/>
        <w:jc w:val="both"/>
        <w:rPr>
          <w:rFonts w:ascii="Arial" w:hAnsi="Arial" w:cs="Arial"/>
          <w:sz w:val="22"/>
          <w:szCs w:val="22"/>
        </w:rPr>
      </w:pPr>
      <w:r w:rsidRPr="00127030">
        <w:rPr>
          <w:rFonts w:ascii="Arial" w:hAnsi="Arial" w:cs="Arial"/>
          <w:sz w:val="22"/>
          <w:szCs w:val="22"/>
        </w:rPr>
        <w:t xml:space="preserve">Cena za provedení díla bude hrazena průběžně na základě daňových dokladů-faktur, a to pro každou </w:t>
      </w:r>
      <w:r w:rsidR="005145D0" w:rsidRPr="00127030">
        <w:rPr>
          <w:rFonts w:ascii="Arial" w:hAnsi="Arial" w:cs="Arial"/>
          <w:sz w:val="22"/>
          <w:szCs w:val="22"/>
        </w:rPr>
        <w:t xml:space="preserve">etapu, </w:t>
      </w:r>
      <w:r w:rsidR="005145D0" w:rsidRPr="00127030">
        <w:rPr>
          <w:rFonts w:ascii="Arial" w:hAnsi="Arial" w:cs="Arial"/>
          <w:sz w:val="22"/>
          <w:szCs w:val="22"/>
          <w:u w:val="single"/>
        </w:rPr>
        <w:t>části 1</w:t>
      </w:r>
      <w:r w:rsidR="00E4462E" w:rsidRPr="00127030">
        <w:rPr>
          <w:rFonts w:ascii="Arial" w:hAnsi="Arial" w:cs="Arial"/>
          <w:sz w:val="22"/>
          <w:szCs w:val="22"/>
          <w:u w:val="single"/>
        </w:rPr>
        <w:t xml:space="preserve"> a</w:t>
      </w:r>
      <w:r w:rsidR="005145D0" w:rsidRPr="00127030">
        <w:rPr>
          <w:rFonts w:ascii="Arial" w:hAnsi="Arial" w:cs="Arial"/>
          <w:sz w:val="22"/>
          <w:szCs w:val="22"/>
          <w:u w:val="single"/>
        </w:rPr>
        <w:t xml:space="preserve"> 2,</w:t>
      </w:r>
      <w:r w:rsidR="005145D0" w:rsidRPr="00127030">
        <w:rPr>
          <w:rFonts w:ascii="Arial" w:hAnsi="Arial" w:cs="Arial"/>
          <w:sz w:val="22"/>
          <w:szCs w:val="22"/>
        </w:rPr>
        <w:t xml:space="preserve"> předmětu této smlouvy</w:t>
      </w:r>
      <w:r w:rsidRPr="00127030">
        <w:rPr>
          <w:rFonts w:ascii="Arial" w:hAnsi="Arial" w:cs="Arial"/>
          <w:sz w:val="22"/>
          <w:szCs w:val="22"/>
        </w:rPr>
        <w:t xml:space="preserve"> samostatně</w:t>
      </w:r>
      <w:r w:rsidR="005145D0" w:rsidRPr="00127030">
        <w:rPr>
          <w:rFonts w:ascii="Arial" w:hAnsi="Arial" w:cs="Arial"/>
          <w:sz w:val="22"/>
          <w:szCs w:val="22"/>
        </w:rPr>
        <w:t>.</w:t>
      </w:r>
      <w:r w:rsidRPr="00127030">
        <w:rPr>
          <w:rFonts w:ascii="Arial" w:hAnsi="Arial" w:cs="Arial"/>
          <w:sz w:val="22"/>
          <w:szCs w:val="22"/>
        </w:rPr>
        <w:t xml:space="preserve"> </w:t>
      </w:r>
    </w:p>
    <w:p w14:paraId="5D139581" w14:textId="77777777" w:rsidR="00BF1998" w:rsidRPr="00127030" w:rsidRDefault="00BF1998" w:rsidP="00AC058F">
      <w:pPr>
        <w:pStyle w:val="lnek"/>
        <w:numPr>
          <w:ilvl w:val="0"/>
          <w:numId w:val="0"/>
        </w:numPr>
        <w:suppressAutoHyphens w:val="0"/>
        <w:ind w:left="567" w:hanging="567"/>
        <w:jc w:val="both"/>
        <w:rPr>
          <w:rFonts w:ascii="Arial" w:hAnsi="Arial" w:cs="Arial"/>
          <w:sz w:val="22"/>
          <w:szCs w:val="22"/>
        </w:rPr>
      </w:pPr>
    </w:p>
    <w:p w14:paraId="535B50E6" w14:textId="49FE0852" w:rsidR="00BF1998" w:rsidRPr="00127030" w:rsidRDefault="00BF1998" w:rsidP="009B5F90">
      <w:pPr>
        <w:pStyle w:val="lnek"/>
        <w:numPr>
          <w:ilvl w:val="1"/>
          <w:numId w:val="38"/>
        </w:numPr>
        <w:tabs>
          <w:tab w:val="left" w:pos="0"/>
        </w:tabs>
        <w:ind w:left="567" w:hanging="567"/>
        <w:jc w:val="both"/>
        <w:rPr>
          <w:rFonts w:ascii="Arial" w:hAnsi="Arial" w:cs="Arial"/>
          <w:sz w:val="22"/>
          <w:szCs w:val="22"/>
        </w:rPr>
      </w:pPr>
      <w:r w:rsidRPr="00127030">
        <w:rPr>
          <w:rFonts w:ascii="Arial" w:hAnsi="Arial" w:cs="Arial"/>
          <w:sz w:val="22"/>
          <w:szCs w:val="22"/>
        </w:rPr>
        <w:t>Cena za pr</w:t>
      </w:r>
      <w:r w:rsidR="00AC058F" w:rsidRPr="00127030">
        <w:rPr>
          <w:rFonts w:ascii="Arial" w:hAnsi="Arial" w:cs="Arial"/>
          <w:sz w:val="22"/>
          <w:szCs w:val="22"/>
        </w:rPr>
        <w:t>ovedení díla bude hrazena takto.</w:t>
      </w:r>
      <w:r w:rsidR="005145D0" w:rsidRPr="00127030">
        <w:rPr>
          <w:rFonts w:ascii="Arial" w:hAnsi="Arial" w:cs="Arial"/>
          <w:sz w:val="22"/>
          <w:szCs w:val="22"/>
        </w:rPr>
        <w:t xml:space="preserve"> </w:t>
      </w:r>
    </w:p>
    <w:p w14:paraId="713B7BFE" w14:textId="48E3A789" w:rsidR="00BF1998" w:rsidRPr="00127030" w:rsidRDefault="00AC058F" w:rsidP="009B5F90">
      <w:pPr>
        <w:pStyle w:val="lnek"/>
        <w:numPr>
          <w:ilvl w:val="2"/>
          <w:numId w:val="38"/>
        </w:numPr>
        <w:tabs>
          <w:tab w:val="left" w:pos="0"/>
          <w:tab w:val="num" w:pos="3545"/>
        </w:tabs>
        <w:spacing w:before="240"/>
        <w:ind w:left="1134" w:hanging="567"/>
        <w:jc w:val="both"/>
        <w:rPr>
          <w:rFonts w:ascii="Arial" w:hAnsi="Arial" w:cs="Arial"/>
          <w:sz w:val="22"/>
          <w:szCs w:val="22"/>
        </w:rPr>
      </w:pPr>
      <w:r w:rsidRPr="00127030">
        <w:rPr>
          <w:rFonts w:ascii="Arial" w:hAnsi="Arial" w:cs="Arial"/>
          <w:sz w:val="22"/>
          <w:szCs w:val="22"/>
        </w:rPr>
        <w:t>Z</w:t>
      </w:r>
      <w:r w:rsidR="00BF1998" w:rsidRPr="00127030">
        <w:rPr>
          <w:rFonts w:ascii="Arial" w:hAnsi="Arial" w:cs="Arial"/>
          <w:sz w:val="22"/>
          <w:szCs w:val="22"/>
        </w:rPr>
        <w:t xml:space="preserve">a </w:t>
      </w:r>
      <w:r w:rsidR="005145D0" w:rsidRPr="00127030">
        <w:rPr>
          <w:rFonts w:ascii="Arial" w:hAnsi="Arial" w:cs="Arial"/>
          <w:sz w:val="22"/>
          <w:szCs w:val="22"/>
        </w:rPr>
        <w:t>níže uvedené etapy</w:t>
      </w:r>
      <w:r w:rsidR="000367D2" w:rsidRPr="00127030">
        <w:rPr>
          <w:rFonts w:ascii="Arial" w:hAnsi="Arial" w:cs="Arial"/>
          <w:sz w:val="22"/>
          <w:szCs w:val="22"/>
        </w:rPr>
        <w:t>,</w:t>
      </w:r>
      <w:r w:rsidR="00BF1998" w:rsidRPr="00127030">
        <w:rPr>
          <w:rFonts w:ascii="Arial" w:hAnsi="Arial" w:cs="Arial"/>
          <w:sz w:val="22"/>
          <w:szCs w:val="22"/>
        </w:rPr>
        <w:t xml:space="preserve"> </w:t>
      </w:r>
      <w:r w:rsidR="005145D0" w:rsidRPr="00127030">
        <w:rPr>
          <w:rFonts w:ascii="Arial" w:hAnsi="Arial" w:cs="Arial"/>
          <w:sz w:val="22"/>
          <w:szCs w:val="22"/>
          <w:u w:val="single"/>
        </w:rPr>
        <w:t>části 1 - interiér budovy „B“</w:t>
      </w:r>
      <w:r w:rsidR="000367D2" w:rsidRPr="00127030">
        <w:rPr>
          <w:rFonts w:ascii="Arial" w:hAnsi="Arial" w:cs="Arial"/>
          <w:sz w:val="22"/>
          <w:szCs w:val="22"/>
          <w:u w:val="single"/>
        </w:rPr>
        <w:t>,</w:t>
      </w:r>
      <w:r w:rsidR="005145D0" w:rsidRPr="00127030">
        <w:rPr>
          <w:rFonts w:ascii="Arial" w:hAnsi="Arial" w:cs="Arial"/>
          <w:sz w:val="22"/>
          <w:szCs w:val="22"/>
        </w:rPr>
        <w:t xml:space="preserve"> </w:t>
      </w:r>
      <w:r w:rsidR="00BF1998" w:rsidRPr="00127030">
        <w:rPr>
          <w:rFonts w:ascii="Arial" w:hAnsi="Arial" w:cs="Arial"/>
          <w:sz w:val="22"/>
          <w:szCs w:val="22"/>
        </w:rPr>
        <w:t>díla</w:t>
      </w:r>
      <w:r w:rsidR="000367D2" w:rsidRPr="00127030">
        <w:rPr>
          <w:rFonts w:ascii="Arial" w:hAnsi="Arial" w:cs="Arial"/>
          <w:sz w:val="22"/>
          <w:szCs w:val="22"/>
        </w:rPr>
        <w:t>:</w:t>
      </w:r>
    </w:p>
    <w:p w14:paraId="1210A375" w14:textId="77777777" w:rsidR="00D07F14" w:rsidRPr="00127030" w:rsidRDefault="00D07F14" w:rsidP="00AC058F">
      <w:pPr>
        <w:pStyle w:val="lnek"/>
        <w:numPr>
          <w:ilvl w:val="0"/>
          <w:numId w:val="10"/>
        </w:numPr>
        <w:tabs>
          <w:tab w:val="num" w:pos="1418"/>
        </w:tabs>
        <w:spacing w:before="120"/>
        <w:ind w:left="1418" w:hanging="284"/>
        <w:rPr>
          <w:rFonts w:ascii="Arial" w:hAnsi="Arial" w:cs="Arial"/>
          <w:b/>
          <w:sz w:val="22"/>
          <w:szCs w:val="22"/>
        </w:rPr>
      </w:pPr>
      <w:r w:rsidRPr="00127030">
        <w:rPr>
          <w:rFonts w:ascii="Arial" w:hAnsi="Arial" w:cs="Arial"/>
          <w:b/>
          <w:sz w:val="22"/>
          <w:szCs w:val="22"/>
        </w:rPr>
        <w:t xml:space="preserve">zpracování podrobné studie řešení interiéru vč. definice využitelnosti stávajícího vybavení,  </w:t>
      </w:r>
    </w:p>
    <w:p w14:paraId="60BCFDC1" w14:textId="77777777" w:rsidR="00716FCC" w:rsidRPr="00127030" w:rsidRDefault="00716FCC" w:rsidP="00716FCC">
      <w:pPr>
        <w:pStyle w:val="lnek"/>
        <w:numPr>
          <w:ilvl w:val="0"/>
          <w:numId w:val="10"/>
        </w:numPr>
        <w:tabs>
          <w:tab w:val="num" w:pos="1418"/>
        </w:tabs>
        <w:spacing w:before="120"/>
        <w:ind w:left="1418" w:hanging="284"/>
        <w:rPr>
          <w:rFonts w:ascii="Arial" w:hAnsi="Arial" w:cs="Arial"/>
          <w:b/>
          <w:sz w:val="22"/>
          <w:szCs w:val="22"/>
        </w:rPr>
      </w:pPr>
      <w:r w:rsidRPr="00127030">
        <w:rPr>
          <w:rFonts w:ascii="Arial" w:hAnsi="Arial" w:cs="Arial"/>
          <w:b/>
          <w:sz w:val="22"/>
          <w:szCs w:val="22"/>
        </w:rPr>
        <w:lastRenderedPageBreak/>
        <w:t>zpracování</w:t>
      </w:r>
      <w:r w:rsidRPr="00127030">
        <w:rPr>
          <w:rFonts w:ascii="Arial" w:hAnsi="Arial" w:cs="Arial"/>
          <w:b/>
          <w:spacing w:val="-9"/>
          <w:sz w:val="22"/>
          <w:szCs w:val="22"/>
        </w:rPr>
        <w:t xml:space="preserve"> kompletní projektové </w:t>
      </w:r>
      <w:r w:rsidRPr="00127030">
        <w:rPr>
          <w:rFonts w:ascii="Arial" w:hAnsi="Arial" w:cs="Arial"/>
          <w:b/>
          <w:sz w:val="22"/>
          <w:szCs w:val="22"/>
        </w:rPr>
        <w:t>dokumentace interiéru vč. podrobných specifikací jednotlivých prvků a vč. podrobného soupisu prací s výkazy výměr (PD I),</w:t>
      </w:r>
    </w:p>
    <w:p w14:paraId="235B6D70" w14:textId="5DB479FE" w:rsidR="009F131A" w:rsidRPr="00127030" w:rsidRDefault="007605BB" w:rsidP="00AC058F">
      <w:pPr>
        <w:pStyle w:val="lnek"/>
        <w:numPr>
          <w:ilvl w:val="0"/>
          <w:numId w:val="0"/>
        </w:numPr>
        <w:spacing w:before="120"/>
        <w:ind w:left="567" w:hanging="567"/>
        <w:jc w:val="both"/>
        <w:rPr>
          <w:rFonts w:ascii="Arial" w:hAnsi="Arial" w:cs="Arial"/>
          <w:sz w:val="22"/>
          <w:szCs w:val="22"/>
        </w:rPr>
      </w:pPr>
      <w:r w:rsidRPr="00127030">
        <w:rPr>
          <w:rFonts w:ascii="Arial" w:hAnsi="Arial" w:cs="Arial"/>
          <w:b/>
          <w:sz w:val="22"/>
          <w:szCs w:val="22"/>
        </w:rPr>
        <w:tab/>
      </w:r>
      <w:r w:rsidR="00BF1998" w:rsidRPr="00127030">
        <w:rPr>
          <w:rFonts w:ascii="Arial" w:hAnsi="Arial" w:cs="Arial"/>
          <w:sz w:val="22"/>
          <w:szCs w:val="22"/>
        </w:rPr>
        <w:t xml:space="preserve">tak, že </w:t>
      </w:r>
      <w:r w:rsidR="005145D0" w:rsidRPr="00127030">
        <w:rPr>
          <w:rFonts w:ascii="Arial" w:hAnsi="Arial" w:cs="Arial"/>
          <w:b/>
          <w:sz w:val="22"/>
          <w:szCs w:val="22"/>
        </w:rPr>
        <w:t>10</w:t>
      </w:r>
      <w:r w:rsidR="00BF1998" w:rsidRPr="00127030">
        <w:rPr>
          <w:rFonts w:ascii="Arial" w:hAnsi="Arial" w:cs="Arial"/>
          <w:b/>
          <w:sz w:val="22"/>
          <w:szCs w:val="22"/>
        </w:rPr>
        <w:t>0% ceny</w:t>
      </w:r>
      <w:r w:rsidR="00BF1998" w:rsidRPr="00127030">
        <w:rPr>
          <w:rFonts w:ascii="Arial" w:hAnsi="Arial" w:cs="Arial"/>
          <w:sz w:val="22"/>
          <w:szCs w:val="22"/>
        </w:rPr>
        <w:t xml:space="preserve"> z</w:t>
      </w:r>
      <w:r w:rsidR="009F131A" w:rsidRPr="00127030">
        <w:rPr>
          <w:rFonts w:ascii="Arial" w:hAnsi="Arial" w:cs="Arial"/>
          <w:sz w:val="22"/>
          <w:szCs w:val="22"/>
        </w:rPr>
        <w:t xml:space="preserve"> této</w:t>
      </w:r>
      <w:r w:rsidRPr="00127030">
        <w:rPr>
          <w:rFonts w:ascii="Arial" w:hAnsi="Arial" w:cs="Arial"/>
          <w:sz w:val="22"/>
          <w:szCs w:val="22"/>
        </w:rPr>
        <w:t xml:space="preserve"> etap</w:t>
      </w:r>
      <w:r w:rsidR="009F131A" w:rsidRPr="00127030">
        <w:rPr>
          <w:rFonts w:ascii="Arial" w:hAnsi="Arial" w:cs="Arial"/>
          <w:sz w:val="22"/>
          <w:szCs w:val="22"/>
        </w:rPr>
        <w:t>y</w:t>
      </w:r>
      <w:r w:rsidR="00BF1998" w:rsidRPr="00127030">
        <w:rPr>
          <w:rFonts w:ascii="Arial" w:hAnsi="Arial" w:cs="Arial"/>
          <w:sz w:val="22"/>
          <w:szCs w:val="22"/>
        </w:rPr>
        <w:t xml:space="preserve"> díla bude uhrazeno po řádném dokončení a předání</w:t>
      </w:r>
      <w:r w:rsidR="00282F24" w:rsidRPr="00127030">
        <w:rPr>
          <w:rFonts w:ascii="Arial" w:hAnsi="Arial" w:cs="Arial"/>
          <w:sz w:val="22"/>
          <w:szCs w:val="22"/>
        </w:rPr>
        <w:t xml:space="preserve"> této etapy</w:t>
      </w:r>
      <w:r w:rsidR="00BF1998" w:rsidRPr="00127030">
        <w:rPr>
          <w:rFonts w:ascii="Arial" w:hAnsi="Arial" w:cs="Arial"/>
          <w:sz w:val="22"/>
          <w:szCs w:val="22"/>
        </w:rPr>
        <w:t xml:space="preserve"> díla objednateli a odsouhlasení této </w:t>
      </w:r>
      <w:r w:rsidRPr="00127030">
        <w:rPr>
          <w:rFonts w:ascii="Arial" w:hAnsi="Arial" w:cs="Arial"/>
          <w:sz w:val="22"/>
          <w:szCs w:val="22"/>
        </w:rPr>
        <w:t>etapy</w:t>
      </w:r>
      <w:r w:rsidR="00BF1998" w:rsidRPr="00127030">
        <w:rPr>
          <w:rFonts w:ascii="Arial" w:hAnsi="Arial" w:cs="Arial"/>
          <w:sz w:val="22"/>
          <w:szCs w:val="22"/>
        </w:rPr>
        <w:t xml:space="preserve"> díla objednatelem</w:t>
      </w:r>
      <w:r w:rsidR="00165ACE" w:rsidRPr="00127030">
        <w:rPr>
          <w:rFonts w:ascii="Arial" w:hAnsi="Arial" w:cs="Arial"/>
          <w:sz w:val="22"/>
          <w:szCs w:val="22"/>
        </w:rPr>
        <w:t>.</w:t>
      </w:r>
    </w:p>
    <w:p w14:paraId="0D9C6380" w14:textId="4E3E0AAA" w:rsidR="000367D2" w:rsidRPr="00127030" w:rsidRDefault="00AC058F" w:rsidP="009B5F90">
      <w:pPr>
        <w:pStyle w:val="lnek"/>
        <w:numPr>
          <w:ilvl w:val="2"/>
          <w:numId w:val="38"/>
        </w:numPr>
        <w:tabs>
          <w:tab w:val="left" w:pos="0"/>
          <w:tab w:val="num" w:pos="1134"/>
          <w:tab w:val="num" w:pos="1418"/>
        </w:tabs>
        <w:spacing w:before="240"/>
        <w:ind w:left="567" w:firstLine="0"/>
        <w:jc w:val="both"/>
        <w:rPr>
          <w:rFonts w:ascii="Arial" w:hAnsi="Arial" w:cs="Arial"/>
          <w:sz w:val="22"/>
          <w:szCs w:val="22"/>
        </w:rPr>
      </w:pPr>
      <w:r w:rsidRPr="00127030">
        <w:rPr>
          <w:rFonts w:ascii="Arial" w:hAnsi="Arial" w:cs="Arial"/>
          <w:sz w:val="22"/>
          <w:szCs w:val="22"/>
        </w:rPr>
        <w:t>Z</w:t>
      </w:r>
      <w:r w:rsidR="000367D2" w:rsidRPr="00127030">
        <w:rPr>
          <w:rFonts w:ascii="Arial" w:hAnsi="Arial" w:cs="Arial"/>
          <w:sz w:val="22"/>
          <w:szCs w:val="22"/>
        </w:rPr>
        <w:t xml:space="preserve">a níže uvedené etapy, </w:t>
      </w:r>
      <w:r w:rsidR="000367D2" w:rsidRPr="00127030">
        <w:rPr>
          <w:rFonts w:ascii="Arial" w:hAnsi="Arial" w:cs="Arial"/>
          <w:sz w:val="22"/>
          <w:szCs w:val="22"/>
          <w:u w:val="single"/>
        </w:rPr>
        <w:t>části 2 interiér budovy „C“</w:t>
      </w:r>
      <w:r w:rsidR="000367D2" w:rsidRPr="00127030">
        <w:rPr>
          <w:rFonts w:ascii="Arial" w:hAnsi="Arial" w:cs="Arial"/>
          <w:sz w:val="22"/>
          <w:szCs w:val="22"/>
        </w:rPr>
        <w:t>, díla:</w:t>
      </w:r>
    </w:p>
    <w:p w14:paraId="43A1E976" w14:textId="77777777" w:rsidR="007605BB" w:rsidRPr="00127030" w:rsidRDefault="007605BB" w:rsidP="00AC058F">
      <w:pPr>
        <w:pStyle w:val="lnek"/>
        <w:numPr>
          <w:ilvl w:val="0"/>
          <w:numId w:val="10"/>
        </w:numPr>
        <w:tabs>
          <w:tab w:val="num" w:pos="1418"/>
        </w:tabs>
        <w:spacing w:before="120"/>
        <w:ind w:left="1418" w:hanging="284"/>
        <w:rPr>
          <w:rFonts w:ascii="Arial" w:hAnsi="Arial" w:cs="Arial"/>
          <w:b/>
          <w:sz w:val="22"/>
          <w:szCs w:val="22"/>
        </w:rPr>
      </w:pPr>
      <w:r w:rsidRPr="00127030">
        <w:rPr>
          <w:rFonts w:ascii="Arial" w:hAnsi="Arial" w:cs="Arial"/>
          <w:b/>
          <w:sz w:val="22"/>
          <w:szCs w:val="22"/>
        </w:rPr>
        <w:t xml:space="preserve">zpracování podrobné studie řešení interiéru vč. definice využitelnosti stávajícího vybavení,  </w:t>
      </w:r>
    </w:p>
    <w:p w14:paraId="78474EB5" w14:textId="77777777" w:rsidR="00165ACE" w:rsidRPr="00127030" w:rsidRDefault="00165ACE" w:rsidP="00165ACE">
      <w:pPr>
        <w:pStyle w:val="lnek"/>
        <w:numPr>
          <w:ilvl w:val="0"/>
          <w:numId w:val="10"/>
        </w:numPr>
        <w:tabs>
          <w:tab w:val="num" w:pos="1418"/>
        </w:tabs>
        <w:spacing w:before="120"/>
        <w:ind w:left="1418" w:hanging="284"/>
        <w:rPr>
          <w:rFonts w:ascii="Arial" w:hAnsi="Arial" w:cs="Arial"/>
          <w:b/>
          <w:sz w:val="22"/>
          <w:szCs w:val="22"/>
        </w:rPr>
      </w:pPr>
      <w:r w:rsidRPr="00127030">
        <w:rPr>
          <w:rFonts w:ascii="Arial" w:hAnsi="Arial" w:cs="Arial"/>
          <w:b/>
          <w:sz w:val="22"/>
          <w:szCs w:val="22"/>
        </w:rPr>
        <w:t>zpracování</w:t>
      </w:r>
      <w:r w:rsidRPr="00127030">
        <w:rPr>
          <w:rFonts w:ascii="Arial" w:hAnsi="Arial" w:cs="Arial"/>
          <w:b/>
          <w:spacing w:val="-9"/>
          <w:sz w:val="22"/>
          <w:szCs w:val="22"/>
        </w:rPr>
        <w:t xml:space="preserve"> kompletní projektové </w:t>
      </w:r>
      <w:r w:rsidRPr="00127030">
        <w:rPr>
          <w:rFonts w:ascii="Arial" w:hAnsi="Arial" w:cs="Arial"/>
          <w:b/>
          <w:sz w:val="22"/>
          <w:szCs w:val="22"/>
        </w:rPr>
        <w:t>dokumentace interiéru vč. podrobných specifikací jednotlivých prvků a vč. podrobného soupisu prací s výkazy výměr (PD I),</w:t>
      </w:r>
    </w:p>
    <w:p w14:paraId="3586240B" w14:textId="359D5668" w:rsidR="009F131A" w:rsidRPr="00127030" w:rsidRDefault="009F131A" w:rsidP="00AC058F">
      <w:pPr>
        <w:pStyle w:val="lnek"/>
        <w:numPr>
          <w:ilvl w:val="0"/>
          <w:numId w:val="0"/>
        </w:numPr>
        <w:tabs>
          <w:tab w:val="left" w:pos="0"/>
        </w:tabs>
        <w:spacing w:before="120"/>
        <w:ind w:left="567"/>
        <w:jc w:val="both"/>
        <w:rPr>
          <w:rFonts w:ascii="Arial" w:hAnsi="Arial" w:cs="Arial"/>
          <w:sz w:val="22"/>
          <w:szCs w:val="22"/>
        </w:rPr>
      </w:pPr>
      <w:r w:rsidRPr="00127030">
        <w:rPr>
          <w:rFonts w:ascii="Arial" w:hAnsi="Arial" w:cs="Arial"/>
          <w:sz w:val="22"/>
          <w:szCs w:val="22"/>
        </w:rPr>
        <w:t xml:space="preserve">tak, že </w:t>
      </w:r>
      <w:r w:rsidRPr="00127030">
        <w:rPr>
          <w:rFonts w:ascii="Arial" w:hAnsi="Arial" w:cs="Arial"/>
          <w:b/>
          <w:sz w:val="22"/>
          <w:szCs w:val="22"/>
        </w:rPr>
        <w:t>60% ceny</w:t>
      </w:r>
      <w:r w:rsidRPr="00127030">
        <w:rPr>
          <w:rFonts w:ascii="Arial" w:hAnsi="Arial" w:cs="Arial"/>
          <w:sz w:val="22"/>
          <w:szCs w:val="22"/>
        </w:rPr>
        <w:t xml:space="preserve"> z jednotlivých etap těchto částí díla bude uhrazeno po dokončení a předání technických dílů </w:t>
      </w:r>
      <w:r w:rsidR="00282F24" w:rsidRPr="00127030">
        <w:rPr>
          <w:rFonts w:ascii="Arial" w:hAnsi="Arial" w:cs="Arial"/>
          <w:sz w:val="22"/>
          <w:szCs w:val="22"/>
        </w:rPr>
        <w:t xml:space="preserve">této etapy </w:t>
      </w:r>
      <w:r w:rsidRPr="00127030">
        <w:rPr>
          <w:rFonts w:ascii="Arial" w:hAnsi="Arial" w:cs="Arial"/>
          <w:sz w:val="22"/>
          <w:szCs w:val="22"/>
        </w:rPr>
        <w:t xml:space="preserve">díla objednateli a odsouhlasení těchto technických dokladů objednatelem, a zbývajících </w:t>
      </w:r>
      <w:r w:rsidRPr="00127030">
        <w:rPr>
          <w:rFonts w:ascii="Arial" w:hAnsi="Arial" w:cs="Arial"/>
          <w:b/>
          <w:sz w:val="22"/>
          <w:szCs w:val="22"/>
        </w:rPr>
        <w:t>40% ceny</w:t>
      </w:r>
      <w:r w:rsidRPr="00127030">
        <w:rPr>
          <w:rFonts w:ascii="Arial" w:hAnsi="Arial" w:cs="Arial"/>
          <w:sz w:val="22"/>
          <w:szCs w:val="22"/>
        </w:rPr>
        <w:t xml:space="preserve"> bude uhrazeno po předání příslušn</w:t>
      </w:r>
      <w:r w:rsidR="00C553E5" w:rsidRPr="00127030">
        <w:rPr>
          <w:rFonts w:ascii="Arial" w:hAnsi="Arial" w:cs="Arial"/>
          <w:sz w:val="22"/>
          <w:szCs w:val="22"/>
        </w:rPr>
        <w:t>ých</w:t>
      </w:r>
      <w:r w:rsidRPr="00127030">
        <w:rPr>
          <w:rFonts w:ascii="Arial" w:hAnsi="Arial" w:cs="Arial"/>
          <w:sz w:val="22"/>
          <w:szCs w:val="22"/>
        </w:rPr>
        <w:t xml:space="preserve"> kladn</w:t>
      </w:r>
      <w:r w:rsidR="00C553E5" w:rsidRPr="00127030">
        <w:rPr>
          <w:rFonts w:ascii="Arial" w:hAnsi="Arial" w:cs="Arial"/>
          <w:sz w:val="22"/>
          <w:szCs w:val="22"/>
        </w:rPr>
        <w:t>ých</w:t>
      </w:r>
      <w:r w:rsidRPr="00127030">
        <w:rPr>
          <w:rFonts w:ascii="Arial" w:hAnsi="Arial" w:cs="Arial"/>
          <w:sz w:val="22"/>
          <w:szCs w:val="22"/>
        </w:rPr>
        <w:t xml:space="preserve"> závazn</w:t>
      </w:r>
      <w:r w:rsidR="00C553E5" w:rsidRPr="00127030">
        <w:rPr>
          <w:rFonts w:ascii="Arial" w:hAnsi="Arial" w:cs="Arial"/>
          <w:sz w:val="22"/>
          <w:szCs w:val="22"/>
        </w:rPr>
        <w:t>ých</w:t>
      </w:r>
      <w:r w:rsidRPr="00127030">
        <w:rPr>
          <w:rFonts w:ascii="Arial" w:hAnsi="Arial" w:cs="Arial"/>
          <w:sz w:val="22"/>
          <w:szCs w:val="22"/>
        </w:rPr>
        <w:t xml:space="preserve"> stanovis</w:t>
      </w:r>
      <w:r w:rsidR="00C553E5" w:rsidRPr="00127030">
        <w:rPr>
          <w:rFonts w:ascii="Arial" w:hAnsi="Arial" w:cs="Arial"/>
          <w:sz w:val="22"/>
          <w:szCs w:val="22"/>
        </w:rPr>
        <w:t>e</w:t>
      </w:r>
      <w:r w:rsidRPr="00127030">
        <w:rPr>
          <w:rFonts w:ascii="Arial" w:hAnsi="Arial" w:cs="Arial"/>
          <w:sz w:val="22"/>
          <w:szCs w:val="22"/>
        </w:rPr>
        <w:t>k nebo příslušn</w:t>
      </w:r>
      <w:r w:rsidR="00C553E5" w:rsidRPr="00127030">
        <w:rPr>
          <w:rFonts w:ascii="Arial" w:hAnsi="Arial" w:cs="Arial"/>
          <w:sz w:val="22"/>
          <w:szCs w:val="22"/>
        </w:rPr>
        <w:t>ých</w:t>
      </w:r>
      <w:r w:rsidRPr="00127030">
        <w:rPr>
          <w:rFonts w:ascii="Arial" w:hAnsi="Arial" w:cs="Arial"/>
          <w:sz w:val="22"/>
          <w:szCs w:val="22"/>
        </w:rPr>
        <w:t xml:space="preserve"> kladn</w:t>
      </w:r>
      <w:r w:rsidR="00C553E5" w:rsidRPr="00127030">
        <w:rPr>
          <w:rFonts w:ascii="Arial" w:hAnsi="Arial" w:cs="Arial"/>
          <w:sz w:val="22"/>
          <w:szCs w:val="22"/>
        </w:rPr>
        <w:t>ých</w:t>
      </w:r>
      <w:r w:rsidRPr="00127030">
        <w:rPr>
          <w:rFonts w:ascii="Arial" w:hAnsi="Arial" w:cs="Arial"/>
          <w:sz w:val="22"/>
          <w:szCs w:val="22"/>
        </w:rPr>
        <w:t xml:space="preserve"> písemn</w:t>
      </w:r>
      <w:r w:rsidR="00C553E5" w:rsidRPr="00127030">
        <w:rPr>
          <w:rFonts w:ascii="Arial" w:hAnsi="Arial" w:cs="Arial"/>
          <w:sz w:val="22"/>
          <w:szCs w:val="22"/>
        </w:rPr>
        <w:t>ých</w:t>
      </w:r>
      <w:r w:rsidRPr="00127030">
        <w:rPr>
          <w:rFonts w:ascii="Arial" w:hAnsi="Arial" w:cs="Arial"/>
          <w:sz w:val="22"/>
          <w:szCs w:val="22"/>
        </w:rPr>
        <w:t xml:space="preserve"> vyjádření </w:t>
      </w:r>
      <w:r w:rsidR="00C553E5" w:rsidRPr="00127030">
        <w:rPr>
          <w:rFonts w:ascii="Arial" w:hAnsi="Arial" w:cs="Arial"/>
          <w:sz w:val="22"/>
          <w:szCs w:val="22"/>
        </w:rPr>
        <w:t>dotčených orgánů</w:t>
      </w:r>
      <w:r w:rsidR="00165ACE" w:rsidRPr="00127030">
        <w:rPr>
          <w:rFonts w:ascii="Arial" w:hAnsi="Arial" w:cs="Arial"/>
          <w:sz w:val="22"/>
          <w:szCs w:val="22"/>
        </w:rPr>
        <w:t xml:space="preserve"> památkové péče.</w:t>
      </w:r>
    </w:p>
    <w:p w14:paraId="343C1DFB" w14:textId="77777777" w:rsidR="000367D2" w:rsidRPr="00127030" w:rsidRDefault="000367D2" w:rsidP="00046690">
      <w:pPr>
        <w:pStyle w:val="lnek"/>
        <w:numPr>
          <w:ilvl w:val="0"/>
          <w:numId w:val="0"/>
        </w:numPr>
        <w:tabs>
          <w:tab w:val="left" w:pos="0"/>
          <w:tab w:val="num" w:pos="1418"/>
        </w:tabs>
        <w:ind w:left="709"/>
        <w:jc w:val="both"/>
        <w:rPr>
          <w:rFonts w:ascii="Arial" w:hAnsi="Arial" w:cs="Arial"/>
          <w:sz w:val="22"/>
          <w:szCs w:val="22"/>
        </w:rPr>
      </w:pPr>
    </w:p>
    <w:p w14:paraId="0156EBF2" w14:textId="5D6DBE3D" w:rsidR="00BF1998" w:rsidRPr="00127030" w:rsidRDefault="00BF1998" w:rsidP="00AC058F">
      <w:pPr>
        <w:pStyle w:val="lnek"/>
        <w:numPr>
          <w:ilvl w:val="0"/>
          <w:numId w:val="0"/>
        </w:numPr>
        <w:tabs>
          <w:tab w:val="left" w:pos="0"/>
        </w:tabs>
        <w:ind w:left="2907" w:hanging="2340"/>
        <w:jc w:val="both"/>
        <w:rPr>
          <w:rFonts w:ascii="Arial" w:hAnsi="Arial" w:cs="Arial"/>
          <w:sz w:val="22"/>
          <w:szCs w:val="22"/>
        </w:rPr>
      </w:pPr>
      <w:r w:rsidRPr="00127030">
        <w:rPr>
          <w:rFonts w:ascii="Arial" w:hAnsi="Arial" w:cs="Arial"/>
          <w:sz w:val="22"/>
          <w:szCs w:val="22"/>
        </w:rPr>
        <w:t>4.3.</w:t>
      </w:r>
      <w:r w:rsidR="000367D2" w:rsidRPr="00127030">
        <w:rPr>
          <w:rFonts w:ascii="Arial" w:hAnsi="Arial" w:cs="Arial"/>
          <w:sz w:val="22"/>
          <w:szCs w:val="22"/>
        </w:rPr>
        <w:t>3</w:t>
      </w:r>
      <w:r w:rsidRPr="00127030">
        <w:rPr>
          <w:rFonts w:ascii="Arial" w:hAnsi="Arial" w:cs="Arial"/>
          <w:sz w:val="22"/>
          <w:szCs w:val="22"/>
        </w:rPr>
        <w:t xml:space="preserve">. </w:t>
      </w:r>
      <w:r w:rsidR="00AC058F" w:rsidRPr="00127030">
        <w:rPr>
          <w:rFonts w:ascii="Arial" w:hAnsi="Arial" w:cs="Arial"/>
          <w:sz w:val="22"/>
          <w:szCs w:val="22"/>
        </w:rPr>
        <w:t>Z</w:t>
      </w:r>
      <w:r w:rsidRPr="00127030">
        <w:rPr>
          <w:rFonts w:ascii="Arial" w:hAnsi="Arial" w:cs="Arial"/>
          <w:sz w:val="22"/>
          <w:szCs w:val="22"/>
        </w:rPr>
        <w:t>a část díla</w:t>
      </w:r>
      <w:r w:rsidR="000367D2" w:rsidRPr="00127030">
        <w:rPr>
          <w:rFonts w:ascii="Arial" w:hAnsi="Arial" w:cs="Arial"/>
          <w:sz w:val="22"/>
          <w:szCs w:val="22"/>
        </w:rPr>
        <w:t>:</w:t>
      </w:r>
      <w:r w:rsidRPr="00127030">
        <w:rPr>
          <w:rFonts w:ascii="Arial" w:hAnsi="Arial" w:cs="Arial"/>
          <w:sz w:val="22"/>
          <w:szCs w:val="22"/>
        </w:rPr>
        <w:t xml:space="preserve">  </w:t>
      </w:r>
    </w:p>
    <w:p w14:paraId="7EA65A82" w14:textId="73E31816" w:rsidR="00BF1998" w:rsidRPr="00127030" w:rsidRDefault="00EC724A" w:rsidP="00AC058F">
      <w:pPr>
        <w:pStyle w:val="lnek"/>
        <w:numPr>
          <w:ilvl w:val="4"/>
          <w:numId w:val="11"/>
        </w:numPr>
        <w:tabs>
          <w:tab w:val="clear" w:pos="1080"/>
          <w:tab w:val="left" w:pos="0"/>
          <w:tab w:val="left" w:pos="1418"/>
        </w:tabs>
        <w:spacing w:before="120"/>
        <w:ind w:left="1843" w:hanging="709"/>
        <w:jc w:val="both"/>
        <w:rPr>
          <w:rFonts w:ascii="Arial" w:hAnsi="Arial" w:cs="Arial"/>
          <w:sz w:val="22"/>
          <w:szCs w:val="22"/>
        </w:rPr>
      </w:pPr>
      <w:r w:rsidRPr="00127030">
        <w:rPr>
          <w:rFonts w:ascii="Arial" w:hAnsi="Arial" w:cs="Arial"/>
          <w:b/>
          <w:sz w:val="22"/>
          <w:szCs w:val="22"/>
        </w:rPr>
        <w:t>a</w:t>
      </w:r>
      <w:r w:rsidR="00BF1998" w:rsidRPr="00127030">
        <w:rPr>
          <w:rFonts w:ascii="Arial" w:hAnsi="Arial" w:cs="Arial"/>
          <w:b/>
          <w:sz w:val="22"/>
          <w:szCs w:val="22"/>
        </w:rPr>
        <w:t>utorský</w:t>
      </w:r>
      <w:r w:rsidR="00BF1998" w:rsidRPr="00127030">
        <w:rPr>
          <w:rFonts w:ascii="Arial" w:hAnsi="Arial" w:cs="Arial"/>
          <w:b/>
          <w:spacing w:val="-1"/>
          <w:sz w:val="22"/>
          <w:szCs w:val="22"/>
        </w:rPr>
        <w:t xml:space="preserve"> </w:t>
      </w:r>
      <w:r w:rsidR="00BF1998" w:rsidRPr="00127030">
        <w:rPr>
          <w:rFonts w:ascii="Arial" w:hAnsi="Arial" w:cs="Arial"/>
          <w:b/>
          <w:sz w:val="22"/>
          <w:szCs w:val="22"/>
        </w:rPr>
        <w:t>dozor</w:t>
      </w:r>
      <w:r w:rsidR="00BF1998" w:rsidRPr="00127030">
        <w:rPr>
          <w:rFonts w:ascii="Arial" w:hAnsi="Arial" w:cs="Arial"/>
          <w:b/>
          <w:spacing w:val="-7"/>
          <w:sz w:val="22"/>
          <w:szCs w:val="22"/>
        </w:rPr>
        <w:t xml:space="preserve"> </w:t>
      </w:r>
      <w:r w:rsidR="00BF1998" w:rsidRPr="00127030">
        <w:rPr>
          <w:rFonts w:ascii="Arial" w:hAnsi="Arial" w:cs="Arial"/>
          <w:b/>
          <w:sz w:val="22"/>
          <w:szCs w:val="22"/>
        </w:rPr>
        <w:t>během</w:t>
      </w:r>
      <w:r w:rsidR="00BF1998" w:rsidRPr="00127030">
        <w:rPr>
          <w:rFonts w:ascii="Arial" w:hAnsi="Arial" w:cs="Arial"/>
          <w:b/>
          <w:spacing w:val="-10"/>
          <w:sz w:val="22"/>
          <w:szCs w:val="22"/>
        </w:rPr>
        <w:t xml:space="preserve"> </w:t>
      </w:r>
      <w:r w:rsidR="00BF1998" w:rsidRPr="00127030">
        <w:rPr>
          <w:rFonts w:ascii="Arial" w:hAnsi="Arial" w:cs="Arial"/>
          <w:b/>
          <w:sz w:val="22"/>
          <w:szCs w:val="22"/>
        </w:rPr>
        <w:t>realizace</w:t>
      </w:r>
      <w:r w:rsidR="00BF1998" w:rsidRPr="00127030">
        <w:rPr>
          <w:rFonts w:ascii="Arial" w:hAnsi="Arial" w:cs="Arial"/>
          <w:b/>
          <w:spacing w:val="-15"/>
          <w:sz w:val="22"/>
          <w:szCs w:val="22"/>
        </w:rPr>
        <w:t xml:space="preserve"> </w:t>
      </w:r>
      <w:r w:rsidR="000367D2" w:rsidRPr="00127030">
        <w:rPr>
          <w:rFonts w:ascii="Arial" w:hAnsi="Arial" w:cs="Arial"/>
          <w:b/>
          <w:spacing w:val="-15"/>
          <w:sz w:val="22"/>
          <w:szCs w:val="22"/>
        </w:rPr>
        <w:t>dodávek interiérů</w:t>
      </w:r>
      <w:r w:rsidR="00BF1998" w:rsidRPr="00127030">
        <w:rPr>
          <w:rFonts w:ascii="Arial" w:hAnsi="Arial" w:cs="Arial"/>
          <w:b/>
          <w:spacing w:val="-3"/>
          <w:sz w:val="22"/>
          <w:szCs w:val="22"/>
        </w:rPr>
        <w:t xml:space="preserve"> </w:t>
      </w:r>
      <w:r w:rsidR="00BF1998" w:rsidRPr="00127030">
        <w:rPr>
          <w:rFonts w:ascii="Arial" w:hAnsi="Arial" w:cs="Arial"/>
          <w:b/>
          <w:sz w:val="22"/>
          <w:szCs w:val="22"/>
        </w:rPr>
        <w:t>(AD</w:t>
      </w:r>
      <w:r w:rsidR="000367D2" w:rsidRPr="00127030">
        <w:rPr>
          <w:rFonts w:ascii="Arial" w:hAnsi="Arial" w:cs="Arial"/>
          <w:b/>
          <w:sz w:val="22"/>
          <w:szCs w:val="22"/>
        </w:rPr>
        <w:t xml:space="preserve"> I</w:t>
      </w:r>
      <w:r w:rsidR="00BF1998" w:rsidRPr="00127030">
        <w:rPr>
          <w:rFonts w:ascii="Arial" w:hAnsi="Arial" w:cs="Arial"/>
          <w:b/>
          <w:sz w:val="22"/>
          <w:szCs w:val="22"/>
        </w:rPr>
        <w:t>)</w:t>
      </w:r>
      <w:r w:rsidR="000367D2" w:rsidRPr="00127030">
        <w:rPr>
          <w:rFonts w:ascii="Arial" w:hAnsi="Arial" w:cs="Arial"/>
          <w:b/>
          <w:sz w:val="22"/>
          <w:szCs w:val="22"/>
        </w:rPr>
        <w:t>,</w:t>
      </w:r>
      <w:r w:rsidR="00BF1998" w:rsidRPr="00127030">
        <w:rPr>
          <w:rFonts w:ascii="Arial" w:hAnsi="Arial" w:cs="Arial"/>
          <w:b/>
          <w:sz w:val="22"/>
          <w:szCs w:val="22"/>
        </w:rPr>
        <w:t xml:space="preserve"> </w:t>
      </w:r>
    </w:p>
    <w:p w14:paraId="4EEB24E3" w14:textId="77777777" w:rsidR="00BF1998" w:rsidRPr="00127030" w:rsidRDefault="00BF1998" w:rsidP="00AC058F">
      <w:pPr>
        <w:pStyle w:val="lnek"/>
        <w:numPr>
          <w:ilvl w:val="0"/>
          <w:numId w:val="0"/>
        </w:numPr>
        <w:tabs>
          <w:tab w:val="left" w:pos="0"/>
          <w:tab w:val="left" w:pos="1843"/>
        </w:tabs>
        <w:spacing w:before="120"/>
        <w:ind w:left="567"/>
        <w:jc w:val="both"/>
        <w:rPr>
          <w:rFonts w:ascii="Arial" w:hAnsi="Arial" w:cs="Arial"/>
          <w:sz w:val="22"/>
          <w:szCs w:val="22"/>
        </w:rPr>
      </w:pPr>
      <w:r w:rsidRPr="00127030">
        <w:rPr>
          <w:rFonts w:ascii="Arial" w:hAnsi="Arial" w:cs="Arial"/>
          <w:sz w:val="22"/>
          <w:szCs w:val="22"/>
        </w:rPr>
        <w:t>vždy měsíčně zpětně, a to paušální měsíční částkou</w:t>
      </w:r>
      <w:r w:rsidR="00CF78AE" w:rsidRPr="00127030">
        <w:rPr>
          <w:rFonts w:ascii="Arial" w:hAnsi="Arial" w:cs="Arial"/>
          <w:sz w:val="22"/>
          <w:szCs w:val="22"/>
        </w:rPr>
        <w:t>.</w:t>
      </w:r>
    </w:p>
    <w:p w14:paraId="5E79D2A9" w14:textId="77777777" w:rsidR="00CF78AE" w:rsidRPr="00127030" w:rsidRDefault="00CF78AE" w:rsidP="00046690">
      <w:pPr>
        <w:pStyle w:val="lnek"/>
        <w:numPr>
          <w:ilvl w:val="0"/>
          <w:numId w:val="0"/>
        </w:numPr>
        <w:tabs>
          <w:tab w:val="left" w:pos="0"/>
          <w:tab w:val="left" w:pos="1843"/>
        </w:tabs>
        <w:ind w:left="709"/>
        <w:jc w:val="both"/>
        <w:rPr>
          <w:rFonts w:ascii="Arial" w:hAnsi="Arial" w:cs="Arial"/>
          <w:sz w:val="22"/>
          <w:szCs w:val="22"/>
        </w:rPr>
      </w:pPr>
    </w:p>
    <w:p w14:paraId="029374B1" w14:textId="77777777" w:rsidR="00BF1998" w:rsidRPr="00127030" w:rsidRDefault="00BF1998" w:rsidP="009B5F90">
      <w:pPr>
        <w:pStyle w:val="lnek"/>
        <w:numPr>
          <w:ilvl w:val="1"/>
          <w:numId w:val="38"/>
        </w:numPr>
        <w:tabs>
          <w:tab w:val="left" w:pos="0"/>
        </w:tabs>
        <w:ind w:left="567" w:hanging="567"/>
        <w:jc w:val="both"/>
        <w:rPr>
          <w:rFonts w:ascii="Arial" w:hAnsi="Arial" w:cs="Arial"/>
          <w:sz w:val="22"/>
          <w:szCs w:val="22"/>
        </w:rPr>
      </w:pPr>
      <w:r w:rsidRPr="00127030">
        <w:rPr>
          <w:rFonts w:ascii="Arial" w:hAnsi="Arial" w:cs="Arial"/>
          <w:sz w:val="22"/>
          <w:szCs w:val="22"/>
        </w:rPr>
        <w:t xml:space="preserve">Splatnost zhotovitelem vystavené faktury činí 30 (třicet) kalendářních dnů od doručení objednateli a úhrada se bude provádět převodem účtované částky z účtu objednatele na účet zhotovitele. </w:t>
      </w:r>
    </w:p>
    <w:p w14:paraId="6DF04EDD" w14:textId="77777777" w:rsidR="00BF1998" w:rsidRPr="00127030" w:rsidRDefault="00BF1998" w:rsidP="00AC058F">
      <w:pPr>
        <w:pStyle w:val="lnek"/>
        <w:numPr>
          <w:ilvl w:val="0"/>
          <w:numId w:val="0"/>
        </w:numPr>
        <w:tabs>
          <w:tab w:val="left" w:pos="0"/>
        </w:tabs>
        <w:ind w:left="567" w:hanging="567"/>
        <w:jc w:val="both"/>
        <w:rPr>
          <w:rFonts w:ascii="Arial" w:hAnsi="Arial" w:cs="Arial"/>
          <w:sz w:val="22"/>
          <w:szCs w:val="22"/>
        </w:rPr>
      </w:pPr>
    </w:p>
    <w:p w14:paraId="370E66B4" w14:textId="77777777" w:rsidR="00BF1998" w:rsidRPr="00127030" w:rsidRDefault="00BF1998" w:rsidP="009B5F90">
      <w:pPr>
        <w:pStyle w:val="lnek"/>
        <w:numPr>
          <w:ilvl w:val="1"/>
          <w:numId w:val="38"/>
        </w:numPr>
        <w:tabs>
          <w:tab w:val="left" w:pos="0"/>
        </w:tabs>
        <w:ind w:left="567" w:hanging="567"/>
        <w:jc w:val="both"/>
        <w:rPr>
          <w:rFonts w:ascii="Arial" w:hAnsi="Arial" w:cs="Arial"/>
          <w:sz w:val="22"/>
          <w:szCs w:val="22"/>
        </w:rPr>
      </w:pPr>
      <w:r w:rsidRPr="00127030">
        <w:rPr>
          <w:rFonts w:ascii="Arial" w:hAnsi="Arial" w:cs="Arial"/>
          <w:sz w:val="22"/>
          <w:szCs w:val="22"/>
        </w:rPr>
        <w:t xml:space="preserve">Faktura jako daňový a účetní doklad musí obsahovat zákonem předepsané údaje </w:t>
      </w:r>
      <w:r w:rsidR="008A0983" w:rsidRPr="00127030">
        <w:rPr>
          <w:rFonts w:ascii="Arial" w:hAnsi="Arial" w:cs="Arial"/>
          <w:sz w:val="22"/>
          <w:szCs w:val="22"/>
        </w:rPr>
        <w:br/>
      </w:r>
      <w:r w:rsidRPr="00127030">
        <w:rPr>
          <w:rFonts w:ascii="Arial" w:hAnsi="Arial" w:cs="Arial"/>
          <w:sz w:val="22"/>
          <w:szCs w:val="22"/>
        </w:rPr>
        <w:t>a údaje dle požadavků dotačního programu a bude předána objednateli v jednom vyhotovení.</w:t>
      </w:r>
    </w:p>
    <w:p w14:paraId="3E86DFE2" w14:textId="77777777" w:rsidR="00BF1998" w:rsidRPr="00127030" w:rsidRDefault="00BF1998" w:rsidP="00AC058F">
      <w:pPr>
        <w:pStyle w:val="lnek"/>
        <w:numPr>
          <w:ilvl w:val="0"/>
          <w:numId w:val="0"/>
        </w:numPr>
        <w:tabs>
          <w:tab w:val="left" w:pos="0"/>
        </w:tabs>
        <w:ind w:left="567" w:hanging="567"/>
        <w:jc w:val="both"/>
        <w:rPr>
          <w:rFonts w:ascii="Arial" w:hAnsi="Arial" w:cs="Arial"/>
          <w:sz w:val="22"/>
          <w:szCs w:val="22"/>
        </w:rPr>
      </w:pPr>
    </w:p>
    <w:p w14:paraId="5747A86F" w14:textId="77777777" w:rsidR="00BF1998" w:rsidRPr="00127030" w:rsidRDefault="00BF1998" w:rsidP="009B5F90">
      <w:pPr>
        <w:pStyle w:val="lnek"/>
        <w:numPr>
          <w:ilvl w:val="1"/>
          <w:numId w:val="38"/>
        </w:numPr>
        <w:tabs>
          <w:tab w:val="left" w:pos="0"/>
        </w:tabs>
        <w:ind w:left="567" w:hanging="567"/>
        <w:jc w:val="both"/>
        <w:rPr>
          <w:rFonts w:ascii="Arial" w:hAnsi="Arial" w:cs="Arial"/>
          <w:sz w:val="22"/>
          <w:szCs w:val="22"/>
        </w:rPr>
      </w:pPr>
      <w:r w:rsidRPr="00127030">
        <w:rPr>
          <w:rFonts w:ascii="Arial" w:hAnsi="Arial" w:cs="Arial"/>
          <w:sz w:val="22"/>
          <w:szCs w:val="22"/>
        </w:rPr>
        <w:t>Bude-li faktura obsahovat nesprávné nebo neúplné údaje a náležitosti, je objednatel oprávněn ji do data splatnosti vrátit zhotoviteli, který nesprávnou nebo neúplnou fakturu zneplatní a doručí objednateli fakturu novou. V těchto případech začíná běžet znovu celá lhůta splatnosti</w:t>
      </w:r>
    </w:p>
    <w:p w14:paraId="7315812A" w14:textId="77777777" w:rsidR="00BF1998" w:rsidRPr="00127030" w:rsidRDefault="00BF1998" w:rsidP="00046690">
      <w:pPr>
        <w:pStyle w:val="lnek"/>
        <w:numPr>
          <w:ilvl w:val="0"/>
          <w:numId w:val="0"/>
        </w:numPr>
        <w:tabs>
          <w:tab w:val="left" w:pos="0"/>
        </w:tabs>
        <w:ind w:left="684"/>
        <w:jc w:val="both"/>
        <w:rPr>
          <w:rFonts w:ascii="Arial" w:hAnsi="Arial" w:cs="Arial"/>
          <w:sz w:val="22"/>
          <w:szCs w:val="22"/>
        </w:rPr>
      </w:pPr>
    </w:p>
    <w:p w14:paraId="1B09161B" w14:textId="77777777" w:rsidR="00BF1998" w:rsidRPr="00127030" w:rsidRDefault="00BF1998" w:rsidP="00046690">
      <w:pPr>
        <w:pStyle w:val="lnek"/>
        <w:numPr>
          <w:ilvl w:val="0"/>
          <w:numId w:val="0"/>
        </w:numPr>
        <w:tabs>
          <w:tab w:val="left" w:pos="0"/>
        </w:tabs>
        <w:ind w:left="684"/>
        <w:jc w:val="both"/>
        <w:rPr>
          <w:rFonts w:ascii="Arial" w:hAnsi="Arial" w:cs="Arial"/>
          <w:sz w:val="22"/>
          <w:szCs w:val="22"/>
        </w:rPr>
      </w:pPr>
    </w:p>
    <w:p w14:paraId="37295F11" w14:textId="73CFB6FA" w:rsidR="00801D75" w:rsidRPr="00127030" w:rsidRDefault="00801D75" w:rsidP="00801D75">
      <w:pPr>
        <w:pStyle w:val="Nadpis02"/>
        <w:tabs>
          <w:tab w:val="clear" w:pos="360"/>
        </w:tabs>
        <w:spacing w:before="0"/>
        <w:jc w:val="center"/>
        <w:rPr>
          <w:caps w:val="0"/>
          <w:sz w:val="24"/>
          <w:szCs w:val="24"/>
        </w:rPr>
      </w:pPr>
      <w:r w:rsidRPr="00127030">
        <w:rPr>
          <w:caps w:val="0"/>
          <w:sz w:val="24"/>
          <w:szCs w:val="24"/>
        </w:rPr>
        <w:t>Článek 5.</w:t>
      </w:r>
    </w:p>
    <w:p w14:paraId="46A1C860" w14:textId="77777777" w:rsidR="00BF1998" w:rsidRPr="00127030" w:rsidRDefault="00BF1998" w:rsidP="00FF700B">
      <w:pPr>
        <w:pStyle w:val="Nadpis02"/>
        <w:tabs>
          <w:tab w:val="clear" w:pos="360"/>
          <w:tab w:val="left" w:pos="0"/>
        </w:tabs>
        <w:spacing w:before="60"/>
        <w:jc w:val="center"/>
        <w:rPr>
          <w:sz w:val="24"/>
          <w:szCs w:val="24"/>
          <w:u w:val="single"/>
        </w:rPr>
      </w:pPr>
      <w:r w:rsidRPr="00127030">
        <w:rPr>
          <w:sz w:val="24"/>
          <w:szCs w:val="24"/>
          <w:u w:val="single"/>
        </w:rPr>
        <w:t>Záruka ZA JAKOST, vady díla</w:t>
      </w:r>
    </w:p>
    <w:p w14:paraId="4790D80D" w14:textId="77777777" w:rsidR="00BF1998" w:rsidRPr="00127030" w:rsidRDefault="00BF1998" w:rsidP="001C6FC5">
      <w:pPr>
        <w:rPr>
          <w:lang w:eastAsia="zh-CN"/>
        </w:rPr>
      </w:pPr>
    </w:p>
    <w:p w14:paraId="1ABD4803" w14:textId="7008ACF1" w:rsidR="00BF1998" w:rsidRPr="00127030" w:rsidRDefault="00BF1998" w:rsidP="00801D75">
      <w:pPr>
        <w:pStyle w:val="lnek"/>
        <w:numPr>
          <w:ilvl w:val="1"/>
          <w:numId w:val="39"/>
        </w:numPr>
        <w:tabs>
          <w:tab w:val="left" w:pos="0"/>
        </w:tabs>
        <w:ind w:left="567" w:hanging="567"/>
        <w:jc w:val="both"/>
        <w:rPr>
          <w:rFonts w:ascii="Arial" w:hAnsi="Arial" w:cs="Arial"/>
          <w:sz w:val="22"/>
          <w:szCs w:val="22"/>
        </w:rPr>
      </w:pPr>
      <w:r w:rsidRPr="00127030">
        <w:rPr>
          <w:rFonts w:ascii="Arial" w:hAnsi="Arial" w:cs="Arial"/>
          <w:sz w:val="22"/>
          <w:szCs w:val="22"/>
        </w:rPr>
        <w:t>Zhotovitel prohlašuje a zaručuje, že dílo bude mít vlastnosti vyplývající z čl.1</w:t>
      </w:r>
      <w:r w:rsidR="00165ACE" w:rsidRPr="00127030">
        <w:rPr>
          <w:rFonts w:ascii="Arial" w:hAnsi="Arial" w:cs="Arial"/>
          <w:sz w:val="22"/>
          <w:szCs w:val="22"/>
        </w:rPr>
        <w:t>.</w:t>
      </w:r>
      <w:r w:rsidR="00FF700B" w:rsidRPr="00127030">
        <w:rPr>
          <w:rFonts w:ascii="Arial" w:hAnsi="Arial" w:cs="Arial"/>
          <w:sz w:val="22"/>
          <w:szCs w:val="22"/>
        </w:rPr>
        <w:t xml:space="preserve"> </w:t>
      </w:r>
      <w:r w:rsidRPr="00127030">
        <w:rPr>
          <w:rFonts w:ascii="Arial" w:hAnsi="Arial" w:cs="Arial"/>
          <w:b/>
          <w:sz w:val="22"/>
          <w:szCs w:val="22"/>
        </w:rPr>
        <w:t>Předmět smlouvy (díla)</w:t>
      </w:r>
      <w:r w:rsidRPr="00127030">
        <w:rPr>
          <w:rFonts w:ascii="Arial" w:hAnsi="Arial" w:cs="Arial"/>
          <w:sz w:val="22"/>
          <w:szCs w:val="22"/>
        </w:rPr>
        <w:t xml:space="preserve">, tj. zejména vlastnosti uvedené v právních předpisech, technických a jiných normách, předpisech a rozhodnutích, které se k dílu vztahují, </w:t>
      </w:r>
      <w:r w:rsidR="00C17061" w:rsidRPr="00127030">
        <w:rPr>
          <w:rFonts w:ascii="Arial" w:hAnsi="Arial" w:cs="Arial"/>
          <w:sz w:val="22"/>
          <w:szCs w:val="22"/>
        </w:rPr>
        <w:br/>
      </w:r>
      <w:r w:rsidRPr="00127030">
        <w:rPr>
          <w:rFonts w:ascii="Arial" w:hAnsi="Arial" w:cs="Arial"/>
          <w:sz w:val="22"/>
          <w:szCs w:val="22"/>
        </w:rPr>
        <w:t>a to i pokud tyto normy a předpisy nejsou obecně závazné</w:t>
      </w:r>
      <w:r w:rsidR="00282F24" w:rsidRPr="00127030">
        <w:rPr>
          <w:rFonts w:ascii="Arial" w:hAnsi="Arial" w:cs="Arial"/>
          <w:sz w:val="22"/>
          <w:szCs w:val="22"/>
        </w:rPr>
        <w:t>,</w:t>
      </w:r>
      <w:r w:rsidRPr="00127030">
        <w:rPr>
          <w:rFonts w:ascii="Arial" w:hAnsi="Arial" w:cs="Arial"/>
          <w:sz w:val="22"/>
          <w:szCs w:val="22"/>
        </w:rPr>
        <w:t xml:space="preserve"> jinak vlastnosti obvyklé, vyplývající z účelu díla.</w:t>
      </w:r>
    </w:p>
    <w:p w14:paraId="6A805408" w14:textId="77777777" w:rsidR="00BF1998" w:rsidRPr="00127030" w:rsidRDefault="00BF1998" w:rsidP="00892563">
      <w:pPr>
        <w:pStyle w:val="lnek"/>
        <w:numPr>
          <w:ilvl w:val="0"/>
          <w:numId w:val="0"/>
        </w:numPr>
        <w:tabs>
          <w:tab w:val="left" w:pos="0"/>
        </w:tabs>
        <w:ind w:left="567" w:hanging="567"/>
        <w:jc w:val="both"/>
        <w:rPr>
          <w:rFonts w:ascii="Arial" w:hAnsi="Arial" w:cs="Arial"/>
          <w:sz w:val="22"/>
          <w:szCs w:val="22"/>
        </w:rPr>
      </w:pPr>
    </w:p>
    <w:p w14:paraId="5824B8E8" w14:textId="4B1E70C1" w:rsidR="00BF1998" w:rsidRPr="00127030" w:rsidRDefault="00BF1998" w:rsidP="00801D75">
      <w:pPr>
        <w:pStyle w:val="lnek"/>
        <w:numPr>
          <w:ilvl w:val="1"/>
          <w:numId w:val="39"/>
        </w:numPr>
        <w:tabs>
          <w:tab w:val="left" w:pos="0"/>
        </w:tabs>
        <w:ind w:left="567" w:hanging="567"/>
        <w:jc w:val="both"/>
        <w:rPr>
          <w:rFonts w:ascii="Arial" w:hAnsi="Arial" w:cs="Arial"/>
          <w:sz w:val="22"/>
          <w:szCs w:val="22"/>
        </w:rPr>
      </w:pPr>
      <w:r w:rsidRPr="00127030">
        <w:rPr>
          <w:rFonts w:ascii="Arial" w:hAnsi="Arial" w:cs="Arial"/>
          <w:sz w:val="22"/>
          <w:szCs w:val="22"/>
        </w:rPr>
        <w:t>Jestliže nemá dílo výše uvedené vlastnosti, má vady</w:t>
      </w:r>
      <w:r w:rsidR="00282F24" w:rsidRPr="00127030">
        <w:rPr>
          <w:rFonts w:ascii="Arial" w:hAnsi="Arial" w:cs="Arial"/>
          <w:sz w:val="22"/>
          <w:szCs w:val="22"/>
        </w:rPr>
        <w:t>.</w:t>
      </w:r>
      <w:r w:rsidRPr="00127030">
        <w:rPr>
          <w:rFonts w:ascii="Arial" w:hAnsi="Arial" w:cs="Arial"/>
          <w:sz w:val="22"/>
          <w:szCs w:val="22"/>
        </w:rPr>
        <w:t xml:space="preserve"> </w:t>
      </w:r>
      <w:r w:rsidR="00282F24" w:rsidRPr="00127030">
        <w:rPr>
          <w:rFonts w:ascii="Arial" w:hAnsi="Arial" w:cs="Arial"/>
          <w:sz w:val="22"/>
          <w:szCs w:val="22"/>
        </w:rPr>
        <w:t>Z</w:t>
      </w:r>
      <w:r w:rsidRPr="00127030">
        <w:rPr>
          <w:rFonts w:ascii="Arial" w:hAnsi="Arial" w:cs="Arial"/>
          <w:sz w:val="22"/>
          <w:szCs w:val="22"/>
        </w:rPr>
        <w:t xml:space="preserve">hotovitel zejména odpovídá </w:t>
      </w:r>
      <w:r w:rsidR="00C17061" w:rsidRPr="00127030">
        <w:rPr>
          <w:rFonts w:ascii="Arial" w:hAnsi="Arial" w:cs="Arial"/>
          <w:sz w:val="22"/>
          <w:szCs w:val="22"/>
        </w:rPr>
        <w:br/>
      </w:r>
      <w:r w:rsidRPr="00127030">
        <w:rPr>
          <w:rFonts w:ascii="Arial" w:hAnsi="Arial" w:cs="Arial"/>
          <w:sz w:val="22"/>
          <w:szCs w:val="22"/>
        </w:rPr>
        <w:t xml:space="preserve">za správnost, celistvost, úplnost a bezpečnost stavby provedené podle jím zpracované projektové dokumentace a proveditelnost stavby podle této dokumentace, jakož i za technickou a ekonomickou úroveň projektu. </w:t>
      </w:r>
    </w:p>
    <w:p w14:paraId="13D67BBE" w14:textId="77777777" w:rsidR="00BF1998" w:rsidRPr="00127030" w:rsidRDefault="00BF1998" w:rsidP="00892563">
      <w:pPr>
        <w:pStyle w:val="lnek"/>
        <w:numPr>
          <w:ilvl w:val="0"/>
          <w:numId w:val="0"/>
        </w:numPr>
        <w:tabs>
          <w:tab w:val="left" w:pos="0"/>
        </w:tabs>
        <w:ind w:left="567" w:hanging="567"/>
        <w:jc w:val="both"/>
        <w:rPr>
          <w:rFonts w:ascii="Arial" w:hAnsi="Arial" w:cs="Arial"/>
          <w:sz w:val="22"/>
          <w:szCs w:val="22"/>
        </w:rPr>
      </w:pPr>
    </w:p>
    <w:p w14:paraId="2655EB3C" w14:textId="7AE37AAE" w:rsidR="00BF1998" w:rsidRPr="00127030" w:rsidRDefault="00BF1998" w:rsidP="00801D75">
      <w:pPr>
        <w:pStyle w:val="lnek"/>
        <w:numPr>
          <w:ilvl w:val="1"/>
          <w:numId w:val="39"/>
        </w:numPr>
        <w:tabs>
          <w:tab w:val="left" w:pos="0"/>
        </w:tabs>
        <w:ind w:left="567" w:hanging="567"/>
        <w:jc w:val="both"/>
        <w:rPr>
          <w:rFonts w:ascii="Arial" w:hAnsi="Arial" w:cs="Arial"/>
          <w:sz w:val="22"/>
          <w:szCs w:val="22"/>
        </w:rPr>
      </w:pPr>
      <w:r w:rsidRPr="00127030">
        <w:rPr>
          <w:rFonts w:ascii="Arial" w:hAnsi="Arial" w:cs="Arial"/>
          <w:sz w:val="22"/>
          <w:szCs w:val="22"/>
        </w:rPr>
        <w:t xml:space="preserve">Zhotovitel poskytuje objednateli záruku na zhotovené dílo (jeho části) na celou dobu, po kterou bude dílo zhotovováno s tím, že záruka skončí uplynutím doby </w:t>
      </w:r>
      <w:r w:rsidR="00CD639C" w:rsidRPr="00127030">
        <w:rPr>
          <w:rFonts w:ascii="Arial" w:hAnsi="Arial" w:cs="Arial"/>
          <w:sz w:val="22"/>
          <w:szCs w:val="22"/>
        </w:rPr>
        <w:t>24</w:t>
      </w:r>
      <w:r w:rsidRPr="00127030">
        <w:rPr>
          <w:rFonts w:ascii="Arial" w:hAnsi="Arial" w:cs="Arial"/>
          <w:sz w:val="22"/>
          <w:szCs w:val="22"/>
        </w:rPr>
        <w:t xml:space="preserve"> </w:t>
      </w:r>
      <w:r w:rsidRPr="00127030">
        <w:rPr>
          <w:rFonts w:ascii="Arial" w:hAnsi="Arial" w:cs="Arial"/>
          <w:sz w:val="22"/>
          <w:szCs w:val="22"/>
        </w:rPr>
        <w:lastRenderedPageBreak/>
        <w:t xml:space="preserve">kalendářních měsíců po budoucím </w:t>
      </w:r>
      <w:r w:rsidR="00CD639C" w:rsidRPr="00127030">
        <w:rPr>
          <w:rFonts w:ascii="Arial" w:hAnsi="Arial" w:cs="Arial"/>
          <w:sz w:val="22"/>
          <w:szCs w:val="22"/>
        </w:rPr>
        <w:t>dokončení dodávek interiérů a jejich protokolární</w:t>
      </w:r>
      <w:r w:rsidR="00F533B9" w:rsidRPr="00127030">
        <w:rPr>
          <w:rFonts w:ascii="Arial" w:hAnsi="Arial" w:cs="Arial"/>
          <w:sz w:val="22"/>
          <w:szCs w:val="22"/>
        </w:rPr>
        <w:t>ch</w:t>
      </w:r>
      <w:r w:rsidR="00CD639C" w:rsidRPr="00127030">
        <w:rPr>
          <w:rFonts w:ascii="Arial" w:hAnsi="Arial" w:cs="Arial"/>
          <w:sz w:val="22"/>
          <w:szCs w:val="22"/>
        </w:rPr>
        <w:t xml:space="preserve"> převzetí ze strany investora - objednatele</w:t>
      </w:r>
      <w:r w:rsidRPr="00127030">
        <w:rPr>
          <w:rFonts w:ascii="Arial" w:hAnsi="Arial" w:cs="Arial"/>
          <w:sz w:val="22"/>
          <w:szCs w:val="22"/>
        </w:rPr>
        <w:t>.</w:t>
      </w:r>
    </w:p>
    <w:p w14:paraId="492E3403" w14:textId="77777777" w:rsidR="00BF1998" w:rsidRPr="00127030" w:rsidRDefault="00BF1998" w:rsidP="00892563">
      <w:pPr>
        <w:pStyle w:val="lnek"/>
        <w:numPr>
          <w:ilvl w:val="0"/>
          <w:numId w:val="0"/>
        </w:numPr>
        <w:tabs>
          <w:tab w:val="left" w:pos="0"/>
        </w:tabs>
        <w:ind w:left="567" w:hanging="567"/>
        <w:jc w:val="both"/>
        <w:rPr>
          <w:rFonts w:ascii="Arial" w:hAnsi="Arial" w:cs="Arial"/>
          <w:sz w:val="22"/>
          <w:szCs w:val="22"/>
        </w:rPr>
      </w:pPr>
    </w:p>
    <w:p w14:paraId="0C8E416B" w14:textId="77777777" w:rsidR="00BF1998" w:rsidRPr="00127030" w:rsidRDefault="00BF1998" w:rsidP="00801D75">
      <w:pPr>
        <w:pStyle w:val="lnek"/>
        <w:numPr>
          <w:ilvl w:val="1"/>
          <w:numId w:val="39"/>
        </w:numPr>
        <w:tabs>
          <w:tab w:val="left" w:pos="0"/>
        </w:tabs>
        <w:ind w:left="567" w:hanging="567"/>
        <w:jc w:val="both"/>
        <w:rPr>
          <w:rFonts w:ascii="Arial" w:hAnsi="Arial" w:cs="Arial"/>
          <w:sz w:val="22"/>
          <w:szCs w:val="22"/>
        </w:rPr>
      </w:pPr>
      <w:r w:rsidRPr="00127030">
        <w:rPr>
          <w:rFonts w:ascii="Arial" w:hAnsi="Arial" w:cs="Arial"/>
          <w:sz w:val="22"/>
          <w:szCs w:val="22"/>
        </w:rPr>
        <w:t>Záruční doba týkající se díla počíná běžet dnem převzetí (předání) díla nebo jeho dílčí části.  Od oznámení vady do jejího odstranění záruční doba neběží.</w:t>
      </w:r>
    </w:p>
    <w:p w14:paraId="48704FAE" w14:textId="77777777" w:rsidR="00BF1998" w:rsidRPr="00127030" w:rsidRDefault="00BF1998" w:rsidP="00892563">
      <w:pPr>
        <w:pStyle w:val="lnek"/>
        <w:numPr>
          <w:ilvl w:val="0"/>
          <w:numId w:val="0"/>
        </w:numPr>
        <w:tabs>
          <w:tab w:val="left" w:pos="0"/>
        </w:tabs>
        <w:ind w:left="567" w:hanging="567"/>
        <w:jc w:val="both"/>
        <w:rPr>
          <w:rFonts w:ascii="Arial" w:hAnsi="Arial" w:cs="Arial"/>
          <w:sz w:val="22"/>
          <w:szCs w:val="22"/>
        </w:rPr>
      </w:pPr>
    </w:p>
    <w:p w14:paraId="17ADADB1" w14:textId="77777777" w:rsidR="00BF1998" w:rsidRPr="00127030" w:rsidRDefault="00BF1998" w:rsidP="00801D75">
      <w:pPr>
        <w:pStyle w:val="lnek"/>
        <w:numPr>
          <w:ilvl w:val="1"/>
          <w:numId w:val="39"/>
        </w:numPr>
        <w:tabs>
          <w:tab w:val="left" w:pos="0"/>
        </w:tabs>
        <w:ind w:left="567" w:hanging="567"/>
        <w:jc w:val="both"/>
        <w:rPr>
          <w:rFonts w:ascii="Arial" w:hAnsi="Arial" w:cs="Arial"/>
          <w:sz w:val="22"/>
          <w:szCs w:val="22"/>
        </w:rPr>
      </w:pPr>
      <w:r w:rsidRPr="00127030">
        <w:rPr>
          <w:rFonts w:ascii="Arial" w:hAnsi="Arial" w:cs="Arial"/>
          <w:sz w:val="22"/>
          <w:szCs w:val="22"/>
        </w:rPr>
        <w:t>Vady, které objednatel zjistil a které reklamoval v záruční době, je zhotovitel povinen bez zbytečného odkladu bezplatně odstranit.</w:t>
      </w:r>
    </w:p>
    <w:p w14:paraId="7CED0CDB" w14:textId="77777777" w:rsidR="00BF1998" w:rsidRPr="00127030" w:rsidRDefault="00BF1998" w:rsidP="00892563">
      <w:pPr>
        <w:pStyle w:val="lnek"/>
        <w:numPr>
          <w:ilvl w:val="0"/>
          <w:numId w:val="0"/>
        </w:numPr>
        <w:tabs>
          <w:tab w:val="left" w:pos="0"/>
        </w:tabs>
        <w:ind w:left="567" w:hanging="567"/>
        <w:jc w:val="both"/>
        <w:rPr>
          <w:rFonts w:ascii="Arial" w:hAnsi="Arial" w:cs="Arial"/>
          <w:sz w:val="22"/>
          <w:szCs w:val="22"/>
        </w:rPr>
      </w:pPr>
    </w:p>
    <w:p w14:paraId="2D13182F" w14:textId="77777777" w:rsidR="00BF1998" w:rsidRPr="00127030" w:rsidRDefault="00BF1998" w:rsidP="00801D75">
      <w:pPr>
        <w:pStyle w:val="lnek"/>
        <w:numPr>
          <w:ilvl w:val="1"/>
          <w:numId w:val="39"/>
        </w:numPr>
        <w:tabs>
          <w:tab w:val="left" w:pos="0"/>
        </w:tabs>
        <w:ind w:left="567" w:hanging="567"/>
        <w:jc w:val="both"/>
        <w:rPr>
          <w:rFonts w:ascii="Arial" w:hAnsi="Arial" w:cs="Arial"/>
          <w:sz w:val="22"/>
          <w:szCs w:val="22"/>
        </w:rPr>
      </w:pPr>
      <w:r w:rsidRPr="00127030">
        <w:rPr>
          <w:rFonts w:ascii="Arial" w:hAnsi="Arial" w:cs="Arial"/>
          <w:sz w:val="22"/>
          <w:szCs w:val="22"/>
        </w:rPr>
        <w:t xml:space="preserve">Objednatel je povinen zjištěné vady neprodleně oznámit zhotoviteli písemnou formou. V reklamaci musí být vady popsány. Zhotovitel bezodkladně navrhne a projedná s objednatelem způsob odstranění vad. </w:t>
      </w:r>
    </w:p>
    <w:p w14:paraId="509388D5" w14:textId="77777777" w:rsidR="00BF1998" w:rsidRPr="00127030" w:rsidRDefault="00BF1998" w:rsidP="00892563">
      <w:pPr>
        <w:pStyle w:val="lnek"/>
        <w:numPr>
          <w:ilvl w:val="0"/>
          <w:numId w:val="0"/>
        </w:numPr>
        <w:tabs>
          <w:tab w:val="left" w:pos="0"/>
        </w:tabs>
        <w:ind w:left="567" w:hanging="567"/>
        <w:jc w:val="both"/>
        <w:rPr>
          <w:rFonts w:ascii="Arial" w:hAnsi="Arial" w:cs="Arial"/>
          <w:sz w:val="22"/>
          <w:szCs w:val="22"/>
        </w:rPr>
      </w:pPr>
    </w:p>
    <w:p w14:paraId="46F53157" w14:textId="77777777" w:rsidR="00BF1998" w:rsidRPr="00127030" w:rsidRDefault="00BF1998" w:rsidP="00801D75">
      <w:pPr>
        <w:pStyle w:val="lnek"/>
        <w:numPr>
          <w:ilvl w:val="1"/>
          <w:numId w:val="39"/>
        </w:numPr>
        <w:tabs>
          <w:tab w:val="left" w:pos="0"/>
        </w:tabs>
        <w:ind w:left="567" w:hanging="567"/>
        <w:jc w:val="both"/>
        <w:rPr>
          <w:rFonts w:ascii="Arial" w:hAnsi="Arial" w:cs="Arial"/>
          <w:sz w:val="22"/>
          <w:szCs w:val="22"/>
        </w:rPr>
      </w:pPr>
      <w:r w:rsidRPr="00127030">
        <w:rPr>
          <w:rFonts w:ascii="Arial" w:hAnsi="Arial" w:cs="Arial"/>
          <w:sz w:val="22"/>
          <w:szCs w:val="22"/>
        </w:rPr>
        <w:t xml:space="preserve">V případě zjištění vady v kvalitě díla nebo jeho nedodělku po převzetí díla v průběhu záruční doby, sdělí tuto skutečnost objednatel zhotoviteli písemně. </w:t>
      </w:r>
      <w:r w:rsidR="00C17061" w:rsidRPr="00127030">
        <w:rPr>
          <w:rFonts w:ascii="Arial" w:hAnsi="Arial" w:cs="Arial"/>
          <w:sz w:val="22"/>
          <w:szCs w:val="22"/>
        </w:rPr>
        <w:br/>
      </w:r>
      <w:r w:rsidRPr="00127030">
        <w:rPr>
          <w:rFonts w:ascii="Arial" w:hAnsi="Arial" w:cs="Arial"/>
          <w:sz w:val="22"/>
          <w:szCs w:val="22"/>
        </w:rPr>
        <w:t xml:space="preserve">K oznámené vadě zhotovitel předá objednateli průkazné písemné stanovisko nejpozději do 5 kalendářních dnů, jinak se má za to, že vadu uznává. </w:t>
      </w:r>
    </w:p>
    <w:p w14:paraId="4772A7E7" w14:textId="77777777" w:rsidR="00BF1998" w:rsidRPr="00127030" w:rsidRDefault="00BF1998" w:rsidP="00892563">
      <w:pPr>
        <w:pStyle w:val="lnek"/>
        <w:numPr>
          <w:ilvl w:val="0"/>
          <w:numId w:val="0"/>
        </w:numPr>
        <w:tabs>
          <w:tab w:val="left" w:pos="0"/>
        </w:tabs>
        <w:ind w:left="567" w:hanging="567"/>
        <w:jc w:val="both"/>
        <w:rPr>
          <w:rFonts w:ascii="Arial" w:hAnsi="Arial" w:cs="Arial"/>
          <w:sz w:val="22"/>
          <w:szCs w:val="22"/>
        </w:rPr>
      </w:pPr>
    </w:p>
    <w:p w14:paraId="14A025D5" w14:textId="7E320049" w:rsidR="00BF1998" w:rsidRPr="00127030" w:rsidRDefault="00BF1998" w:rsidP="00801D75">
      <w:pPr>
        <w:pStyle w:val="lnek"/>
        <w:numPr>
          <w:ilvl w:val="1"/>
          <w:numId w:val="39"/>
        </w:numPr>
        <w:ind w:left="567" w:hanging="567"/>
        <w:jc w:val="both"/>
        <w:rPr>
          <w:rFonts w:ascii="Arial" w:hAnsi="Arial" w:cs="Arial"/>
          <w:sz w:val="22"/>
          <w:szCs w:val="22"/>
        </w:rPr>
      </w:pPr>
      <w:r w:rsidRPr="00127030">
        <w:rPr>
          <w:rFonts w:ascii="Arial" w:hAnsi="Arial" w:cs="Arial"/>
          <w:sz w:val="22"/>
          <w:szCs w:val="22"/>
        </w:rPr>
        <w:t xml:space="preserve">Zhotovitel se zavazuje oprávněné nároky odstranit v termínu určeném objednatelem a provést na vlastní náklady nezbytné související činnosti k odstranění vad projektu včetně potřebných změn projektu a případných souvisejících změn </w:t>
      </w:r>
      <w:r w:rsidR="00282F24" w:rsidRPr="00127030">
        <w:rPr>
          <w:rFonts w:ascii="Arial" w:hAnsi="Arial" w:cs="Arial"/>
          <w:sz w:val="22"/>
          <w:szCs w:val="22"/>
        </w:rPr>
        <w:t>stanovisek dotčených orgánů státní správy</w:t>
      </w:r>
      <w:r w:rsidR="00FF700B" w:rsidRPr="00127030">
        <w:rPr>
          <w:rFonts w:ascii="Arial" w:hAnsi="Arial" w:cs="Arial"/>
          <w:sz w:val="22"/>
          <w:szCs w:val="22"/>
        </w:rPr>
        <w:t>.</w:t>
      </w:r>
      <w:r w:rsidR="00282F24" w:rsidRPr="00127030">
        <w:rPr>
          <w:rFonts w:ascii="Arial" w:hAnsi="Arial" w:cs="Arial"/>
          <w:sz w:val="22"/>
          <w:szCs w:val="22"/>
        </w:rPr>
        <w:t xml:space="preserve"> </w:t>
      </w:r>
      <w:r w:rsidRPr="00127030">
        <w:rPr>
          <w:rFonts w:ascii="Arial" w:hAnsi="Arial" w:cs="Arial"/>
          <w:sz w:val="22"/>
          <w:szCs w:val="22"/>
        </w:rPr>
        <w:t>Zhotovitel nese náklady spojené s případnými potřebnými opravami projektu, jakož i škody vzniklé v důsledku vady projektu objednateli, dotčeným účastníkům nebo dodavateli stavby. Záruční doba neběží po dobu, po kterou objednatel nemůže užívat zboží pro jeho vady, za které odpovídá zhotovitel.</w:t>
      </w:r>
    </w:p>
    <w:p w14:paraId="5ED818D8" w14:textId="77777777" w:rsidR="00BF1998" w:rsidRPr="00127030" w:rsidRDefault="00BF1998" w:rsidP="00892563">
      <w:pPr>
        <w:pStyle w:val="lnek"/>
        <w:numPr>
          <w:ilvl w:val="0"/>
          <w:numId w:val="0"/>
        </w:numPr>
        <w:ind w:left="567" w:hanging="567"/>
        <w:jc w:val="both"/>
        <w:rPr>
          <w:rFonts w:ascii="Arial" w:hAnsi="Arial" w:cs="Arial"/>
          <w:sz w:val="22"/>
          <w:szCs w:val="22"/>
        </w:rPr>
      </w:pPr>
    </w:p>
    <w:p w14:paraId="233E06B7" w14:textId="77777777" w:rsidR="00BF1998" w:rsidRPr="00127030" w:rsidRDefault="00BF1998" w:rsidP="00801D75">
      <w:pPr>
        <w:pStyle w:val="lnek"/>
        <w:numPr>
          <w:ilvl w:val="1"/>
          <w:numId w:val="39"/>
        </w:numPr>
        <w:ind w:left="567" w:hanging="567"/>
        <w:jc w:val="both"/>
        <w:rPr>
          <w:rFonts w:ascii="Arial" w:hAnsi="Arial" w:cs="Arial"/>
          <w:sz w:val="22"/>
          <w:szCs w:val="22"/>
        </w:rPr>
      </w:pPr>
      <w:r w:rsidRPr="00127030">
        <w:rPr>
          <w:rFonts w:ascii="Arial" w:hAnsi="Arial" w:cs="Arial"/>
          <w:sz w:val="22"/>
          <w:szCs w:val="22"/>
        </w:rPr>
        <w:t>Jestliže zhotovitel ve sjednané době neodstraní vady, může objednatel zajistit odstranění vad třetími osobami; zhotovitel je v tom případě povinen objednateli nahradit náklady spojené s odstraněním vad do 10 kalendářních dnů od vyúčtování, povinnost zhotovitele zaplatit objednateli smluvní pokutu tím není dotčena.</w:t>
      </w:r>
    </w:p>
    <w:p w14:paraId="1D9451B4" w14:textId="77777777" w:rsidR="00BF1998" w:rsidRPr="00127030" w:rsidRDefault="00BF1998" w:rsidP="00892563">
      <w:pPr>
        <w:pStyle w:val="lnek"/>
        <w:numPr>
          <w:ilvl w:val="0"/>
          <w:numId w:val="0"/>
        </w:numPr>
        <w:ind w:left="567" w:hanging="567"/>
        <w:jc w:val="both"/>
        <w:rPr>
          <w:rFonts w:ascii="Arial" w:hAnsi="Arial" w:cs="Arial"/>
          <w:sz w:val="22"/>
          <w:szCs w:val="22"/>
        </w:rPr>
      </w:pPr>
    </w:p>
    <w:p w14:paraId="5E0F3B35" w14:textId="77777777" w:rsidR="00BF1998" w:rsidRPr="00127030" w:rsidRDefault="00BF1998" w:rsidP="00801D75">
      <w:pPr>
        <w:pStyle w:val="lnek"/>
        <w:numPr>
          <w:ilvl w:val="1"/>
          <w:numId w:val="39"/>
        </w:numPr>
        <w:ind w:left="567" w:hanging="567"/>
        <w:jc w:val="both"/>
        <w:rPr>
          <w:rFonts w:ascii="Arial" w:hAnsi="Arial" w:cs="Arial"/>
          <w:sz w:val="22"/>
          <w:szCs w:val="22"/>
        </w:rPr>
      </w:pPr>
      <w:r w:rsidRPr="00127030">
        <w:rPr>
          <w:rFonts w:ascii="Arial" w:hAnsi="Arial" w:cs="Arial"/>
          <w:sz w:val="22"/>
          <w:szCs w:val="22"/>
        </w:rPr>
        <w:t xml:space="preserve">Reklamaci lze uplatnit nejpozději do posledního dne záruční lhůty, přičemž </w:t>
      </w:r>
      <w:r w:rsidR="00C17061" w:rsidRPr="00127030">
        <w:rPr>
          <w:rFonts w:ascii="Arial" w:hAnsi="Arial" w:cs="Arial"/>
          <w:sz w:val="22"/>
          <w:szCs w:val="22"/>
        </w:rPr>
        <w:br/>
      </w:r>
      <w:r w:rsidRPr="00127030">
        <w:rPr>
          <w:rFonts w:ascii="Arial" w:hAnsi="Arial" w:cs="Arial"/>
          <w:sz w:val="22"/>
          <w:szCs w:val="22"/>
        </w:rPr>
        <w:t>i reklamace odeslaná objednatelem prostřednictvím držitele poštovní licence v poslední den záruční lhůty se považuje za včas uplatněnou.</w:t>
      </w:r>
    </w:p>
    <w:p w14:paraId="37A10DDE" w14:textId="77777777" w:rsidR="00AB318B" w:rsidRPr="00127030" w:rsidRDefault="00AB318B" w:rsidP="00AB318B">
      <w:pPr>
        <w:pStyle w:val="Odstavecseseznamem"/>
        <w:rPr>
          <w:rFonts w:ascii="Arial" w:hAnsi="Arial" w:cs="Arial"/>
          <w:sz w:val="22"/>
          <w:szCs w:val="22"/>
        </w:rPr>
      </w:pPr>
    </w:p>
    <w:p w14:paraId="389DD2FE" w14:textId="4CED18E2" w:rsidR="00AB318B" w:rsidRPr="00127030" w:rsidRDefault="00AB318B" w:rsidP="00AB318B">
      <w:pPr>
        <w:ind w:left="567" w:hanging="567"/>
        <w:jc w:val="both"/>
        <w:rPr>
          <w:rFonts w:ascii="Arial" w:hAnsi="Arial" w:cs="Arial"/>
          <w:bCs/>
          <w:sz w:val="22"/>
          <w:szCs w:val="22"/>
        </w:rPr>
      </w:pPr>
      <w:r w:rsidRPr="00127030">
        <w:rPr>
          <w:rFonts w:ascii="Arial" w:hAnsi="Arial" w:cs="Arial"/>
          <w:bCs/>
          <w:sz w:val="22"/>
          <w:szCs w:val="22"/>
        </w:rPr>
        <w:t xml:space="preserve">5.11 </w:t>
      </w:r>
      <w:r w:rsidRPr="00127030">
        <w:rPr>
          <w:rFonts w:ascii="Arial" w:hAnsi="Arial" w:cs="Arial"/>
          <w:bCs/>
          <w:sz w:val="22"/>
          <w:szCs w:val="22"/>
        </w:rPr>
        <w:tab/>
        <w:t xml:space="preserve">Vadou díla se mimo jiné rozumí generování dodatečných dotazů </w:t>
      </w:r>
      <w:r w:rsidR="00D202C3" w:rsidRPr="00127030">
        <w:rPr>
          <w:rFonts w:ascii="Arial" w:hAnsi="Arial" w:cs="Arial"/>
          <w:bCs/>
          <w:sz w:val="22"/>
          <w:szCs w:val="22"/>
        </w:rPr>
        <w:t xml:space="preserve">uchazečů při </w:t>
      </w:r>
      <w:r w:rsidR="000A439C" w:rsidRPr="00127030">
        <w:rPr>
          <w:rFonts w:ascii="Arial" w:hAnsi="Arial" w:cs="Arial"/>
          <w:bCs/>
          <w:sz w:val="22"/>
          <w:szCs w:val="22"/>
        </w:rPr>
        <w:t xml:space="preserve">veřejných zakázkách na </w:t>
      </w:r>
      <w:r w:rsidR="00D202C3" w:rsidRPr="00127030">
        <w:rPr>
          <w:rFonts w:ascii="Arial" w:hAnsi="Arial" w:cs="Arial"/>
          <w:bCs/>
          <w:sz w:val="22"/>
          <w:szCs w:val="22"/>
        </w:rPr>
        <w:t>výběru dodavatele interiérů (dodavatele vestavěného interiéru</w:t>
      </w:r>
      <w:r w:rsidR="008615B9" w:rsidRPr="00127030">
        <w:rPr>
          <w:rFonts w:ascii="Arial" w:hAnsi="Arial" w:cs="Arial"/>
          <w:bCs/>
          <w:sz w:val="22"/>
          <w:szCs w:val="22"/>
        </w:rPr>
        <w:t xml:space="preserve"> </w:t>
      </w:r>
      <w:r w:rsidR="00D202C3" w:rsidRPr="00127030">
        <w:rPr>
          <w:rFonts w:ascii="Arial" w:hAnsi="Arial" w:cs="Arial"/>
          <w:bCs/>
          <w:sz w:val="22"/>
          <w:szCs w:val="22"/>
        </w:rPr>
        <w:t>a dodavatele mobiliáře</w:t>
      </w:r>
      <w:r w:rsidR="008615B9" w:rsidRPr="00127030">
        <w:rPr>
          <w:rFonts w:ascii="Arial" w:hAnsi="Arial" w:cs="Arial"/>
          <w:bCs/>
          <w:sz w:val="22"/>
          <w:szCs w:val="22"/>
        </w:rPr>
        <w:t xml:space="preserve"> a informačního systému</w:t>
      </w:r>
      <w:r w:rsidR="00D202C3" w:rsidRPr="00127030">
        <w:rPr>
          <w:rFonts w:ascii="Arial" w:hAnsi="Arial" w:cs="Arial"/>
          <w:bCs/>
          <w:sz w:val="22"/>
          <w:szCs w:val="22"/>
        </w:rPr>
        <w:t xml:space="preserve">), </w:t>
      </w:r>
      <w:r w:rsidR="005079CD" w:rsidRPr="00127030">
        <w:rPr>
          <w:rFonts w:ascii="Arial" w:hAnsi="Arial" w:cs="Arial"/>
          <w:bCs/>
          <w:sz w:val="22"/>
          <w:szCs w:val="22"/>
        </w:rPr>
        <w:t>týkajících se projektových dokumentací  zpracovaných zhotovitelem dle této smlouvy o dílo.</w:t>
      </w:r>
      <w:r w:rsidRPr="00127030">
        <w:rPr>
          <w:rFonts w:ascii="Arial" w:hAnsi="Arial" w:cs="Arial"/>
          <w:bCs/>
          <w:sz w:val="22"/>
          <w:szCs w:val="22"/>
        </w:rPr>
        <w:t xml:space="preserve"> V tomto případě je zhotovitel povinen konat: viz</w:t>
      </w:r>
      <w:r w:rsidR="008615B9" w:rsidRPr="00127030">
        <w:rPr>
          <w:rFonts w:ascii="Arial" w:hAnsi="Arial" w:cs="Arial"/>
          <w:bCs/>
          <w:sz w:val="22"/>
          <w:szCs w:val="22"/>
        </w:rPr>
        <w:t>.</w:t>
      </w:r>
      <w:r w:rsidRPr="00127030">
        <w:rPr>
          <w:rFonts w:ascii="Arial" w:hAnsi="Arial" w:cs="Arial"/>
          <w:bCs/>
          <w:sz w:val="22"/>
          <w:szCs w:val="22"/>
        </w:rPr>
        <w:t xml:space="preserve"> </w:t>
      </w:r>
      <w:r w:rsidR="006A041D" w:rsidRPr="00127030">
        <w:rPr>
          <w:rFonts w:ascii="Arial" w:hAnsi="Arial" w:cs="Arial"/>
          <w:bCs/>
          <w:sz w:val="22"/>
          <w:szCs w:val="22"/>
        </w:rPr>
        <w:t>článek 1</w:t>
      </w:r>
      <w:r w:rsidRPr="00127030">
        <w:rPr>
          <w:rFonts w:ascii="Arial" w:hAnsi="Arial" w:cs="Arial"/>
          <w:bCs/>
          <w:sz w:val="22"/>
          <w:szCs w:val="22"/>
        </w:rPr>
        <w:t>.</w:t>
      </w:r>
      <w:r w:rsidR="006A041D" w:rsidRPr="00127030">
        <w:rPr>
          <w:rFonts w:ascii="Arial" w:hAnsi="Arial" w:cs="Arial"/>
          <w:bCs/>
          <w:sz w:val="22"/>
          <w:szCs w:val="22"/>
        </w:rPr>
        <w:t>, odst. 1.14 této smlouvy o dílo.</w:t>
      </w:r>
    </w:p>
    <w:p w14:paraId="095F51C6" w14:textId="77777777" w:rsidR="00BF1998" w:rsidRPr="00127030" w:rsidRDefault="00BF1998" w:rsidP="00046690">
      <w:pPr>
        <w:pStyle w:val="lnek"/>
        <w:numPr>
          <w:ilvl w:val="0"/>
          <w:numId w:val="0"/>
        </w:numPr>
        <w:tabs>
          <w:tab w:val="left" w:pos="0"/>
        </w:tabs>
        <w:ind w:left="1418"/>
        <w:jc w:val="center"/>
        <w:rPr>
          <w:rFonts w:ascii="Arial" w:hAnsi="Arial" w:cs="Arial"/>
          <w:sz w:val="22"/>
        </w:rPr>
      </w:pPr>
    </w:p>
    <w:p w14:paraId="28D0D386" w14:textId="77777777" w:rsidR="00BF1998" w:rsidRPr="00127030" w:rsidRDefault="00BF1998" w:rsidP="00046690">
      <w:pPr>
        <w:pStyle w:val="lnek"/>
        <w:numPr>
          <w:ilvl w:val="0"/>
          <w:numId w:val="0"/>
        </w:numPr>
        <w:tabs>
          <w:tab w:val="left" w:pos="0"/>
        </w:tabs>
        <w:ind w:left="1418"/>
        <w:jc w:val="center"/>
        <w:rPr>
          <w:rFonts w:ascii="Arial" w:hAnsi="Arial" w:cs="Arial"/>
          <w:sz w:val="22"/>
        </w:rPr>
      </w:pPr>
    </w:p>
    <w:p w14:paraId="4C2A2EF3" w14:textId="0D3908A9" w:rsidR="006828E1" w:rsidRPr="00127030" w:rsidRDefault="006828E1" w:rsidP="006828E1">
      <w:pPr>
        <w:pStyle w:val="Nadpis02"/>
        <w:tabs>
          <w:tab w:val="clear" w:pos="360"/>
        </w:tabs>
        <w:spacing w:before="0"/>
        <w:jc w:val="center"/>
        <w:rPr>
          <w:caps w:val="0"/>
          <w:sz w:val="24"/>
          <w:szCs w:val="24"/>
        </w:rPr>
      </w:pPr>
      <w:r w:rsidRPr="00127030">
        <w:rPr>
          <w:caps w:val="0"/>
          <w:sz w:val="24"/>
          <w:szCs w:val="24"/>
        </w:rPr>
        <w:t>Článek 6.</w:t>
      </w:r>
    </w:p>
    <w:p w14:paraId="6E4F972A" w14:textId="77777777" w:rsidR="00BF1998" w:rsidRPr="00127030" w:rsidRDefault="00BF1998" w:rsidP="00FF700B">
      <w:pPr>
        <w:pStyle w:val="Nadpis02"/>
        <w:tabs>
          <w:tab w:val="clear" w:pos="360"/>
          <w:tab w:val="left" w:pos="0"/>
        </w:tabs>
        <w:spacing w:before="60"/>
        <w:jc w:val="center"/>
        <w:rPr>
          <w:sz w:val="24"/>
          <w:szCs w:val="24"/>
          <w:u w:val="single"/>
        </w:rPr>
      </w:pPr>
      <w:r w:rsidRPr="00127030">
        <w:rPr>
          <w:sz w:val="24"/>
          <w:szCs w:val="24"/>
          <w:u w:val="single"/>
        </w:rPr>
        <w:t>Provádění díla a součinnost smluvních stran</w:t>
      </w:r>
    </w:p>
    <w:p w14:paraId="7E671E24" w14:textId="77777777" w:rsidR="00BF1998" w:rsidRPr="00127030" w:rsidRDefault="00BF1998" w:rsidP="001C6FC5">
      <w:pPr>
        <w:rPr>
          <w:lang w:eastAsia="zh-CN"/>
        </w:rPr>
      </w:pPr>
    </w:p>
    <w:p w14:paraId="54FC3CE5" w14:textId="20F0A88F" w:rsidR="00BF1998" w:rsidRPr="00127030" w:rsidRDefault="00BF1998" w:rsidP="006828E1">
      <w:pPr>
        <w:pStyle w:val="lnek"/>
        <w:numPr>
          <w:ilvl w:val="1"/>
          <w:numId w:val="40"/>
        </w:numPr>
        <w:ind w:left="567" w:hanging="567"/>
        <w:jc w:val="both"/>
        <w:rPr>
          <w:rFonts w:ascii="Arial" w:hAnsi="Arial" w:cs="Arial"/>
          <w:sz w:val="22"/>
          <w:szCs w:val="22"/>
        </w:rPr>
      </w:pPr>
      <w:r w:rsidRPr="00127030">
        <w:rPr>
          <w:rFonts w:ascii="Arial" w:hAnsi="Arial" w:cs="Arial"/>
          <w:bCs/>
          <w:sz w:val="22"/>
          <w:szCs w:val="22"/>
        </w:rPr>
        <w:t xml:space="preserve">Při provádění díla bude zhotovitel dodržovat všeobecně závazné předpisy, ujednání této smlouvy a bude se řídit dohodami smluvních stran uzavřenými odpovědnými zástupci v průběhu provádění díla a vyjádřeními veřejnoprávních orgánů </w:t>
      </w:r>
      <w:r w:rsidR="00C17061" w:rsidRPr="00127030">
        <w:rPr>
          <w:rFonts w:ascii="Arial" w:hAnsi="Arial" w:cs="Arial"/>
          <w:bCs/>
          <w:sz w:val="22"/>
          <w:szCs w:val="22"/>
        </w:rPr>
        <w:br/>
      </w:r>
      <w:r w:rsidRPr="00127030">
        <w:rPr>
          <w:rFonts w:ascii="Arial" w:hAnsi="Arial" w:cs="Arial"/>
          <w:bCs/>
          <w:sz w:val="22"/>
          <w:szCs w:val="22"/>
        </w:rPr>
        <w:t>a organizací.</w:t>
      </w:r>
    </w:p>
    <w:p w14:paraId="6BB8F3BB" w14:textId="77777777" w:rsidR="00BF1998" w:rsidRPr="00127030" w:rsidRDefault="00BF1998" w:rsidP="006828E1">
      <w:pPr>
        <w:pStyle w:val="lnek"/>
        <w:numPr>
          <w:ilvl w:val="0"/>
          <w:numId w:val="0"/>
        </w:numPr>
        <w:ind w:left="567" w:hanging="567"/>
        <w:jc w:val="both"/>
        <w:rPr>
          <w:rFonts w:ascii="Arial" w:hAnsi="Arial" w:cs="Arial"/>
          <w:sz w:val="22"/>
          <w:szCs w:val="22"/>
        </w:rPr>
      </w:pPr>
    </w:p>
    <w:p w14:paraId="316B4545" w14:textId="77777777" w:rsidR="00BF1998" w:rsidRPr="00127030" w:rsidRDefault="00BF1998" w:rsidP="006828E1">
      <w:pPr>
        <w:pStyle w:val="lnek"/>
        <w:numPr>
          <w:ilvl w:val="1"/>
          <w:numId w:val="40"/>
        </w:numPr>
        <w:ind w:left="567" w:hanging="567"/>
        <w:jc w:val="both"/>
        <w:rPr>
          <w:rFonts w:ascii="Arial" w:hAnsi="Arial" w:cs="Arial"/>
          <w:sz w:val="22"/>
          <w:szCs w:val="22"/>
        </w:rPr>
      </w:pPr>
      <w:r w:rsidRPr="00127030">
        <w:rPr>
          <w:rFonts w:ascii="Arial" w:hAnsi="Arial" w:cs="Arial"/>
          <w:bCs/>
          <w:sz w:val="22"/>
          <w:szCs w:val="22"/>
        </w:rPr>
        <w:t>Projektová dokumentace bude zpracována v souladu s bezpečnostními, ekologickými, požárními, hygienickými předpisy, platnými normami ČSN a veškerými platnými předpisy a zákony ČR.</w:t>
      </w:r>
    </w:p>
    <w:p w14:paraId="7B4D371D" w14:textId="77777777" w:rsidR="00BF1998" w:rsidRPr="00127030" w:rsidRDefault="00BF1998" w:rsidP="006828E1">
      <w:pPr>
        <w:pStyle w:val="lnek"/>
        <w:numPr>
          <w:ilvl w:val="0"/>
          <w:numId w:val="0"/>
        </w:numPr>
        <w:ind w:left="567" w:hanging="567"/>
        <w:jc w:val="both"/>
        <w:rPr>
          <w:rFonts w:ascii="Arial" w:hAnsi="Arial" w:cs="Arial"/>
          <w:sz w:val="22"/>
          <w:szCs w:val="22"/>
        </w:rPr>
      </w:pPr>
    </w:p>
    <w:p w14:paraId="5C484593" w14:textId="77777777" w:rsidR="00BF1998" w:rsidRPr="00127030" w:rsidRDefault="00BF1998" w:rsidP="006828E1">
      <w:pPr>
        <w:pStyle w:val="lnek"/>
        <w:numPr>
          <w:ilvl w:val="1"/>
          <w:numId w:val="40"/>
        </w:numPr>
        <w:ind w:left="567" w:hanging="567"/>
        <w:jc w:val="both"/>
        <w:rPr>
          <w:rFonts w:ascii="Arial" w:hAnsi="Arial" w:cs="Arial"/>
          <w:sz w:val="22"/>
          <w:szCs w:val="22"/>
        </w:rPr>
      </w:pPr>
      <w:r w:rsidRPr="00127030">
        <w:rPr>
          <w:rFonts w:ascii="Arial" w:hAnsi="Arial" w:cs="Arial"/>
          <w:bCs/>
          <w:sz w:val="22"/>
          <w:szCs w:val="22"/>
        </w:rPr>
        <w:lastRenderedPageBreak/>
        <w:t xml:space="preserve">Odborné činnosti autorského dozoru a </w:t>
      </w:r>
      <w:r w:rsidRPr="00127030">
        <w:rPr>
          <w:rFonts w:ascii="Arial" w:hAnsi="Arial" w:cs="Arial"/>
          <w:sz w:val="22"/>
          <w:szCs w:val="22"/>
        </w:rPr>
        <w:t xml:space="preserve">práce po dokončení stavby včetně účasti </w:t>
      </w:r>
      <w:r w:rsidR="00C17061" w:rsidRPr="00127030">
        <w:rPr>
          <w:rFonts w:ascii="Arial" w:hAnsi="Arial" w:cs="Arial"/>
          <w:sz w:val="22"/>
          <w:szCs w:val="22"/>
        </w:rPr>
        <w:br/>
      </w:r>
      <w:r w:rsidRPr="00127030">
        <w:rPr>
          <w:rFonts w:ascii="Arial" w:hAnsi="Arial" w:cs="Arial"/>
          <w:sz w:val="22"/>
          <w:szCs w:val="22"/>
        </w:rPr>
        <w:t>na řešení vad z přejímky a vad z</w:t>
      </w:r>
      <w:r w:rsidR="00CD639C" w:rsidRPr="00127030">
        <w:rPr>
          <w:rFonts w:ascii="Arial" w:hAnsi="Arial" w:cs="Arial"/>
          <w:sz w:val="22"/>
          <w:szCs w:val="22"/>
        </w:rPr>
        <w:t> </w:t>
      </w:r>
      <w:r w:rsidRPr="00127030">
        <w:rPr>
          <w:rFonts w:ascii="Arial" w:hAnsi="Arial" w:cs="Arial"/>
          <w:sz w:val="22"/>
          <w:szCs w:val="22"/>
        </w:rPr>
        <w:t>kolaudace</w:t>
      </w:r>
      <w:r w:rsidR="00CD639C" w:rsidRPr="00127030">
        <w:rPr>
          <w:rFonts w:ascii="Arial" w:hAnsi="Arial" w:cs="Arial"/>
          <w:sz w:val="22"/>
          <w:szCs w:val="22"/>
        </w:rPr>
        <w:t xml:space="preserve"> (pokud se týkají výsledků činnosti dodávek interiérů)</w:t>
      </w:r>
      <w:r w:rsidRPr="00127030">
        <w:rPr>
          <w:rFonts w:ascii="Arial" w:hAnsi="Arial" w:cs="Arial"/>
          <w:bCs/>
          <w:sz w:val="22"/>
          <w:szCs w:val="22"/>
        </w:rPr>
        <w:t xml:space="preserve"> je zhotovitel povinen zabezpečovat s náležitou odbornou péčí a v souladu se zájmy objednatele.</w:t>
      </w:r>
    </w:p>
    <w:p w14:paraId="5BA203EC" w14:textId="77777777" w:rsidR="00BF1998" w:rsidRPr="00127030" w:rsidRDefault="00BF1998" w:rsidP="006828E1">
      <w:pPr>
        <w:pStyle w:val="lnek"/>
        <w:numPr>
          <w:ilvl w:val="0"/>
          <w:numId w:val="0"/>
        </w:numPr>
        <w:ind w:left="567" w:hanging="567"/>
        <w:jc w:val="both"/>
        <w:rPr>
          <w:rFonts w:ascii="Arial" w:hAnsi="Arial" w:cs="Arial"/>
          <w:sz w:val="22"/>
          <w:szCs w:val="22"/>
        </w:rPr>
      </w:pPr>
    </w:p>
    <w:p w14:paraId="717D67AC" w14:textId="5F41E3D5" w:rsidR="00BF1998" w:rsidRPr="00127030" w:rsidRDefault="00BF1998" w:rsidP="006828E1">
      <w:pPr>
        <w:pStyle w:val="lnek"/>
        <w:numPr>
          <w:ilvl w:val="1"/>
          <w:numId w:val="40"/>
        </w:numPr>
        <w:ind w:left="567" w:hanging="567"/>
        <w:jc w:val="both"/>
        <w:rPr>
          <w:rFonts w:ascii="Arial" w:hAnsi="Arial" w:cs="Arial"/>
          <w:sz w:val="22"/>
          <w:szCs w:val="22"/>
        </w:rPr>
      </w:pPr>
      <w:r w:rsidRPr="00127030">
        <w:rPr>
          <w:rFonts w:ascii="Arial" w:hAnsi="Arial" w:cs="Arial"/>
          <w:sz w:val="22"/>
          <w:szCs w:val="22"/>
        </w:rPr>
        <w:t xml:space="preserve">Zhotovitel je povinen v průběhu zpracování projektů a jejich </w:t>
      </w:r>
      <w:r w:rsidR="00282F24" w:rsidRPr="00127030">
        <w:rPr>
          <w:rFonts w:ascii="Arial" w:hAnsi="Arial" w:cs="Arial"/>
          <w:sz w:val="22"/>
          <w:szCs w:val="22"/>
        </w:rPr>
        <w:t xml:space="preserve">případných </w:t>
      </w:r>
      <w:r w:rsidRPr="00127030">
        <w:rPr>
          <w:rFonts w:ascii="Arial" w:hAnsi="Arial" w:cs="Arial"/>
          <w:sz w:val="22"/>
          <w:szCs w:val="22"/>
        </w:rPr>
        <w:t>změn při realizaci</w:t>
      </w:r>
      <w:r w:rsidR="00282F24" w:rsidRPr="00127030">
        <w:rPr>
          <w:rFonts w:ascii="Arial" w:hAnsi="Arial" w:cs="Arial"/>
          <w:sz w:val="22"/>
          <w:szCs w:val="22"/>
        </w:rPr>
        <w:t xml:space="preserve"> dodávek interiérů</w:t>
      </w:r>
      <w:r w:rsidRPr="00127030">
        <w:rPr>
          <w:rFonts w:ascii="Arial" w:hAnsi="Arial" w:cs="Arial"/>
          <w:sz w:val="22"/>
          <w:szCs w:val="22"/>
        </w:rPr>
        <w:t xml:space="preserve"> konzultovat technické řešení, navrhované použité materiály a technologie s objednatelem. O konečném řešení v případě rozdílných názorů rozhodne objednatel, pokud to nebude v rozporu s předpisy, normami apod.</w:t>
      </w:r>
      <w:r w:rsidR="00B10715" w:rsidRPr="00127030">
        <w:rPr>
          <w:rFonts w:ascii="Arial" w:hAnsi="Arial" w:cs="Arial"/>
          <w:sz w:val="22"/>
          <w:szCs w:val="22"/>
        </w:rPr>
        <w:t>.</w:t>
      </w:r>
      <w:r w:rsidRPr="00127030">
        <w:rPr>
          <w:rFonts w:ascii="Arial" w:hAnsi="Arial" w:cs="Arial"/>
          <w:sz w:val="22"/>
          <w:szCs w:val="22"/>
        </w:rPr>
        <w:t xml:space="preserve"> O přijetí konečného řešení musí být za každý případ rozdílných názorů sepsán protokol, </w:t>
      </w:r>
      <w:r w:rsidR="00C17061" w:rsidRPr="00127030">
        <w:rPr>
          <w:rFonts w:ascii="Arial" w:hAnsi="Arial" w:cs="Arial"/>
          <w:sz w:val="22"/>
          <w:szCs w:val="22"/>
        </w:rPr>
        <w:br/>
      </w:r>
      <w:r w:rsidRPr="00127030">
        <w:rPr>
          <w:rFonts w:ascii="Arial" w:hAnsi="Arial" w:cs="Arial"/>
          <w:sz w:val="22"/>
          <w:szCs w:val="22"/>
        </w:rPr>
        <w:t>ve kterém strany uvedou svá stanoviska a projektant podrobné zdůvodnění proč nesouhlasí s požadavkem objednatele a prohlášení o neporušení předpisů, norem apod.</w:t>
      </w:r>
      <w:r w:rsidR="001F5642" w:rsidRPr="00127030">
        <w:rPr>
          <w:rFonts w:ascii="Arial" w:hAnsi="Arial" w:cs="Arial"/>
          <w:sz w:val="22"/>
          <w:szCs w:val="22"/>
        </w:rPr>
        <w:t>.</w:t>
      </w:r>
      <w:r w:rsidRPr="00127030">
        <w:rPr>
          <w:rFonts w:ascii="Arial" w:hAnsi="Arial" w:cs="Arial"/>
          <w:sz w:val="22"/>
          <w:szCs w:val="22"/>
        </w:rPr>
        <w:t xml:space="preserve"> Dokumentace bude závěrečně zkonzultována s objednatelem a o tomto projednání bude sepsán protokol. </w:t>
      </w:r>
    </w:p>
    <w:p w14:paraId="72FF23BF" w14:textId="77777777" w:rsidR="00BF1998" w:rsidRPr="00127030" w:rsidRDefault="00BF1998" w:rsidP="001C6FC5">
      <w:pPr>
        <w:pStyle w:val="lnek"/>
        <w:numPr>
          <w:ilvl w:val="0"/>
          <w:numId w:val="0"/>
        </w:numPr>
        <w:ind w:left="709"/>
        <w:jc w:val="both"/>
        <w:rPr>
          <w:rFonts w:ascii="Arial" w:hAnsi="Arial" w:cs="Arial"/>
          <w:sz w:val="22"/>
          <w:szCs w:val="22"/>
        </w:rPr>
      </w:pPr>
    </w:p>
    <w:p w14:paraId="410B56BD" w14:textId="77777777" w:rsidR="00BF1998" w:rsidRPr="00127030" w:rsidRDefault="00BF1998" w:rsidP="00FF700B">
      <w:pPr>
        <w:pStyle w:val="lnek"/>
        <w:numPr>
          <w:ilvl w:val="1"/>
          <w:numId w:val="40"/>
        </w:numPr>
        <w:tabs>
          <w:tab w:val="left" w:pos="0"/>
        </w:tabs>
        <w:ind w:left="567" w:hanging="567"/>
        <w:jc w:val="both"/>
        <w:rPr>
          <w:rFonts w:ascii="Arial" w:hAnsi="Arial" w:cs="Arial"/>
          <w:sz w:val="22"/>
        </w:rPr>
      </w:pPr>
      <w:r w:rsidRPr="00127030">
        <w:rPr>
          <w:rFonts w:ascii="Arial" w:hAnsi="Arial" w:cs="Arial"/>
          <w:sz w:val="22"/>
        </w:rPr>
        <w:t>Zhotovitel má povinnost svolávat pravidelné kontrolní dny během zpracování projektové dokumentace, a to v místě sídla objednatele, nedohodnou-li se smluvní strany jinak. Veškerá jednání budou probíhat v českém nebo slovenském jazyce,</w:t>
      </w:r>
      <w:r w:rsidR="00C17061" w:rsidRPr="00127030">
        <w:rPr>
          <w:rFonts w:ascii="Arial" w:hAnsi="Arial" w:cs="Arial"/>
          <w:sz w:val="22"/>
        </w:rPr>
        <w:br/>
      </w:r>
      <w:r w:rsidRPr="00127030">
        <w:rPr>
          <w:rFonts w:ascii="Arial" w:hAnsi="Arial" w:cs="Arial"/>
          <w:sz w:val="22"/>
        </w:rPr>
        <w:t>ze strany vedoucího realizačního týmu pouze v jazyce českém.</w:t>
      </w:r>
    </w:p>
    <w:p w14:paraId="6B0B7057" w14:textId="77777777" w:rsidR="00BF1998" w:rsidRPr="00127030" w:rsidRDefault="00BF1998" w:rsidP="00FF700B">
      <w:pPr>
        <w:pStyle w:val="lnek"/>
        <w:numPr>
          <w:ilvl w:val="0"/>
          <w:numId w:val="0"/>
        </w:numPr>
        <w:tabs>
          <w:tab w:val="left" w:pos="0"/>
        </w:tabs>
        <w:ind w:left="567" w:hanging="567"/>
        <w:jc w:val="both"/>
        <w:rPr>
          <w:rFonts w:ascii="Arial" w:hAnsi="Arial" w:cs="Arial"/>
          <w:sz w:val="22"/>
        </w:rPr>
      </w:pPr>
    </w:p>
    <w:p w14:paraId="30E1B816" w14:textId="77777777" w:rsidR="00BF1998" w:rsidRPr="00127030" w:rsidRDefault="00BF1998" w:rsidP="00FF700B">
      <w:pPr>
        <w:pStyle w:val="lnek"/>
        <w:numPr>
          <w:ilvl w:val="1"/>
          <w:numId w:val="40"/>
        </w:numPr>
        <w:tabs>
          <w:tab w:val="left" w:pos="0"/>
        </w:tabs>
        <w:ind w:left="567" w:hanging="567"/>
        <w:jc w:val="both"/>
        <w:rPr>
          <w:rFonts w:ascii="Arial" w:hAnsi="Arial" w:cs="Arial"/>
          <w:sz w:val="22"/>
        </w:rPr>
      </w:pPr>
      <w:r w:rsidRPr="00127030">
        <w:rPr>
          <w:rFonts w:ascii="Arial" w:hAnsi="Arial" w:cs="Arial"/>
          <w:sz w:val="22"/>
        </w:rPr>
        <w:t xml:space="preserve">Kontrolních dnů se budou účastnit všechny klíčové osoby realizačního týmu, pokud se smluvní strany nedohodnou jinak. </w:t>
      </w:r>
    </w:p>
    <w:p w14:paraId="5E5FEED8" w14:textId="77777777" w:rsidR="00BF1998" w:rsidRPr="00127030" w:rsidRDefault="00BF1998" w:rsidP="00FF700B">
      <w:pPr>
        <w:pStyle w:val="lnek"/>
        <w:numPr>
          <w:ilvl w:val="0"/>
          <w:numId w:val="0"/>
        </w:numPr>
        <w:tabs>
          <w:tab w:val="left" w:pos="0"/>
        </w:tabs>
        <w:ind w:left="567" w:hanging="567"/>
        <w:jc w:val="both"/>
        <w:rPr>
          <w:rFonts w:ascii="Arial" w:hAnsi="Arial" w:cs="Arial"/>
          <w:sz w:val="22"/>
        </w:rPr>
      </w:pPr>
    </w:p>
    <w:p w14:paraId="215ABFEB" w14:textId="77777777" w:rsidR="00BF1998" w:rsidRPr="00127030" w:rsidRDefault="00BF1998" w:rsidP="00FF700B">
      <w:pPr>
        <w:pStyle w:val="lnek"/>
        <w:numPr>
          <w:ilvl w:val="1"/>
          <w:numId w:val="40"/>
        </w:numPr>
        <w:tabs>
          <w:tab w:val="left" w:pos="0"/>
        </w:tabs>
        <w:ind w:left="567" w:hanging="567"/>
        <w:jc w:val="both"/>
        <w:rPr>
          <w:rFonts w:ascii="Arial" w:hAnsi="Arial" w:cs="Arial"/>
          <w:sz w:val="22"/>
        </w:rPr>
      </w:pPr>
      <w:r w:rsidRPr="00127030">
        <w:rPr>
          <w:rFonts w:ascii="Arial" w:hAnsi="Arial" w:cs="Arial"/>
          <w:sz w:val="22"/>
        </w:rPr>
        <w:t>K zajištění součinnosti objednatel ustanoví a pověří určité osoby, které se budou účastnit jeho jménem dalších pracovních schůzek, porad a úkonů (mimo kontrolní dny) potřebných pro úspěšné zajištění díla a vzájemné součinnosti, s plným oprávněním jednat ve všech věcech této smlouvy jménem objednatele.</w:t>
      </w:r>
    </w:p>
    <w:p w14:paraId="31815FFB" w14:textId="77777777" w:rsidR="00BF1998" w:rsidRPr="00127030" w:rsidRDefault="00BF1998" w:rsidP="00FF700B">
      <w:pPr>
        <w:pStyle w:val="lnek"/>
        <w:numPr>
          <w:ilvl w:val="0"/>
          <w:numId w:val="0"/>
        </w:numPr>
        <w:tabs>
          <w:tab w:val="left" w:pos="0"/>
        </w:tabs>
        <w:ind w:left="567" w:hanging="567"/>
        <w:jc w:val="both"/>
        <w:rPr>
          <w:rFonts w:ascii="Arial" w:hAnsi="Arial" w:cs="Arial"/>
          <w:sz w:val="22"/>
        </w:rPr>
      </w:pPr>
    </w:p>
    <w:p w14:paraId="4B4BF035" w14:textId="77777777" w:rsidR="00BF1998" w:rsidRPr="00127030" w:rsidRDefault="00BF1998" w:rsidP="00FF700B">
      <w:pPr>
        <w:pStyle w:val="lnek"/>
        <w:numPr>
          <w:ilvl w:val="1"/>
          <w:numId w:val="40"/>
        </w:numPr>
        <w:tabs>
          <w:tab w:val="left" w:pos="0"/>
        </w:tabs>
        <w:ind w:left="567" w:hanging="567"/>
        <w:jc w:val="both"/>
        <w:rPr>
          <w:rFonts w:ascii="Arial" w:hAnsi="Arial" w:cs="Arial"/>
          <w:sz w:val="22"/>
        </w:rPr>
      </w:pPr>
      <w:r w:rsidRPr="00127030">
        <w:rPr>
          <w:rFonts w:ascii="Arial" w:hAnsi="Arial" w:cs="Arial"/>
          <w:sz w:val="22"/>
        </w:rPr>
        <w:t xml:space="preserve">Pracovní schůzky a porady budou probíhat dle harmonogramu a ujednání mezi objednatelem a zhotovitelem. O jednotlivých schůzkách budou pořizovány zápisy obsahující údaje o zúčastněných, čase a místu konání, podstatných informacích </w:t>
      </w:r>
      <w:r w:rsidR="00C17061" w:rsidRPr="00127030">
        <w:rPr>
          <w:rFonts w:ascii="Arial" w:hAnsi="Arial" w:cs="Arial"/>
          <w:sz w:val="22"/>
        </w:rPr>
        <w:br/>
      </w:r>
      <w:r w:rsidRPr="00127030">
        <w:rPr>
          <w:rFonts w:ascii="Arial" w:hAnsi="Arial" w:cs="Arial"/>
          <w:sz w:val="22"/>
        </w:rPr>
        <w:t xml:space="preserve">a návrzích, které byly na schůzce vzneseny, o výsledku jejich projednání </w:t>
      </w:r>
      <w:r w:rsidR="00C17061" w:rsidRPr="00127030">
        <w:rPr>
          <w:rFonts w:ascii="Arial" w:hAnsi="Arial" w:cs="Arial"/>
          <w:sz w:val="22"/>
        </w:rPr>
        <w:br/>
      </w:r>
      <w:r w:rsidRPr="00127030">
        <w:rPr>
          <w:rFonts w:ascii="Arial" w:hAnsi="Arial" w:cs="Arial"/>
          <w:sz w:val="22"/>
        </w:rPr>
        <w:t xml:space="preserve">a o podmínkách či ujednáních, které zejména pro konkrétní postup byly zúčastněnými stranami usneseny. </w:t>
      </w:r>
    </w:p>
    <w:p w14:paraId="3B4AFACB" w14:textId="77777777" w:rsidR="00BF1998" w:rsidRPr="00127030" w:rsidRDefault="00BF1998" w:rsidP="00FF700B">
      <w:pPr>
        <w:pStyle w:val="lnek"/>
        <w:numPr>
          <w:ilvl w:val="0"/>
          <w:numId w:val="0"/>
        </w:numPr>
        <w:tabs>
          <w:tab w:val="left" w:pos="0"/>
        </w:tabs>
        <w:ind w:left="567" w:hanging="567"/>
        <w:jc w:val="both"/>
        <w:rPr>
          <w:rFonts w:ascii="Arial" w:hAnsi="Arial" w:cs="Arial"/>
          <w:sz w:val="22"/>
        </w:rPr>
      </w:pPr>
    </w:p>
    <w:p w14:paraId="468419E8" w14:textId="77777777" w:rsidR="00BF1998" w:rsidRPr="00127030" w:rsidRDefault="00BF1998" w:rsidP="00FF700B">
      <w:pPr>
        <w:pStyle w:val="lnek"/>
        <w:numPr>
          <w:ilvl w:val="1"/>
          <w:numId w:val="40"/>
        </w:numPr>
        <w:tabs>
          <w:tab w:val="left" w:pos="0"/>
        </w:tabs>
        <w:ind w:left="567" w:hanging="567"/>
        <w:jc w:val="both"/>
        <w:rPr>
          <w:rFonts w:ascii="Arial" w:hAnsi="Arial" w:cs="Arial"/>
          <w:sz w:val="22"/>
        </w:rPr>
      </w:pPr>
      <w:r w:rsidRPr="00127030">
        <w:rPr>
          <w:rFonts w:ascii="Arial" w:hAnsi="Arial" w:cs="Arial"/>
          <w:sz w:val="22"/>
        </w:rPr>
        <w:t xml:space="preserve">Zhotovitel je povinen hájit zájmy objednatele podle svých nejlepších znalostí </w:t>
      </w:r>
      <w:r w:rsidRPr="00127030">
        <w:rPr>
          <w:rFonts w:ascii="Arial" w:hAnsi="Arial" w:cs="Arial"/>
          <w:sz w:val="22"/>
        </w:rPr>
        <w:br/>
        <w:t xml:space="preserve">a schopností. </w:t>
      </w:r>
    </w:p>
    <w:p w14:paraId="54E2C327" w14:textId="77777777" w:rsidR="00BF1998" w:rsidRPr="00127030" w:rsidRDefault="00BF1998" w:rsidP="00FF700B">
      <w:pPr>
        <w:pStyle w:val="lnek"/>
        <w:numPr>
          <w:ilvl w:val="0"/>
          <w:numId w:val="0"/>
        </w:numPr>
        <w:tabs>
          <w:tab w:val="left" w:pos="0"/>
        </w:tabs>
        <w:ind w:left="567" w:hanging="567"/>
        <w:jc w:val="both"/>
        <w:rPr>
          <w:rFonts w:ascii="Arial" w:hAnsi="Arial" w:cs="Arial"/>
          <w:sz w:val="22"/>
        </w:rPr>
      </w:pPr>
    </w:p>
    <w:p w14:paraId="1A65A243" w14:textId="77777777" w:rsidR="00BF1998" w:rsidRPr="00127030" w:rsidRDefault="00BF1998" w:rsidP="00FF700B">
      <w:pPr>
        <w:pStyle w:val="lnek"/>
        <w:numPr>
          <w:ilvl w:val="1"/>
          <w:numId w:val="40"/>
        </w:numPr>
        <w:tabs>
          <w:tab w:val="left" w:pos="0"/>
        </w:tabs>
        <w:ind w:left="567" w:hanging="567"/>
        <w:jc w:val="both"/>
        <w:rPr>
          <w:rFonts w:ascii="Arial" w:hAnsi="Arial" w:cs="Arial"/>
          <w:sz w:val="22"/>
        </w:rPr>
      </w:pPr>
      <w:r w:rsidRPr="00127030">
        <w:rPr>
          <w:rFonts w:ascii="Arial" w:hAnsi="Arial" w:cs="Arial"/>
          <w:sz w:val="22"/>
        </w:rPr>
        <w:t xml:space="preserve">S údaji týkajícími se zakázky bude zhotovitel zacházet šetrně a zachovávat o nich mlčenlivost, ledaže by byl této povinnosti písemně zproštěn objednatelem a toto zproštění písemně přijal. </w:t>
      </w:r>
    </w:p>
    <w:p w14:paraId="480E97D1" w14:textId="77777777" w:rsidR="00BF1998" w:rsidRPr="00127030" w:rsidRDefault="00BF1998" w:rsidP="00FF700B">
      <w:pPr>
        <w:pStyle w:val="lnek"/>
        <w:numPr>
          <w:ilvl w:val="0"/>
          <w:numId w:val="0"/>
        </w:numPr>
        <w:tabs>
          <w:tab w:val="left" w:pos="0"/>
        </w:tabs>
        <w:ind w:left="567" w:hanging="567"/>
        <w:jc w:val="both"/>
        <w:rPr>
          <w:rFonts w:ascii="Arial" w:hAnsi="Arial" w:cs="Arial"/>
          <w:sz w:val="22"/>
        </w:rPr>
      </w:pPr>
    </w:p>
    <w:p w14:paraId="72E2FE98" w14:textId="77777777" w:rsidR="00BF1998" w:rsidRPr="00127030" w:rsidRDefault="00BF1998" w:rsidP="00FF700B">
      <w:pPr>
        <w:pStyle w:val="lnek"/>
        <w:numPr>
          <w:ilvl w:val="1"/>
          <w:numId w:val="40"/>
        </w:numPr>
        <w:tabs>
          <w:tab w:val="left" w:pos="0"/>
        </w:tabs>
        <w:ind w:left="567" w:hanging="567"/>
        <w:jc w:val="both"/>
        <w:rPr>
          <w:rFonts w:ascii="Arial" w:hAnsi="Arial" w:cs="Arial"/>
          <w:sz w:val="22"/>
        </w:rPr>
      </w:pPr>
      <w:r w:rsidRPr="00127030">
        <w:rPr>
          <w:rFonts w:ascii="Arial" w:hAnsi="Arial" w:cs="Arial"/>
          <w:sz w:val="22"/>
        </w:rPr>
        <w:t>Zhotovitel se zavazuje poskytnout objednateli nezbytný odborný výklad k dílu.</w:t>
      </w:r>
    </w:p>
    <w:p w14:paraId="094E0CFA" w14:textId="77777777" w:rsidR="00BF1998" w:rsidRPr="00127030" w:rsidRDefault="00BF1998" w:rsidP="00FF700B">
      <w:pPr>
        <w:pStyle w:val="lnek"/>
        <w:numPr>
          <w:ilvl w:val="0"/>
          <w:numId w:val="0"/>
        </w:numPr>
        <w:tabs>
          <w:tab w:val="left" w:pos="0"/>
        </w:tabs>
        <w:ind w:left="567" w:hanging="567"/>
        <w:jc w:val="both"/>
        <w:rPr>
          <w:rFonts w:ascii="Arial" w:hAnsi="Arial" w:cs="Arial"/>
          <w:sz w:val="22"/>
        </w:rPr>
      </w:pPr>
    </w:p>
    <w:p w14:paraId="12547AC3" w14:textId="61741696" w:rsidR="00BF1998" w:rsidRPr="00127030" w:rsidRDefault="00BF1998" w:rsidP="00FF700B">
      <w:pPr>
        <w:pStyle w:val="lnek"/>
        <w:numPr>
          <w:ilvl w:val="1"/>
          <w:numId w:val="40"/>
        </w:numPr>
        <w:tabs>
          <w:tab w:val="left" w:pos="0"/>
        </w:tabs>
        <w:ind w:left="567" w:hanging="567"/>
        <w:jc w:val="both"/>
        <w:rPr>
          <w:rFonts w:ascii="Arial" w:hAnsi="Arial" w:cs="Arial"/>
          <w:sz w:val="22"/>
        </w:rPr>
      </w:pPr>
      <w:r w:rsidRPr="00127030">
        <w:rPr>
          <w:rFonts w:ascii="Arial" w:hAnsi="Arial" w:cs="Arial"/>
          <w:sz w:val="22"/>
        </w:rPr>
        <w:t xml:space="preserve">Zhotovitel se zavazuje neprodleně informovat objednatele o všech skutečnostech, které by mohly objednateli způsobit finanční, nebo jinou újmu, o překážkách, které </w:t>
      </w:r>
      <w:r w:rsidR="00AA1283" w:rsidRPr="00127030">
        <w:rPr>
          <w:rFonts w:ascii="Arial" w:hAnsi="Arial" w:cs="Arial"/>
          <w:sz w:val="22"/>
        </w:rPr>
        <w:br/>
      </w:r>
      <w:r w:rsidRPr="00127030">
        <w:rPr>
          <w:rFonts w:ascii="Arial" w:hAnsi="Arial" w:cs="Arial"/>
          <w:sz w:val="22"/>
        </w:rPr>
        <w:t xml:space="preserve">by mohly ohrozit dokončení díla podle této smlouvy a o eventuálních vadách </w:t>
      </w:r>
      <w:r w:rsidR="00AA1283" w:rsidRPr="00127030">
        <w:rPr>
          <w:rFonts w:ascii="Arial" w:hAnsi="Arial" w:cs="Arial"/>
          <w:sz w:val="22"/>
        </w:rPr>
        <w:br/>
      </w:r>
      <w:r w:rsidRPr="00127030">
        <w:rPr>
          <w:rFonts w:ascii="Arial" w:hAnsi="Arial" w:cs="Arial"/>
          <w:sz w:val="22"/>
        </w:rPr>
        <w:t>a nekompletnosti podkladů předaných mu objednatelem. Zhotovitel je povinen upozornit objednatele rovněž na následky takových</w:t>
      </w:r>
      <w:r w:rsidR="00FF700B" w:rsidRPr="00127030">
        <w:rPr>
          <w:rFonts w:ascii="Arial" w:hAnsi="Arial" w:cs="Arial"/>
          <w:sz w:val="22"/>
        </w:rPr>
        <w:t xml:space="preserve"> </w:t>
      </w:r>
      <w:r w:rsidRPr="00127030">
        <w:rPr>
          <w:rFonts w:ascii="Arial" w:hAnsi="Arial" w:cs="Arial"/>
          <w:sz w:val="22"/>
        </w:rPr>
        <w:t xml:space="preserve">rozhodnutí </w:t>
      </w:r>
      <w:r w:rsidR="00AA1283" w:rsidRPr="00127030">
        <w:rPr>
          <w:rFonts w:ascii="Arial" w:hAnsi="Arial" w:cs="Arial"/>
          <w:sz w:val="22"/>
        </w:rPr>
        <w:br/>
      </w:r>
      <w:r w:rsidRPr="00127030">
        <w:rPr>
          <w:rFonts w:ascii="Arial" w:hAnsi="Arial" w:cs="Arial"/>
          <w:sz w:val="22"/>
        </w:rPr>
        <w:t>a úkonů</w:t>
      </w:r>
      <w:r w:rsidR="00282F24" w:rsidRPr="00127030">
        <w:rPr>
          <w:rFonts w:ascii="Arial" w:hAnsi="Arial" w:cs="Arial"/>
          <w:sz w:val="22"/>
        </w:rPr>
        <w:t xml:space="preserve"> objednatele</w:t>
      </w:r>
      <w:r w:rsidRPr="00127030">
        <w:rPr>
          <w:rFonts w:ascii="Arial" w:hAnsi="Arial" w:cs="Arial"/>
          <w:sz w:val="22"/>
        </w:rPr>
        <w:t>, které jsou zjevně neúčelné nebo samého objednatele poškozující nebo které jsou ve zjevném rozporu s chráněným veřejným zájmem.</w:t>
      </w:r>
    </w:p>
    <w:p w14:paraId="4DF63732" w14:textId="77777777" w:rsidR="00BF1998" w:rsidRPr="00127030" w:rsidRDefault="00BF1998" w:rsidP="00FF700B">
      <w:pPr>
        <w:pStyle w:val="lnek"/>
        <w:numPr>
          <w:ilvl w:val="0"/>
          <w:numId w:val="0"/>
        </w:numPr>
        <w:tabs>
          <w:tab w:val="left" w:pos="0"/>
        </w:tabs>
        <w:ind w:left="567" w:hanging="567"/>
        <w:jc w:val="both"/>
        <w:rPr>
          <w:rFonts w:ascii="Arial" w:hAnsi="Arial" w:cs="Arial"/>
          <w:sz w:val="22"/>
        </w:rPr>
      </w:pPr>
    </w:p>
    <w:p w14:paraId="79B06761" w14:textId="77777777" w:rsidR="00BF1998" w:rsidRPr="00127030" w:rsidRDefault="00BF1998" w:rsidP="00FF700B">
      <w:pPr>
        <w:pStyle w:val="lnek"/>
        <w:numPr>
          <w:ilvl w:val="1"/>
          <w:numId w:val="40"/>
        </w:numPr>
        <w:tabs>
          <w:tab w:val="left" w:pos="0"/>
        </w:tabs>
        <w:ind w:left="567" w:hanging="567"/>
        <w:jc w:val="both"/>
        <w:rPr>
          <w:rFonts w:ascii="Arial" w:hAnsi="Arial" w:cs="Arial"/>
          <w:sz w:val="22"/>
        </w:rPr>
      </w:pPr>
      <w:r w:rsidRPr="00127030">
        <w:rPr>
          <w:rFonts w:ascii="Arial" w:hAnsi="Arial" w:cs="Arial"/>
          <w:sz w:val="22"/>
        </w:rPr>
        <w:t xml:space="preserve">Zhotovitel se zavazuje, že bez souhlasu objednatele neposkytne výsledky činnosti, jež jsou předmětem plnění smlouvy, jiné osobě než objednateli nebo jím k tomu zmocněné osobě. </w:t>
      </w:r>
    </w:p>
    <w:p w14:paraId="7F7AFBDB" w14:textId="77777777" w:rsidR="00BF1998" w:rsidRDefault="00BF1998" w:rsidP="00FF700B">
      <w:pPr>
        <w:pStyle w:val="lnek"/>
        <w:numPr>
          <w:ilvl w:val="0"/>
          <w:numId w:val="0"/>
        </w:numPr>
        <w:tabs>
          <w:tab w:val="left" w:pos="0"/>
        </w:tabs>
        <w:ind w:left="567" w:hanging="567"/>
        <w:jc w:val="both"/>
        <w:rPr>
          <w:rFonts w:ascii="Arial" w:hAnsi="Arial" w:cs="Arial"/>
          <w:sz w:val="22"/>
        </w:rPr>
      </w:pPr>
      <w:bookmarkStart w:id="0" w:name="_GoBack"/>
      <w:bookmarkEnd w:id="0"/>
    </w:p>
    <w:p w14:paraId="2C1CF812" w14:textId="77777777" w:rsidR="00BF1998" w:rsidRPr="00B6400F" w:rsidRDefault="00BF1998" w:rsidP="00FF700B">
      <w:pPr>
        <w:pStyle w:val="lnek"/>
        <w:numPr>
          <w:ilvl w:val="1"/>
          <w:numId w:val="40"/>
        </w:numPr>
        <w:tabs>
          <w:tab w:val="left" w:pos="0"/>
        </w:tabs>
        <w:ind w:left="567" w:hanging="567"/>
        <w:jc w:val="both"/>
        <w:rPr>
          <w:rFonts w:ascii="Arial" w:hAnsi="Arial" w:cs="Arial"/>
          <w:sz w:val="22"/>
          <w:szCs w:val="22"/>
        </w:rPr>
      </w:pPr>
      <w:r>
        <w:rPr>
          <w:rFonts w:ascii="Arial" w:hAnsi="Arial" w:cs="Arial"/>
          <w:sz w:val="22"/>
          <w:szCs w:val="22"/>
        </w:rPr>
        <w:t xml:space="preserve">Objednatel je oprávněn kdykoli a bez předchozího upozornění, za předpokladu existence důvodných pochybností o tom, že zhotovitel nebude schopen splnit tuto smlouvu řádně a včas, jakož i v případě, že zhotovitel je s plněním této smlouvy v prodlení, zasáhnout do provádění díla, a to na náklady </w:t>
      </w:r>
      <w:r w:rsidRPr="00B6400F">
        <w:rPr>
          <w:rFonts w:ascii="Arial" w:hAnsi="Arial" w:cs="Arial"/>
          <w:sz w:val="22"/>
          <w:szCs w:val="22"/>
        </w:rPr>
        <w:t>zhotovitele.</w:t>
      </w:r>
    </w:p>
    <w:p w14:paraId="37CAC7D3" w14:textId="77777777" w:rsidR="00F533B9" w:rsidRPr="00B6400F" w:rsidRDefault="00F533B9" w:rsidP="00F533B9">
      <w:pPr>
        <w:pStyle w:val="Odstavecseseznamem"/>
        <w:rPr>
          <w:rFonts w:ascii="Arial" w:hAnsi="Arial" w:cs="Arial"/>
          <w:sz w:val="22"/>
          <w:szCs w:val="22"/>
        </w:rPr>
      </w:pPr>
    </w:p>
    <w:p w14:paraId="0036F52C" w14:textId="3D937540" w:rsidR="00F533B9" w:rsidRPr="00B6400F" w:rsidRDefault="00F533B9" w:rsidP="006828E1">
      <w:pPr>
        <w:pStyle w:val="lnek"/>
        <w:numPr>
          <w:ilvl w:val="1"/>
          <w:numId w:val="40"/>
        </w:numPr>
        <w:ind w:left="567" w:hanging="567"/>
        <w:jc w:val="both"/>
        <w:rPr>
          <w:rFonts w:ascii="Arial" w:hAnsi="Arial" w:cs="Arial"/>
          <w:sz w:val="22"/>
          <w:szCs w:val="22"/>
        </w:rPr>
      </w:pPr>
      <w:r w:rsidRPr="00B6400F">
        <w:rPr>
          <w:rFonts w:ascii="Arial" w:hAnsi="Arial" w:cs="Arial"/>
          <w:sz w:val="22"/>
          <w:szCs w:val="22"/>
        </w:rPr>
        <w:t xml:space="preserve">K realizaci předmětu plnění dle této smlouvy bude, jako jeden z technických podkladů, využito i dílo zpracované f. Architekti Hrůša &amp; spol., Atelier Brno, s.r.o., Žižkova 5, </w:t>
      </w:r>
      <w:r w:rsidR="001F5642">
        <w:rPr>
          <w:rFonts w:ascii="Arial" w:hAnsi="Arial" w:cs="Arial"/>
          <w:sz w:val="22"/>
          <w:szCs w:val="22"/>
        </w:rPr>
        <w:t xml:space="preserve">   </w:t>
      </w:r>
      <w:r w:rsidRPr="00B6400F">
        <w:rPr>
          <w:rFonts w:ascii="Arial" w:hAnsi="Arial" w:cs="Arial"/>
          <w:sz w:val="22"/>
          <w:szCs w:val="22"/>
        </w:rPr>
        <w:t>602 00 Brno, IČ: 25517562. Jedná se přitom zejména o jednotlivé stupně projektové dokumentace stavební části předmětné investiční akce, konkrétně projektovou</w:t>
      </w:r>
      <w:r w:rsidRPr="00B6400F">
        <w:rPr>
          <w:rFonts w:ascii="Arial" w:hAnsi="Arial" w:cs="Arial"/>
          <w:spacing w:val="-21"/>
          <w:sz w:val="22"/>
          <w:szCs w:val="22"/>
        </w:rPr>
        <w:t xml:space="preserve"> </w:t>
      </w:r>
      <w:r w:rsidRPr="00B6400F">
        <w:rPr>
          <w:rFonts w:ascii="Arial" w:hAnsi="Arial" w:cs="Arial"/>
          <w:sz w:val="22"/>
          <w:szCs w:val="22"/>
        </w:rPr>
        <w:t>dokumentace</w:t>
      </w:r>
      <w:r w:rsidRPr="00B6400F">
        <w:rPr>
          <w:rFonts w:ascii="Arial" w:hAnsi="Arial" w:cs="Arial"/>
          <w:spacing w:val="-7"/>
          <w:sz w:val="22"/>
          <w:szCs w:val="22"/>
        </w:rPr>
        <w:t xml:space="preserve"> </w:t>
      </w:r>
      <w:r w:rsidRPr="00B6400F">
        <w:rPr>
          <w:rFonts w:ascii="Arial" w:hAnsi="Arial" w:cs="Arial"/>
          <w:sz w:val="22"/>
          <w:szCs w:val="22"/>
        </w:rPr>
        <w:t>pro</w:t>
      </w:r>
      <w:r w:rsidRPr="00B6400F">
        <w:rPr>
          <w:rFonts w:ascii="Arial" w:hAnsi="Arial" w:cs="Arial"/>
          <w:spacing w:val="-23"/>
          <w:sz w:val="22"/>
          <w:szCs w:val="22"/>
        </w:rPr>
        <w:t xml:space="preserve"> </w:t>
      </w:r>
      <w:r w:rsidRPr="00B6400F">
        <w:rPr>
          <w:rFonts w:ascii="Arial" w:hAnsi="Arial" w:cs="Arial"/>
          <w:sz w:val="22"/>
          <w:szCs w:val="22"/>
        </w:rPr>
        <w:t>stavební</w:t>
      </w:r>
      <w:r w:rsidRPr="00B6400F">
        <w:rPr>
          <w:rFonts w:ascii="Arial" w:hAnsi="Arial" w:cs="Arial"/>
          <w:spacing w:val="-16"/>
          <w:sz w:val="22"/>
          <w:szCs w:val="22"/>
        </w:rPr>
        <w:t xml:space="preserve"> </w:t>
      </w:r>
      <w:r w:rsidRPr="00B6400F">
        <w:rPr>
          <w:rFonts w:ascii="Arial" w:hAnsi="Arial" w:cs="Arial"/>
          <w:sz w:val="22"/>
          <w:szCs w:val="22"/>
        </w:rPr>
        <w:t xml:space="preserve">povolení (DSP) pro budovu B, společnou dokumentaci pro vydání společného územního rozhodnutí a stavebního povolení (DURSP) pro budovu C, a </w:t>
      </w:r>
      <w:r w:rsidRPr="00B6400F">
        <w:rPr>
          <w:rFonts w:ascii="Arial" w:hAnsi="Arial" w:cs="Arial"/>
          <w:spacing w:val="-9"/>
          <w:sz w:val="22"/>
          <w:szCs w:val="22"/>
        </w:rPr>
        <w:t xml:space="preserve">projektové </w:t>
      </w:r>
      <w:r w:rsidRPr="00B6400F">
        <w:rPr>
          <w:rFonts w:ascii="Arial" w:hAnsi="Arial" w:cs="Arial"/>
          <w:sz w:val="22"/>
          <w:szCs w:val="22"/>
        </w:rPr>
        <w:t>dokumentace pro</w:t>
      </w:r>
      <w:r w:rsidRPr="00B6400F">
        <w:rPr>
          <w:rFonts w:ascii="Arial" w:hAnsi="Arial" w:cs="Arial"/>
          <w:spacing w:val="-27"/>
          <w:sz w:val="22"/>
          <w:szCs w:val="22"/>
        </w:rPr>
        <w:t xml:space="preserve"> </w:t>
      </w:r>
      <w:r w:rsidRPr="00B6400F">
        <w:rPr>
          <w:rFonts w:ascii="Arial" w:hAnsi="Arial" w:cs="Arial"/>
          <w:sz w:val="22"/>
          <w:szCs w:val="22"/>
        </w:rPr>
        <w:t xml:space="preserve">provádění stavby (DPS) pro budovy B a C. </w:t>
      </w:r>
    </w:p>
    <w:p w14:paraId="57684557" w14:textId="77777777" w:rsidR="00F533B9" w:rsidRPr="006F2255" w:rsidRDefault="00F533B9" w:rsidP="006828E1">
      <w:pPr>
        <w:pStyle w:val="ZkladntextIMP"/>
        <w:spacing w:before="120" w:line="240" w:lineRule="auto"/>
        <w:ind w:left="567"/>
        <w:jc w:val="both"/>
        <w:rPr>
          <w:rFonts w:ascii="Arial" w:hAnsi="Arial" w:cs="Arial"/>
          <w:sz w:val="22"/>
          <w:szCs w:val="22"/>
        </w:rPr>
      </w:pPr>
      <w:r w:rsidRPr="00B6400F">
        <w:rPr>
          <w:rFonts w:ascii="Arial" w:hAnsi="Arial" w:cs="Arial"/>
          <w:sz w:val="22"/>
          <w:szCs w:val="22"/>
        </w:rPr>
        <w:t>Zhotovitel není oprávněn toto dílo f. Architekti Hrůša &amp; spol., Atelier Brno, s.r.o., Žižkova 5, 602 00 Brno, IČ:  25517562 upravit či jinak měnit, a není oprávněn poskytnout informace o díle třetím osobám.</w:t>
      </w:r>
    </w:p>
    <w:p w14:paraId="03E65EAD" w14:textId="77777777" w:rsidR="00F533B9" w:rsidRDefault="00F533B9" w:rsidP="00F533B9">
      <w:pPr>
        <w:pStyle w:val="lnek"/>
        <w:numPr>
          <w:ilvl w:val="0"/>
          <w:numId w:val="0"/>
        </w:numPr>
        <w:tabs>
          <w:tab w:val="left" w:pos="0"/>
        </w:tabs>
        <w:ind w:left="709" w:hanging="709"/>
        <w:jc w:val="both"/>
        <w:rPr>
          <w:rFonts w:ascii="Arial" w:hAnsi="Arial" w:cs="Arial"/>
          <w:sz w:val="22"/>
          <w:szCs w:val="22"/>
        </w:rPr>
      </w:pPr>
    </w:p>
    <w:p w14:paraId="0FC1A9EE" w14:textId="77777777" w:rsidR="00BF1998" w:rsidRDefault="00BF1998" w:rsidP="00046690">
      <w:pPr>
        <w:rPr>
          <w:lang w:eastAsia="zh-CN"/>
        </w:rPr>
      </w:pPr>
    </w:p>
    <w:p w14:paraId="0ECBD03B" w14:textId="6D0C37AF" w:rsidR="004348FE" w:rsidRDefault="004348FE" w:rsidP="004348FE">
      <w:pPr>
        <w:pStyle w:val="Nadpis02"/>
        <w:tabs>
          <w:tab w:val="clear" w:pos="360"/>
        </w:tabs>
        <w:spacing w:before="0"/>
        <w:jc w:val="center"/>
        <w:rPr>
          <w:caps w:val="0"/>
          <w:sz w:val="24"/>
          <w:szCs w:val="24"/>
        </w:rPr>
      </w:pPr>
      <w:r>
        <w:rPr>
          <w:caps w:val="0"/>
          <w:sz w:val="24"/>
          <w:szCs w:val="24"/>
        </w:rPr>
        <w:t>Článek 7.</w:t>
      </w:r>
    </w:p>
    <w:p w14:paraId="13A0DC0A" w14:textId="77777777" w:rsidR="00BF1998" w:rsidRPr="00B6400F" w:rsidRDefault="00BF1998" w:rsidP="00FF700B">
      <w:pPr>
        <w:pStyle w:val="Nadpis02"/>
        <w:tabs>
          <w:tab w:val="clear" w:pos="360"/>
          <w:tab w:val="left" w:pos="0"/>
        </w:tabs>
        <w:spacing w:before="60"/>
        <w:jc w:val="center"/>
        <w:rPr>
          <w:sz w:val="24"/>
          <w:szCs w:val="24"/>
          <w:u w:val="single"/>
        </w:rPr>
      </w:pPr>
      <w:r w:rsidRPr="00B6400F">
        <w:rPr>
          <w:sz w:val="24"/>
          <w:szCs w:val="24"/>
          <w:u w:val="single"/>
        </w:rPr>
        <w:t>Další vyhrazené povinnosti zhotovitele</w:t>
      </w:r>
    </w:p>
    <w:p w14:paraId="674B4BC1" w14:textId="1406AD6B" w:rsidR="00BF1998" w:rsidRPr="00981FFB" w:rsidRDefault="00984165" w:rsidP="00AA417B">
      <w:pPr>
        <w:widowControl w:val="0"/>
        <w:suppressAutoHyphens/>
        <w:spacing w:before="120"/>
        <w:ind w:left="567" w:hanging="567"/>
        <w:jc w:val="both"/>
        <w:rPr>
          <w:rFonts w:ascii="Arial" w:hAnsi="Arial" w:cs="Arial"/>
          <w:color w:val="FF0000"/>
        </w:rPr>
      </w:pPr>
      <w:r w:rsidRPr="00981FFB">
        <w:rPr>
          <w:rFonts w:ascii="Arial" w:hAnsi="Arial" w:cs="Arial"/>
          <w:sz w:val="22"/>
          <w:szCs w:val="22"/>
        </w:rPr>
        <w:t>7.1</w:t>
      </w:r>
      <w:r w:rsidR="00BF1998" w:rsidRPr="00981FFB">
        <w:rPr>
          <w:rFonts w:ascii="Arial" w:hAnsi="Arial" w:cs="Arial"/>
          <w:sz w:val="22"/>
          <w:szCs w:val="22"/>
        </w:rPr>
        <w:t xml:space="preserve">. Zhotovitel bude provádět svoji činost na díle, kromě dalších odborných osob, prostřednictvím </w:t>
      </w:r>
      <w:r w:rsidR="008C741E" w:rsidRPr="00981FFB">
        <w:rPr>
          <w:rFonts w:ascii="Arial" w:hAnsi="Arial" w:cs="Arial"/>
          <w:sz w:val="22"/>
          <w:szCs w:val="22"/>
        </w:rPr>
        <w:t xml:space="preserve">níže uvedené </w:t>
      </w:r>
      <w:r w:rsidR="00BF1998" w:rsidRPr="00981FFB">
        <w:rPr>
          <w:rFonts w:ascii="Arial" w:hAnsi="Arial" w:cs="Arial"/>
          <w:sz w:val="22"/>
          <w:szCs w:val="22"/>
        </w:rPr>
        <w:t>osob</w:t>
      </w:r>
      <w:r w:rsidR="008C741E" w:rsidRPr="00981FFB">
        <w:rPr>
          <w:rFonts w:ascii="Arial" w:hAnsi="Arial" w:cs="Arial"/>
          <w:sz w:val="22"/>
          <w:szCs w:val="22"/>
        </w:rPr>
        <w:t>y hlavního projektanta</w:t>
      </w:r>
      <w:r w:rsidR="00BF1998" w:rsidRPr="00981FFB">
        <w:rPr>
          <w:rFonts w:ascii="Arial" w:hAnsi="Arial" w:cs="Arial"/>
          <w:sz w:val="22"/>
          <w:szCs w:val="22"/>
        </w:rPr>
        <w:t>,</w:t>
      </w:r>
      <w:r w:rsidR="00BF1998" w:rsidRPr="00981FFB">
        <w:rPr>
          <w:rFonts w:ascii="Arial" w:hAnsi="Arial" w:cs="Arial"/>
          <w:color w:val="FF0000"/>
          <w:sz w:val="22"/>
          <w:szCs w:val="22"/>
        </w:rPr>
        <w:t xml:space="preserve"> </w:t>
      </w:r>
      <w:r w:rsidR="00BF1998" w:rsidRPr="00981FFB">
        <w:rPr>
          <w:rFonts w:ascii="Arial" w:hAnsi="Arial" w:cs="Arial"/>
          <w:sz w:val="22"/>
          <w:szCs w:val="22"/>
        </w:rPr>
        <w:t xml:space="preserve"> je</w:t>
      </w:r>
      <w:r w:rsidR="008C741E" w:rsidRPr="00981FFB">
        <w:rPr>
          <w:rFonts w:ascii="Arial" w:hAnsi="Arial" w:cs="Arial"/>
          <w:sz w:val="22"/>
          <w:szCs w:val="22"/>
        </w:rPr>
        <w:t>hož</w:t>
      </w:r>
      <w:r w:rsidR="00BF1998" w:rsidRPr="00981FFB">
        <w:rPr>
          <w:rFonts w:ascii="Arial" w:hAnsi="Arial" w:cs="Arial"/>
          <w:sz w:val="22"/>
          <w:szCs w:val="22"/>
        </w:rPr>
        <w:t xml:space="preserve"> </w:t>
      </w:r>
      <w:r w:rsidR="00AB5CAC">
        <w:rPr>
          <w:rFonts w:ascii="Arial" w:hAnsi="Arial" w:cs="Arial"/>
          <w:sz w:val="22"/>
          <w:szCs w:val="22"/>
        </w:rPr>
        <w:t>profesní</w:t>
      </w:r>
      <w:r w:rsidR="00BF1998" w:rsidRPr="00981FFB">
        <w:rPr>
          <w:rFonts w:ascii="Arial" w:hAnsi="Arial" w:cs="Arial"/>
          <w:sz w:val="22"/>
          <w:szCs w:val="22"/>
        </w:rPr>
        <w:t xml:space="preserve">  kvalifikace, </w:t>
      </w:r>
      <w:r w:rsidR="007442F9" w:rsidRPr="00981FFB">
        <w:rPr>
          <w:rFonts w:ascii="Arial" w:hAnsi="Arial" w:cs="Arial"/>
          <w:sz w:val="22"/>
          <w:szCs w:val="22"/>
        </w:rPr>
        <w:t>resp. „profesní způsobilost“</w:t>
      </w:r>
      <w:r w:rsidR="001914CE">
        <w:rPr>
          <w:rFonts w:ascii="Arial" w:hAnsi="Arial" w:cs="Arial"/>
          <w:sz w:val="22"/>
          <w:szCs w:val="22"/>
        </w:rPr>
        <w:t>,</w:t>
      </w:r>
      <w:r w:rsidR="007442F9" w:rsidRPr="00981FFB">
        <w:rPr>
          <w:rFonts w:ascii="Arial" w:hAnsi="Arial" w:cs="Arial"/>
          <w:sz w:val="22"/>
          <w:szCs w:val="22"/>
        </w:rPr>
        <w:t xml:space="preserve"> </w:t>
      </w:r>
      <w:r w:rsidR="00BF1998" w:rsidRPr="00981FFB">
        <w:rPr>
          <w:rFonts w:ascii="Arial" w:hAnsi="Arial" w:cs="Arial"/>
          <w:sz w:val="22"/>
          <w:szCs w:val="22"/>
        </w:rPr>
        <w:t>odpovídá požadavkům objednatele (jako zadavatele) stanoven</w:t>
      </w:r>
      <w:r w:rsidR="00525DB3" w:rsidRPr="00981FFB">
        <w:rPr>
          <w:rFonts w:ascii="Arial" w:hAnsi="Arial" w:cs="Arial"/>
          <w:sz w:val="22"/>
          <w:szCs w:val="22"/>
        </w:rPr>
        <w:t>ých</w:t>
      </w:r>
      <w:r w:rsidR="00BF1998" w:rsidRPr="00981FFB">
        <w:rPr>
          <w:rFonts w:ascii="Arial" w:hAnsi="Arial" w:cs="Arial"/>
          <w:sz w:val="22"/>
          <w:szCs w:val="22"/>
        </w:rPr>
        <w:t xml:space="preserve"> v zadávacích podmínkách k související  veřejné zakázce. </w:t>
      </w:r>
      <w:r w:rsidR="00525DB3" w:rsidRPr="00924FD5">
        <w:rPr>
          <w:rFonts w:ascii="Arial" w:hAnsi="Arial" w:cs="Arial"/>
          <w:b/>
          <w:sz w:val="22"/>
          <w:szCs w:val="22"/>
        </w:rPr>
        <w:t>O</w:t>
      </w:r>
      <w:r w:rsidR="008C741E" w:rsidRPr="00924FD5">
        <w:rPr>
          <w:rFonts w:ascii="Arial" w:hAnsi="Arial" w:cs="Arial"/>
          <w:b/>
          <w:sz w:val="22"/>
          <w:szCs w:val="22"/>
        </w:rPr>
        <w:t xml:space="preserve">sobou hlavního projektanta zhotovitele je </w:t>
      </w:r>
      <w:r w:rsidR="008C741E" w:rsidRPr="00924FD5">
        <w:rPr>
          <w:rFonts w:ascii="Arial" w:hAnsi="Arial" w:cs="Arial"/>
          <w:b/>
          <w:i/>
          <w:sz w:val="22"/>
          <w:szCs w:val="22"/>
        </w:rPr>
        <w:t>................................(uchazeč vyplní tituly, jméno a příjmení v rámci podání soutěžní nabídky)</w:t>
      </w:r>
      <w:r w:rsidR="001914CE">
        <w:rPr>
          <w:rFonts w:ascii="Arial" w:hAnsi="Arial" w:cs="Arial"/>
          <w:b/>
          <w:i/>
          <w:sz w:val="22"/>
          <w:szCs w:val="22"/>
        </w:rPr>
        <w:t>.</w:t>
      </w:r>
    </w:p>
    <w:p w14:paraId="4EA619B5" w14:textId="77777777" w:rsidR="00BF1998" w:rsidRPr="00981FFB" w:rsidRDefault="00BF1998" w:rsidP="00AA417B">
      <w:pPr>
        <w:widowControl w:val="0"/>
        <w:suppressAutoHyphens/>
        <w:ind w:left="567" w:hanging="567"/>
        <w:jc w:val="both"/>
        <w:rPr>
          <w:rFonts w:ascii="Arial" w:hAnsi="Arial" w:cs="Arial"/>
          <w:color w:val="FF0000"/>
        </w:rPr>
      </w:pPr>
    </w:p>
    <w:p w14:paraId="5535127D" w14:textId="00DEDE27" w:rsidR="00BF1998" w:rsidRPr="00981FFB" w:rsidRDefault="007B3ADD" w:rsidP="00AA417B">
      <w:pPr>
        <w:widowControl w:val="0"/>
        <w:suppressAutoHyphens/>
        <w:ind w:left="567" w:hanging="567"/>
        <w:jc w:val="both"/>
        <w:rPr>
          <w:rFonts w:ascii="Arial" w:hAnsi="Arial" w:cs="Arial"/>
          <w:sz w:val="22"/>
          <w:szCs w:val="22"/>
        </w:rPr>
      </w:pPr>
      <w:r w:rsidRPr="00981FFB">
        <w:rPr>
          <w:rFonts w:ascii="Arial" w:hAnsi="Arial" w:cs="Arial"/>
          <w:sz w:val="22"/>
          <w:szCs w:val="22"/>
        </w:rPr>
        <w:t>7.</w:t>
      </w:r>
      <w:r w:rsidR="00984165" w:rsidRPr="00981FFB">
        <w:rPr>
          <w:rFonts w:ascii="Arial" w:hAnsi="Arial" w:cs="Arial"/>
          <w:sz w:val="22"/>
          <w:szCs w:val="22"/>
        </w:rPr>
        <w:t>2</w:t>
      </w:r>
      <w:r w:rsidR="00BF1998" w:rsidRPr="00981FFB">
        <w:rPr>
          <w:rFonts w:ascii="Arial" w:hAnsi="Arial" w:cs="Arial"/>
          <w:sz w:val="22"/>
          <w:szCs w:val="22"/>
        </w:rPr>
        <w:t xml:space="preserve">.  Změna osoby </w:t>
      </w:r>
      <w:r w:rsidR="008C741E" w:rsidRPr="00981FFB">
        <w:rPr>
          <w:rFonts w:ascii="Arial" w:hAnsi="Arial" w:cs="Arial"/>
          <w:sz w:val="22"/>
          <w:szCs w:val="22"/>
        </w:rPr>
        <w:t>hlavního projektanta</w:t>
      </w:r>
      <w:r w:rsidR="00BF1998" w:rsidRPr="00981FFB">
        <w:rPr>
          <w:rFonts w:ascii="Arial" w:hAnsi="Arial" w:cs="Arial"/>
          <w:sz w:val="22"/>
          <w:szCs w:val="22"/>
        </w:rPr>
        <w:t xml:space="preserve"> je možná pouze po předchozím s</w:t>
      </w:r>
      <w:r w:rsidR="00C8222B" w:rsidRPr="00981FFB">
        <w:rPr>
          <w:rFonts w:ascii="Arial" w:hAnsi="Arial" w:cs="Arial"/>
          <w:sz w:val="22"/>
          <w:szCs w:val="22"/>
        </w:rPr>
        <w:t>chválení ze strany o</w:t>
      </w:r>
      <w:r w:rsidR="00BF1998" w:rsidRPr="00981FFB">
        <w:rPr>
          <w:rFonts w:ascii="Arial" w:hAnsi="Arial" w:cs="Arial"/>
          <w:sz w:val="22"/>
          <w:szCs w:val="22"/>
        </w:rPr>
        <w:t xml:space="preserve">bjednatele, a to za předpokladu, že </w:t>
      </w:r>
      <w:r w:rsidR="007442F9" w:rsidRPr="00981FFB">
        <w:rPr>
          <w:rFonts w:ascii="Arial" w:hAnsi="Arial" w:cs="Arial"/>
          <w:sz w:val="22"/>
          <w:szCs w:val="22"/>
        </w:rPr>
        <w:t xml:space="preserve">zhotovitel u </w:t>
      </w:r>
      <w:r w:rsidR="00BF1998" w:rsidRPr="00981FFB">
        <w:rPr>
          <w:rFonts w:ascii="Arial" w:hAnsi="Arial" w:cs="Arial"/>
          <w:sz w:val="22"/>
          <w:szCs w:val="22"/>
        </w:rPr>
        <w:t>nov</w:t>
      </w:r>
      <w:r w:rsidR="007442F9" w:rsidRPr="00981FFB">
        <w:rPr>
          <w:rFonts w:ascii="Arial" w:hAnsi="Arial" w:cs="Arial"/>
          <w:sz w:val="22"/>
          <w:szCs w:val="22"/>
        </w:rPr>
        <w:t>ě</w:t>
      </w:r>
      <w:r w:rsidR="00BF1998" w:rsidRPr="00981FFB">
        <w:rPr>
          <w:rFonts w:ascii="Arial" w:hAnsi="Arial" w:cs="Arial"/>
          <w:sz w:val="22"/>
          <w:szCs w:val="22"/>
        </w:rPr>
        <w:t xml:space="preserve"> </w:t>
      </w:r>
      <w:r w:rsidR="007442F9" w:rsidRPr="00981FFB">
        <w:rPr>
          <w:rFonts w:ascii="Arial" w:hAnsi="Arial" w:cs="Arial"/>
          <w:sz w:val="22"/>
          <w:szCs w:val="22"/>
        </w:rPr>
        <w:t>navržené</w:t>
      </w:r>
      <w:r w:rsidR="00BF1998" w:rsidRPr="00981FFB">
        <w:rPr>
          <w:rFonts w:ascii="Arial" w:hAnsi="Arial" w:cs="Arial"/>
          <w:sz w:val="22"/>
          <w:szCs w:val="22"/>
        </w:rPr>
        <w:t xml:space="preserve"> osob</w:t>
      </w:r>
      <w:r w:rsidR="007442F9" w:rsidRPr="00981FFB">
        <w:rPr>
          <w:rFonts w:ascii="Arial" w:hAnsi="Arial" w:cs="Arial"/>
          <w:sz w:val="22"/>
          <w:szCs w:val="22"/>
        </w:rPr>
        <w:t>y</w:t>
      </w:r>
      <w:r w:rsidR="00BF1998" w:rsidRPr="00981FFB">
        <w:rPr>
          <w:rFonts w:ascii="Arial" w:hAnsi="Arial" w:cs="Arial"/>
          <w:sz w:val="22"/>
          <w:szCs w:val="22"/>
        </w:rPr>
        <w:t xml:space="preserve"> prokáže </w:t>
      </w:r>
      <w:r w:rsidR="00AB662A">
        <w:rPr>
          <w:rFonts w:ascii="Arial" w:hAnsi="Arial" w:cs="Arial"/>
          <w:sz w:val="22"/>
          <w:szCs w:val="22"/>
        </w:rPr>
        <w:t>profesní</w:t>
      </w:r>
      <w:r w:rsidR="007442F9" w:rsidRPr="00981FFB">
        <w:rPr>
          <w:rFonts w:ascii="Arial" w:hAnsi="Arial" w:cs="Arial"/>
          <w:sz w:val="22"/>
          <w:szCs w:val="22"/>
        </w:rPr>
        <w:t xml:space="preserve"> </w:t>
      </w:r>
      <w:r w:rsidR="00BF1998" w:rsidRPr="00981FFB">
        <w:rPr>
          <w:rFonts w:ascii="Arial" w:hAnsi="Arial" w:cs="Arial"/>
          <w:sz w:val="22"/>
          <w:szCs w:val="22"/>
        </w:rPr>
        <w:t>kvalifikaci</w:t>
      </w:r>
      <w:r w:rsidR="001914CE">
        <w:rPr>
          <w:rFonts w:ascii="Arial" w:hAnsi="Arial" w:cs="Arial"/>
          <w:sz w:val="22"/>
          <w:szCs w:val="22"/>
        </w:rPr>
        <w:t xml:space="preserve"> </w:t>
      </w:r>
      <w:r w:rsidR="00BF1998" w:rsidRPr="00981FFB">
        <w:rPr>
          <w:rFonts w:ascii="Arial" w:hAnsi="Arial" w:cs="Arial"/>
          <w:sz w:val="22"/>
          <w:szCs w:val="22"/>
        </w:rPr>
        <w:t>minimálně shodn</w:t>
      </w:r>
      <w:r w:rsidR="007442F9" w:rsidRPr="00981FFB">
        <w:rPr>
          <w:rFonts w:ascii="Arial" w:hAnsi="Arial" w:cs="Arial"/>
          <w:sz w:val="22"/>
          <w:szCs w:val="22"/>
        </w:rPr>
        <w:t>ou</w:t>
      </w:r>
      <w:r w:rsidR="00BF1998" w:rsidRPr="00981FFB">
        <w:rPr>
          <w:rFonts w:ascii="Arial" w:hAnsi="Arial" w:cs="Arial"/>
          <w:sz w:val="22"/>
          <w:szCs w:val="22"/>
        </w:rPr>
        <w:t xml:space="preserve"> s </w:t>
      </w:r>
      <w:r w:rsidR="007442F9" w:rsidRPr="00981FFB">
        <w:rPr>
          <w:rFonts w:ascii="Arial" w:hAnsi="Arial" w:cs="Arial"/>
          <w:sz w:val="22"/>
          <w:szCs w:val="22"/>
        </w:rPr>
        <w:t xml:space="preserve"> </w:t>
      </w:r>
      <w:r w:rsidR="00AB662A">
        <w:rPr>
          <w:rFonts w:ascii="Arial" w:hAnsi="Arial" w:cs="Arial"/>
          <w:sz w:val="22"/>
          <w:szCs w:val="22"/>
        </w:rPr>
        <w:t>profesní</w:t>
      </w:r>
      <w:r w:rsidR="007442F9" w:rsidRPr="00981FFB">
        <w:rPr>
          <w:rFonts w:ascii="Arial" w:hAnsi="Arial" w:cs="Arial"/>
          <w:sz w:val="22"/>
          <w:szCs w:val="22"/>
        </w:rPr>
        <w:t xml:space="preserve"> kvalifikací </w:t>
      </w:r>
      <w:r w:rsidR="00BF1998" w:rsidRPr="00981FFB">
        <w:rPr>
          <w:rFonts w:ascii="Arial" w:hAnsi="Arial" w:cs="Arial"/>
          <w:sz w:val="22"/>
          <w:szCs w:val="22"/>
        </w:rPr>
        <w:t xml:space="preserve">odstupující osoby </w:t>
      </w:r>
      <w:r w:rsidR="007442F9" w:rsidRPr="00981FFB">
        <w:rPr>
          <w:rFonts w:ascii="Arial" w:hAnsi="Arial" w:cs="Arial"/>
          <w:sz w:val="22"/>
          <w:szCs w:val="22"/>
        </w:rPr>
        <w:t xml:space="preserve"> hlavního projektanta</w:t>
      </w:r>
      <w:r w:rsidR="00BF1998" w:rsidRPr="00981FFB">
        <w:rPr>
          <w:rFonts w:ascii="Arial" w:hAnsi="Arial" w:cs="Arial"/>
          <w:sz w:val="22"/>
          <w:szCs w:val="22"/>
        </w:rPr>
        <w:t>.</w:t>
      </w:r>
    </w:p>
    <w:p w14:paraId="7013282A" w14:textId="77777777" w:rsidR="00BF1998" w:rsidRPr="00981FFB" w:rsidRDefault="00BF1998" w:rsidP="00AA417B">
      <w:pPr>
        <w:widowControl w:val="0"/>
        <w:suppressAutoHyphens/>
        <w:ind w:left="567" w:hanging="567"/>
        <w:jc w:val="both"/>
        <w:rPr>
          <w:rFonts w:ascii="Arial" w:hAnsi="Arial" w:cs="Arial"/>
          <w:sz w:val="22"/>
          <w:szCs w:val="22"/>
        </w:rPr>
      </w:pPr>
    </w:p>
    <w:p w14:paraId="29F8BC89" w14:textId="3A4D3599" w:rsidR="00BF1998" w:rsidRDefault="007B3ADD" w:rsidP="00AA417B">
      <w:pPr>
        <w:widowControl w:val="0"/>
        <w:suppressAutoHyphens/>
        <w:ind w:left="567" w:hanging="567"/>
        <w:jc w:val="both"/>
      </w:pPr>
      <w:r w:rsidRPr="00981FFB">
        <w:rPr>
          <w:rFonts w:ascii="Arial" w:hAnsi="Arial" w:cs="Arial"/>
          <w:sz w:val="22"/>
          <w:szCs w:val="22"/>
        </w:rPr>
        <w:t>7.</w:t>
      </w:r>
      <w:r w:rsidR="00984165" w:rsidRPr="00981FFB">
        <w:rPr>
          <w:rFonts w:ascii="Arial" w:hAnsi="Arial" w:cs="Arial"/>
          <w:sz w:val="22"/>
          <w:szCs w:val="22"/>
        </w:rPr>
        <w:t>3</w:t>
      </w:r>
      <w:r w:rsidR="00BF1998" w:rsidRPr="00981FFB">
        <w:rPr>
          <w:rFonts w:ascii="Arial" w:hAnsi="Arial" w:cs="Arial"/>
          <w:sz w:val="22"/>
          <w:szCs w:val="22"/>
        </w:rPr>
        <w:t xml:space="preserve">. </w:t>
      </w:r>
      <w:r w:rsidR="007442F9" w:rsidRPr="00981FFB">
        <w:rPr>
          <w:rFonts w:ascii="Arial" w:hAnsi="Arial" w:cs="Arial"/>
          <w:sz w:val="22"/>
          <w:szCs w:val="22"/>
        </w:rPr>
        <w:t xml:space="preserve">Hlavní projektant </w:t>
      </w:r>
      <w:r w:rsidR="00BF1998" w:rsidRPr="00981FFB">
        <w:rPr>
          <w:rFonts w:ascii="Arial" w:hAnsi="Arial" w:cs="Arial"/>
          <w:sz w:val="22"/>
          <w:szCs w:val="22"/>
        </w:rPr>
        <w:t>se bud</w:t>
      </w:r>
      <w:r w:rsidR="007442F9" w:rsidRPr="00981FFB">
        <w:rPr>
          <w:rFonts w:ascii="Arial" w:hAnsi="Arial" w:cs="Arial"/>
          <w:sz w:val="22"/>
          <w:szCs w:val="22"/>
        </w:rPr>
        <w:t>e, mimo jiné,</w:t>
      </w:r>
      <w:r w:rsidR="00BF1998" w:rsidRPr="00981FFB">
        <w:rPr>
          <w:rFonts w:ascii="Arial" w:hAnsi="Arial" w:cs="Arial"/>
          <w:sz w:val="22"/>
          <w:szCs w:val="22"/>
        </w:rPr>
        <w:t xml:space="preserve"> účastnit kontrolních</w:t>
      </w:r>
      <w:r w:rsidR="00BF1998" w:rsidRPr="00D8094F">
        <w:rPr>
          <w:rFonts w:ascii="Arial" w:hAnsi="Arial" w:cs="Arial"/>
          <w:sz w:val="22"/>
          <w:szCs w:val="22"/>
        </w:rPr>
        <w:t xml:space="preserve"> dnů</w:t>
      </w:r>
      <w:r w:rsidR="007442F9">
        <w:rPr>
          <w:rFonts w:ascii="Arial" w:hAnsi="Arial" w:cs="Arial"/>
          <w:sz w:val="22"/>
          <w:szCs w:val="22"/>
        </w:rPr>
        <w:t xml:space="preserve"> ke zpracování </w:t>
      </w:r>
      <w:r w:rsidR="00912990">
        <w:rPr>
          <w:rFonts w:ascii="Arial" w:hAnsi="Arial" w:cs="Arial"/>
          <w:sz w:val="22"/>
          <w:szCs w:val="22"/>
        </w:rPr>
        <w:t xml:space="preserve">projektových dokumentací </w:t>
      </w:r>
      <w:r w:rsidR="007442F9">
        <w:rPr>
          <w:rFonts w:ascii="Arial" w:hAnsi="Arial" w:cs="Arial"/>
          <w:sz w:val="22"/>
          <w:szCs w:val="22"/>
        </w:rPr>
        <w:t xml:space="preserve">interiérů dle této smlouvy o dílo, koordinačních porad se zpracovatelem souvisejících projektových </w:t>
      </w:r>
      <w:r w:rsidR="001914CE">
        <w:rPr>
          <w:rFonts w:ascii="Arial" w:hAnsi="Arial" w:cs="Arial"/>
          <w:sz w:val="22"/>
          <w:szCs w:val="22"/>
        </w:rPr>
        <w:t>dokumentací stavební části akce</w:t>
      </w:r>
      <w:r w:rsidR="00BF1998" w:rsidRPr="00D8094F">
        <w:rPr>
          <w:rFonts w:ascii="Arial" w:hAnsi="Arial" w:cs="Arial"/>
          <w:sz w:val="22"/>
          <w:szCs w:val="22"/>
        </w:rPr>
        <w:t xml:space="preserve"> a</w:t>
      </w:r>
      <w:r w:rsidR="007442F9">
        <w:rPr>
          <w:rFonts w:ascii="Arial" w:hAnsi="Arial" w:cs="Arial"/>
          <w:sz w:val="22"/>
          <w:szCs w:val="22"/>
        </w:rPr>
        <w:t xml:space="preserve"> bude vykon</w:t>
      </w:r>
      <w:r w:rsidR="00912990">
        <w:rPr>
          <w:rFonts w:ascii="Arial" w:hAnsi="Arial" w:cs="Arial"/>
          <w:sz w:val="22"/>
          <w:szCs w:val="22"/>
        </w:rPr>
        <w:t>áva</w:t>
      </w:r>
      <w:r w:rsidR="007442F9">
        <w:rPr>
          <w:rFonts w:ascii="Arial" w:hAnsi="Arial" w:cs="Arial"/>
          <w:sz w:val="22"/>
          <w:szCs w:val="22"/>
        </w:rPr>
        <w:t>t</w:t>
      </w:r>
      <w:r w:rsidR="00912990">
        <w:rPr>
          <w:rFonts w:ascii="Arial" w:hAnsi="Arial" w:cs="Arial"/>
          <w:sz w:val="22"/>
          <w:szCs w:val="22"/>
        </w:rPr>
        <w:t xml:space="preserve"> autorský dozor při budoucí realizaci samotných dodávek interiéru (vše v místě realizace akce).</w:t>
      </w:r>
      <w:r w:rsidR="00BF1998" w:rsidRPr="00D8094F">
        <w:rPr>
          <w:rFonts w:ascii="Arial" w:hAnsi="Arial" w:cs="Arial"/>
          <w:sz w:val="22"/>
          <w:szCs w:val="22"/>
        </w:rPr>
        <w:t xml:space="preserve">  Současně bud</w:t>
      </w:r>
      <w:r w:rsidR="00912990">
        <w:rPr>
          <w:rFonts w:ascii="Arial" w:hAnsi="Arial" w:cs="Arial"/>
          <w:sz w:val="22"/>
          <w:szCs w:val="22"/>
        </w:rPr>
        <w:t>e</w:t>
      </w:r>
      <w:r w:rsidR="00BF1998" w:rsidRPr="00D8094F">
        <w:rPr>
          <w:rFonts w:ascii="Arial" w:hAnsi="Arial" w:cs="Arial"/>
          <w:sz w:val="22"/>
          <w:szCs w:val="22"/>
        </w:rPr>
        <w:t xml:space="preserve"> </w:t>
      </w:r>
      <w:r w:rsidR="00912990">
        <w:rPr>
          <w:rFonts w:ascii="Arial" w:hAnsi="Arial" w:cs="Arial"/>
          <w:sz w:val="22"/>
          <w:szCs w:val="22"/>
        </w:rPr>
        <w:t>hlavní projektant</w:t>
      </w:r>
      <w:r w:rsidR="009F7415">
        <w:rPr>
          <w:rFonts w:ascii="Arial" w:hAnsi="Arial" w:cs="Arial"/>
          <w:sz w:val="22"/>
          <w:szCs w:val="22"/>
        </w:rPr>
        <w:t xml:space="preserve"> zhotovitele</w:t>
      </w:r>
      <w:r w:rsidR="00BF1998" w:rsidRPr="00D8094F">
        <w:rPr>
          <w:rFonts w:ascii="Arial" w:hAnsi="Arial" w:cs="Arial"/>
          <w:sz w:val="22"/>
          <w:szCs w:val="22"/>
        </w:rPr>
        <w:t xml:space="preserve"> objednateli k dispozici pro odpovědi na  případné dotazy a pro případná dílčí jednání mimo rámec kontrolních dnů</w:t>
      </w:r>
      <w:r w:rsidR="00912990">
        <w:rPr>
          <w:rFonts w:ascii="Arial" w:hAnsi="Arial" w:cs="Arial"/>
          <w:sz w:val="22"/>
          <w:szCs w:val="22"/>
        </w:rPr>
        <w:t xml:space="preserve"> a koordinačních porad při zpracování PD interiérů</w:t>
      </w:r>
      <w:r w:rsidR="009F7415">
        <w:rPr>
          <w:rFonts w:ascii="Arial" w:hAnsi="Arial" w:cs="Arial"/>
          <w:sz w:val="22"/>
          <w:szCs w:val="22"/>
        </w:rPr>
        <w:t>,</w:t>
      </w:r>
      <w:r w:rsidR="00912990">
        <w:rPr>
          <w:rFonts w:ascii="Arial" w:hAnsi="Arial" w:cs="Arial"/>
          <w:sz w:val="22"/>
          <w:szCs w:val="22"/>
        </w:rPr>
        <w:t xml:space="preserve"> a mimo rámec kontrolních dnů při budoucí r</w:t>
      </w:r>
      <w:r w:rsidR="001914CE">
        <w:rPr>
          <w:rFonts w:ascii="Arial" w:hAnsi="Arial" w:cs="Arial"/>
          <w:sz w:val="22"/>
          <w:szCs w:val="22"/>
        </w:rPr>
        <w:t>e</w:t>
      </w:r>
      <w:r w:rsidR="00912990">
        <w:rPr>
          <w:rFonts w:ascii="Arial" w:hAnsi="Arial" w:cs="Arial"/>
          <w:sz w:val="22"/>
          <w:szCs w:val="22"/>
        </w:rPr>
        <w:t>alzaci dodávek interiérů</w:t>
      </w:r>
      <w:r w:rsidR="00C8222B">
        <w:rPr>
          <w:rFonts w:ascii="Arial" w:hAnsi="Arial" w:cs="Arial"/>
          <w:sz w:val="22"/>
          <w:szCs w:val="22"/>
        </w:rPr>
        <w:t>.</w:t>
      </w:r>
      <w:r w:rsidR="00BF1998" w:rsidRPr="00D8094F">
        <w:t xml:space="preserve"> </w:t>
      </w:r>
    </w:p>
    <w:p w14:paraId="62871077" w14:textId="77777777" w:rsidR="00F5092E" w:rsidRDefault="00F5092E" w:rsidP="00535B2B">
      <w:pPr>
        <w:widowControl w:val="0"/>
        <w:suppressAutoHyphens/>
        <w:ind w:left="709" w:hanging="709"/>
        <w:jc w:val="both"/>
      </w:pPr>
    </w:p>
    <w:p w14:paraId="728F9E9D" w14:textId="77777777" w:rsidR="00F5092E" w:rsidRDefault="00F5092E" w:rsidP="00535B2B">
      <w:pPr>
        <w:widowControl w:val="0"/>
        <w:suppressAutoHyphens/>
        <w:ind w:left="709" w:hanging="709"/>
        <w:jc w:val="both"/>
      </w:pPr>
    </w:p>
    <w:p w14:paraId="66053405" w14:textId="3196E415" w:rsidR="004348FE" w:rsidRDefault="004348FE" w:rsidP="004348FE">
      <w:pPr>
        <w:pStyle w:val="Nadpis02"/>
        <w:tabs>
          <w:tab w:val="clear" w:pos="360"/>
        </w:tabs>
        <w:spacing w:before="0"/>
        <w:jc w:val="center"/>
        <w:rPr>
          <w:caps w:val="0"/>
          <w:sz w:val="24"/>
          <w:szCs w:val="24"/>
        </w:rPr>
      </w:pPr>
      <w:r>
        <w:rPr>
          <w:caps w:val="0"/>
          <w:sz w:val="24"/>
          <w:szCs w:val="24"/>
        </w:rPr>
        <w:t>Článek 8.</w:t>
      </w:r>
    </w:p>
    <w:p w14:paraId="5C8E18BF" w14:textId="77777777" w:rsidR="00BF1998" w:rsidRPr="00B6400F" w:rsidRDefault="00BF1998" w:rsidP="00FF700B">
      <w:pPr>
        <w:pStyle w:val="Nadpis02"/>
        <w:tabs>
          <w:tab w:val="clear" w:pos="360"/>
          <w:tab w:val="left" w:pos="0"/>
        </w:tabs>
        <w:spacing w:before="60"/>
        <w:jc w:val="center"/>
        <w:rPr>
          <w:sz w:val="24"/>
          <w:szCs w:val="24"/>
          <w:u w:val="single"/>
        </w:rPr>
      </w:pPr>
      <w:r w:rsidRPr="00B6400F">
        <w:rPr>
          <w:sz w:val="24"/>
          <w:szCs w:val="24"/>
          <w:u w:val="single"/>
        </w:rPr>
        <w:t>škody vzniklé prováděním díla</w:t>
      </w:r>
    </w:p>
    <w:p w14:paraId="52584D53" w14:textId="77777777" w:rsidR="00BF1998" w:rsidRPr="005431EE" w:rsidRDefault="00BF1998" w:rsidP="005431EE">
      <w:pPr>
        <w:rPr>
          <w:lang w:eastAsia="zh-CN"/>
        </w:rPr>
      </w:pPr>
    </w:p>
    <w:p w14:paraId="209B3F3F" w14:textId="64824004" w:rsidR="00BF1998" w:rsidRDefault="00BF1998" w:rsidP="004348FE">
      <w:pPr>
        <w:pStyle w:val="lnek"/>
        <w:numPr>
          <w:ilvl w:val="1"/>
          <w:numId w:val="42"/>
        </w:numPr>
        <w:ind w:left="567" w:hanging="567"/>
        <w:jc w:val="both"/>
        <w:rPr>
          <w:rFonts w:ascii="Arial" w:hAnsi="Arial" w:cs="Arial"/>
          <w:sz w:val="22"/>
          <w:szCs w:val="22"/>
        </w:rPr>
      </w:pPr>
      <w:r w:rsidRPr="007E2B94">
        <w:rPr>
          <w:rFonts w:ascii="Arial" w:hAnsi="Arial" w:cs="Arial"/>
          <w:sz w:val="22"/>
          <w:szCs w:val="22"/>
        </w:rPr>
        <w:t>Zhotovitel prohlašuje, že uhradí veškeré škody, které jeho činností při provádění díla vzniknou, a to i třetím osobám.</w:t>
      </w:r>
    </w:p>
    <w:p w14:paraId="7ED62268" w14:textId="77777777" w:rsidR="00BF1998" w:rsidRPr="007E2B94" w:rsidRDefault="00BF1998" w:rsidP="004348FE">
      <w:pPr>
        <w:pStyle w:val="lnek"/>
        <w:numPr>
          <w:ilvl w:val="0"/>
          <w:numId w:val="0"/>
        </w:numPr>
        <w:ind w:left="567" w:hanging="567"/>
        <w:jc w:val="both"/>
        <w:rPr>
          <w:rFonts w:ascii="Arial" w:hAnsi="Arial" w:cs="Arial"/>
          <w:sz w:val="22"/>
          <w:szCs w:val="22"/>
        </w:rPr>
      </w:pPr>
    </w:p>
    <w:p w14:paraId="77F2FDC4" w14:textId="77777777" w:rsidR="00BF1998" w:rsidRDefault="00BF1998" w:rsidP="004348FE">
      <w:pPr>
        <w:pStyle w:val="lnek"/>
        <w:numPr>
          <w:ilvl w:val="1"/>
          <w:numId w:val="42"/>
        </w:numPr>
        <w:ind w:left="567" w:hanging="567"/>
        <w:jc w:val="both"/>
        <w:rPr>
          <w:rFonts w:ascii="Arial" w:hAnsi="Arial" w:cs="Arial"/>
          <w:sz w:val="22"/>
          <w:szCs w:val="22"/>
        </w:rPr>
      </w:pPr>
      <w:r w:rsidRPr="007E2B94">
        <w:rPr>
          <w:rFonts w:ascii="Arial" w:hAnsi="Arial" w:cs="Arial"/>
          <w:sz w:val="22"/>
          <w:szCs w:val="22"/>
        </w:rPr>
        <w:t xml:space="preserve">Zhotovitel se zavazuje objednatele odškodnit a zprostit odpovědnosti za jakékoli ztráty, závazky z titulu odpovědnosti, náklady, nároky, škody, výdaje nebo požadavky (nebo úkony s nimi související), které objednatel utrpí nebo které mu vzniknou či které budou proti němu uplatněny a které jsou vzhledem k účelu smlouvy a záměru objednatelem účelně vynaložené, pokud takové ztráty, závazky z titulu odpovědnosti, náklady, </w:t>
      </w:r>
      <w:r w:rsidRPr="007E2B94">
        <w:rPr>
          <w:rFonts w:ascii="Arial" w:hAnsi="Arial" w:cs="Arial"/>
          <w:sz w:val="22"/>
          <w:szCs w:val="22"/>
        </w:rPr>
        <w:lastRenderedPageBreak/>
        <w:t>nároky, škody, výdaje (včetně nákladů právního zastoupení) nebo požadavky vzniknou přímo nebo nepřímo z titulu nebo v souvislosti s</w:t>
      </w:r>
      <w:r w:rsidR="00B10715">
        <w:rPr>
          <w:rFonts w:ascii="Arial" w:hAnsi="Arial" w:cs="Arial"/>
          <w:sz w:val="22"/>
          <w:szCs w:val="22"/>
        </w:rPr>
        <w:t>:</w:t>
      </w:r>
      <w:r w:rsidRPr="007E2B94">
        <w:rPr>
          <w:rFonts w:ascii="Arial" w:hAnsi="Arial" w:cs="Arial"/>
          <w:sz w:val="22"/>
          <w:szCs w:val="22"/>
        </w:rPr>
        <w:t xml:space="preserve"> </w:t>
      </w:r>
    </w:p>
    <w:p w14:paraId="3FFE507F" w14:textId="77777777" w:rsidR="00BF1998" w:rsidRDefault="00BF1998" w:rsidP="004348FE">
      <w:pPr>
        <w:pStyle w:val="rove2"/>
        <w:numPr>
          <w:ilvl w:val="0"/>
          <w:numId w:val="30"/>
        </w:numPr>
        <w:suppressAutoHyphens w:val="0"/>
        <w:spacing w:before="120" w:after="0"/>
        <w:ind w:left="1418" w:hanging="284"/>
        <w:rPr>
          <w:rFonts w:ascii="Arial" w:hAnsi="Arial" w:cs="Arial"/>
          <w:sz w:val="22"/>
          <w:szCs w:val="22"/>
        </w:rPr>
      </w:pPr>
      <w:r w:rsidRPr="007E2B94">
        <w:rPr>
          <w:rFonts w:ascii="Arial" w:hAnsi="Arial" w:cs="Arial"/>
          <w:sz w:val="22"/>
          <w:szCs w:val="22"/>
        </w:rPr>
        <w:t xml:space="preserve">jakýmkoli nesprávným, nepravdivým nebo zavádějícím prohlášením </w:t>
      </w:r>
      <w:r w:rsidR="00C8222B">
        <w:rPr>
          <w:rFonts w:ascii="Arial" w:hAnsi="Arial" w:cs="Arial"/>
          <w:sz w:val="22"/>
          <w:szCs w:val="22"/>
        </w:rPr>
        <w:br/>
      </w:r>
      <w:r w:rsidRPr="007E2B94">
        <w:rPr>
          <w:rFonts w:ascii="Arial" w:hAnsi="Arial" w:cs="Arial"/>
          <w:sz w:val="22"/>
          <w:szCs w:val="22"/>
        </w:rPr>
        <w:t>či ujištěním zhotovitele uvedeným v této smlouvě nebo</w:t>
      </w:r>
      <w:r w:rsidR="00B10715">
        <w:rPr>
          <w:rFonts w:ascii="Arial" w:hAnsi="Arial" w:cs="Arial"/>
          <w:sz w:val="22"/>
          <w:szCs w:val="22"/>
        </w:rPr>
        <w:t>,</w:t>
      </w:r>
    </w:p>
    <w:p w14:paraId="1A630190" w14:textId="77777777" w:rsidR="00BF1998" w:rsidRDefault="00BF1998" w:rsidP="004348FE">
      <w:pPr>
        <w:pStyle w:val="rove2"/>
        <w:numPr>
          <w:ilvl w:val="0"/>
          <w:numId w:val="30"/>
        </w:numPr>
        <w:suppressAutoHyphens w:val="0"/>
        <w:spacing w:before="120" w:after="0"/>
        <w:ind w:left="1418" w:hanging="284"/>
        <w:rPr>
          <w:rFonts w:ascii="Arial" w:hAnsi="Arial" w:cs="Arial"/>
          <w:sz w:val="22"/>
          <w:szCs w:val="22"/>
        </w:rPr>
      </w:pPr>
      <w:r w:rsidRPr="007E2B94">
        <w:rPr>
          <w:rFonts w:ascii="Arial" w:hAnsi="Arial" w:cs="Arial"/>
          <w:sz w:val="22"/>
          <w:szCs w:val="22"/>
        </w:rPr>
        <w:t>porušením jakéhokoli ujednání nebo závazku zhotovi</w:t>
      </w:r>
      <w:r w:rsidR="00C8222B">
        <w:rPr>
          <w:rFonts w:ascii="Arial" w:hAnsi="Arial" w:cs="Arial"/>
          <w:sz w:val="22"/>
          <w:szCs w:val="22"/>
        </w:rPr>
        <w:t>tele stanoveného v této smlouvě</w:t>
      </w:r>
      <w:r w:rsidR="00B10715">
        <w:rPr>
          <w:rFonts w:ascii="Arial" w:hAnsi="Arial" w:cs="Arial"/>
          <w:sz w:val="22"/>
          <w:szCs w:val="22"/>
        </w:rPr>
        <w:t>,</w:t>
      </w:r>
    </w:p>
    <w:p w14:paraId="633FBA97" w14:textId="77777777" w:rsidR="00BF1998" w:rsidRDefault="00BF1998" w:rsidP="004348FE">
      <w:pPr>
        <w:pStyle w:val="lnek"/>
        <w:numPr>
          <w:ilvl w:val="0"/>
          <w:numId w:val="0"/>
        </w:numPr>
        <w:spacing w:before="120"/>
        <w:ind w:left="567"/>
        <w:jc w:val="both"/>
        <w:rPr>
          <w:rFonts w:ascii="Arial" w:hAnsi="Arial" w:cs="Arial"/>
          <w:sz w:val="22"/>
          <w:szCs w:val="22"/>
        </w:rPr>
      </w:pPr>
      <w:r w:rsidRPr="007E2B94">
        <w:rPr>
          <w:rFonts w:ascii="Arial" w:hAnsi="Arial" w:cs="Arial"/>
          <w:sz w:val="22"/>
          <w:szCs w:val="22"/>
        </w:rPr>
        <w:t>a zhotovitel nahradí objednateli veškeré náklady, poplatky, platby a výdaje, které jsou vzhledem k účelu smlouvy a záměru objednatele účelně vynaložené a které objednatel uhradí nebo které mu vzniknou v souvislosti s vedením jakéhokoli řízení nebo popírání jakéhokoli nároku nebo obhajobou či v souvislosti s vymáháním tohoto závazku zhotovitele.</w:t>
      </w:r>
    </w:p>
    <w:p w14:paraId="1EE6256C" w14:textId="77777777" w:rsidR="00BF1998" w:rsidRDefault="00BF1998" w:rsidP="00046690">
      <w:pPr>
        <w:pStyle w:val="lnek"/>
        <w:numPr>
          <w:ilvl w:val="0"/>
          <w:numId w:val="0"/>
        </w:numPr>
        <w:ind w:left="709"/>
        <w:jc w:val="both"/>
        <w:rPr>
          <w:rFonts w:ascii="Arial" w:hAnsi="Arial" w:cs="Arial"/>
          <w:sz w:val="22"/>
          <w:szCs w:val="22"/>
        </w:rPr>
      </w:pPr>
    </w:p>
    <w:p w14:paraId="7E366FA8" w14:textId="77777777" w:rsidR="00BF1998" w:rsidRPr="00D8094F" w:rsidRDefault="00BF1998" w:rsidP="00046690">
      <w:pPr>
        <w:pStyle w:val="lnek"/>
        <w:numPr>
          <w:ilvl w:val="0"/>
          <w:numId w:val="0"/>
        </w:numPr>
        <w:ind w:left="709"/>
        <w:jc w:val="both"/>
        <w:rPr>
          <w:rFonts w:ascii="Arial" w:hAnsi="Arial" w:cs="Arial"/>
          <w:sz w:val="22"/>
          <w:szCs w:val="22"/>
        </w:rPr>
      </w:pPr>
    </w:p>
    <w:p w14:paraId="7917584C" w14:textId="085C73DE" w:rsidR="006A2EC4" w:rsidRDefault="006A2EC4" w:rsidP="006A2EC4">
      <w:pPr>
        <w:pStyle w:val="Nadpis02"/>
        <w:tabs>
          <w:tab w:val="clear" w:pos="360"/>
        </w:tabs>
        <w:spacing w:before="0"/>
        <w:jc w:val="center"/>
        <w:rPr>
          <w:caps w:val="0"/>
          <w:sz w:val="24"/>
          <w:szCs w:val="24"/>
        </w:rPr>
      </w:pPr>
      <w:bookmarkStart w:id="1" w:name="_Toc176666522"/>
      <w:r>
        <w:rPr>
          <w:caps w:val="0"/>
          <w:sz w:val="24"/>
          <w:szCs w:val="24"/>
        </w:rPr>
        <w:t>Článek 9.</w:t>
      </w:r>
    </w:p>
    <w:p w14:paraId="09666E8E" w14:textId="5DD5CBA3" w:rsidR="00BF1998" w:rsidRPr="006A2EC4" w:rsidRDefault="00BF1998" w:rsidP="00FF700B">
      <w:pPr>
        <w:pStyle w:val="lnek"/>
        <w:numPr>
          <w:ilvl w:val="0"/>
          <w:numId w:val="0"/>
        </w:numPr>
        <w:spacing w:before="60"/>
        <w:ind w:left="709" w:hanging="709"/>
        <w:jc w:val="center"/>
        <w:rPr>
          <w:rFonts w:ascii="Arial" w:hAnsi="Arial" w:cs="Arial"/>
          <w:b/>
          <w:caps/>
          <w:u w:val="single"/>
        </w:rPr>
      </w:pPr>
      <w:r w:rsidRPr="006A2EC4">
        <w:rPr>
          <w:rFonts w:ascii="Arial" w:hAnsi="Arial" w:cs="Arial"/>
          <w:b/>
          <w:caps/>
          <w:u w:val="single"/>
        </w:rPr>
        <w:t>Pojištění</w:t>
      </w:r>
      <w:bookmarkEnd w:id="1"/>
    </w:p>
    <w:p w14:paraId="39ABEE11" w14:textId="77777777" w:rsidR="00BF1998" w:rsidRPr="00D8094F" w:rsidRDefault="00BF1998" w:rsidP="00046690">
      <w:pPr>
        <w:pStyle w:val="lnek"/>
        <w:numPr>
          <w:ilvl w:val="0"/>
          <w:numId w:val="0"/>
        </w:numPr>
        <w:ind w:left="709"/>
        <w:rPr>
          <w:rFonts w:ascii="Arial" w:hAnsi="Arial" w:cs="Arial"/>
          <w:b/>
          <w:sz w:val="22"/>
          <w:szCs w:val="22"/>
        </w:rPr>
      </w:pPr>
    </w:p>
    <w:p w14:paraId="13D8C9A9" w14:textId="4F694364" w:rsidR="00BF1998" w:rsidRPr="006A2EC4" w:rsidRDefault="00BF1998" w:rsidP="006A2EC4">
      <w:pPr>
        <w:pStyle w:val="Odstavecseseznamem"/>
        <w:numPr>
          <w:ilvl w:val="1"/>
          <w:numId w:val="43"/>
        </w:numPr>
        <w:ind w:left="567" w:hanging="567"/>
        <w:jc w:val="both"/>
        <w:outlineLvl w:val="1"/>
        <w:rPr>
          <w:rFonts w:ascii="Arial" w:hAnsi="Arial" w:cs="Arial"/>
          <w:sz w:val="22"/>
          <w:szCs w:val="22"/>
        </w:rPr>
      </w:pPr>
      <w:r w:rsidRPr="006A2EC4">
        <w:rPr>
          <w:rFonts w:ascii="Arial" w:hAnsi="Arial" w:cs="Arial"/>
          <w:sz w:val="22"/>
          <w:szCs w:val="22"/>
        </w:rPr>
        <w:t>Zhotovitel prohlašuje, že má uzavřenou pojistnou smlouvu č.</w:t>
      </w:r>
      <w:r w:rsidR="00B10715" w:rsidRPr="006A2EC4">
        <w:rPr>
          <w:rFonts w:ascii="Arial" w:hAnsi="Arial" w:cs="Arial"/>
          <w:sz w:val="22"/>
          <w:szCs w:val="22"/>
        </w:rPr>
        <w:t>........................</w:t>
      </w:r>
      <w:r w:rsidR="00C8222B" w:rsidRPr="006A2EC4">
        <w:rPr>
          <w:rFonts w:ascii="Arial" w:hAnsi="Arial" w:cs="Arial"/>
          <w:sz w:val="22"/>
          <w:szCs w:val="22"/>
        </w:rPr>
        <w:t xml:space="preserve"> </w:t>
      </w:r>
      <w:r w:rsidRPr="006A2EC4">
        <w:rPr>
          <w:rFonts w:ascii="Arial" w:hAnsi="Arial" w:cs="Arial"/>
          <w:sz w:val="22"/>
          <w:szCs w:val="22"/>
        </w:rPr>
        <w:t>obecné odpovědnosti za škodu způsobenou svojí čin</w:t>
      </w:r>
      <w:r w:rsidR="00FF700B">
        <w:rPr>
          <w:rFonts w:ascii="Arial" w:hAnsi="Arial" w:cs="Arial"/>
          <w:sz w:val="22"/>
          <w:szCs w:val="22"/>
        </w:rPr>
        <w:t>n</w:t>
      </w:r>
      <w:r w:rsidRPr="006A2EC4">
        <w:rPr>
          <w:rFonts w:ascii="Arial" w:hAnsi="Arial" w:cs="Arial"/>
          <w:sz w:val="22"/>
          <w:szCs w:val="22"/>
        </w:rPr>
        <w:t xml:space="preserve">ostí vůči třetím osobám  ve výši min.  </w:t>
      </w:r>
      <w:r w:rsidR="00F33E5C" w:rsidRPr="006A2EC4">
        <w:rPr>
          <w:rFonts w:ascii="Arial" w:hAnsi="Arial" w:cs="Arial"/>
          <w:b/>
          <w:sz w:val="22"/>
          <w:szCs w:val="22"/>
        </w:rPr>
        <w:t>1</w:t>
      </w:r>
      <w:r w:rsidR="00B10715" w:rsidRPr="006A2EC4">
        <w:rPr>
          <w:rFonts w:ascii="Arial" w:hAnsi="Arial" w:cs="Arial"/>
          <w:b/>
          <w:sz w:val="22"/>
          <w:szCs w:val="22"/>
        </w:rPr>
        <w:t>.</w:t>
      </w:r>
      <w:r w:rsidRPr="006A2EC4">
        <w:rPr>
          <w:rFonts w:ascii="Arial" w:hAnsi="Arial" w:cs="Arial"/>
          <w:b/>
          <w:sz w:val="22"/>
          <w:szCs w:val="22"/>
        </w:rPr>
        <w:t>000</w:t>
      </w:r>
      <w:r w:rsidR="00B10715" w:rsidRPr="006A2EC4">
        <w:rPr>
          <w:rFonts w:ascii="Arial" w:hAnsi="Arial" w:cs="Arial"/>
          <w:b/>
          <w:sz w:val="22"/>
          <w:szCs w:val="22"/>
        </w:rPr>
        <w:t>.</w:t>
      </w:r>
      <w:r w:rsidRPr="006A2EC4">
        <w:rPr>
          <w:rFonts w:ascii="Arial" w:hAnsi="Arial" w:cs="Arial"/>
          <w:b/>
          <w:sz w:val="22"/>
          <w:szCs w:val="22"/>
        </w:rPr>
        <w:t>000,-  Kč (</w:t>
      </w:r>
      <w:r w:rsidRPr="006A2EC4">
        <w:rPr>
          <w:rFonts w:ascii="Arial" w:hAnsi="Arial" w:cs="Arial"/>
          <w:b/>
          <w:i/>
          <w:sz w:val="22"/>
          <w:szCs w:val="22"/>
        </w:rPr>
        <w:t xml:space="preserve">slovy </w:t>
      </w:r>
      <w:r w:rsidR="00F33E5C" w:rsidRPr="006A2EC4">
        <w:rPr>
          <w:rFonts w:ascii="Arial" w:hAnsi="Arial" w:cs="Arial"/>
          <w:b/>
          <w:i/>
          <w:sz w:val="22"/>
          <w:szCs w:val="22"/>
        </w:rPr>
        <w:t>jeden</w:t>
      </w:r>
      <w:r w:rsidRPr="006A2EC4">
        <w:rPr>
          <w:rFonts w:ascii="Arial" w:hAnsi="Arial" w:cs="Arial"/>
          <w:b/>
          <w:i/>
          <w:sz w:val="22"/>
          <w:szCs w:val="22"/>
        </w:rPr>
        <w:t xml:space="preserve"> milion korun českých</w:t>
      </w:r>
      <w:r w:rsidRPr="006A2EC4">
        <w:rPr>
          <w:rFonts w:ascii="Arial" w:hAnsi="Arial" w:cs="Arial"/>
          <w:b/>
          <w:sz w:val="22"/>
          <w:szCs w:val="22"/>
        </w:rPr>
        <w:t xml:space="preserve">) </w:t>
      </w:r>
      <w:r w:rsidRPr="006A2EC4">
        <w:rPr>
          <w:rFonts w:ascii="Arial" w:hAnsi="Arial" w:cs="Arial"/>
          <w:sz w:val="22"/>
          <w:szCs w:val="22"/>
        </w:rPr>
        <w:t>a kopii této smlouvy předložil o</w:t>
      </w:r>
      <w:r w:rsidR="00C8222B" w:rsidRPr="006A2EC4">
        <w:rPr>
          <w:rFonts w:ascii="Arial" w:hAnsi="Arial" w:cs="Arial"/>
          <w:sz w:val="22"/>
          <w:szCs w:val="22"/>
        </w:rPr>
        <w:t>bjednateli ke dni podpisu této s</w:t>
      </w:r>
      <w:r w:rsidRPr="006A2EC4">
        <w:rPr>
          <w:rFonts w:ascii="Arial" w:hAnsi="Arial" w:cs="Arial"/>
          <w:sz w:val="22"/>
          <w:szCs w:val="22"/>
        </w:rPr>
        <w:t xml:space="preserve">mlouvy objednatelem. Současně se zavazuje udržovat tuto pojistnou smlouvu v platnosti po celou dobu provádění díla a dále </w:t>
      </w:r>
      <w:r w:rsidR="00C8222B" w:rsidRPr="006A2EC4">
        <w:rPr>
          <w:rFonts w:ascii="Arial" w:hAnsi="Arial" w:cs="Arial"/>
          <w:sz w:val="22"/>
          <w:szCs w:val="22"/>
        </w:rPr>
        <w:br/>
      </w:r>
      <w:r w:rsidRPr="006A2EC4">
        <w:rPr>
          <w:rFonts w:ascii="Arial" w:hAnsi="Arial" w:cs="Arial"/>
          <w:sz w:val="22"/>
          <w:szCs w:val="22"/>
        </w:rPr>
        <w:t xml:space="preserve">po celou dobu, po kterou bude zhotovována stavba podle jím zpracované projektové dokumentace a dále </w:t>
      </w:r>
      <w:r w:rsidR="00B10715" w:rsidRPr="006A2EC4">
        <w:rPr>
          <w:rFonts w:ascii="Arial" w:hAnsi="Arial" w:cs="Arial"/>
          <w:sz w:val="22"/>
          <w:szCs w:val="22"/>
        </w:rPr>
        <w:t>24</w:t>
      </w:r>
      <w:r w:rsidRPr="006A2EC4">
        <w:rPr>
          <w:rFonts w:ascii="Arial" w:hAnsi="Arial" w:cs="Arial"/>
          <w:sz w:val="22"/>
          <w:szCs w:val="22"/>
        </w:rPr>
        <w:t xml:space="preserve"> měsíců po </w:t>
      </w:r>
      <w:r w:rsidR="003D7EDF" w:rsidRPr="006A2EC4">
        <w:rPr>
          <w:rFonts w:ascii="Arial" w:hAnsi="Arial" w:cs="Arial"/>
          <w:sz w:val="22"/>
          <w:szCs w:val="22"/>
        </w:rPr>
        <w:t>dokončení dodávek interiérů a jejich protokolárnímu převzetí ze strany investora - objednatele.</w:t>
      </w:r>
    </w:p>
    <w:p w14:paraId="7EBD16CE" w14:textId="77777777" w:rsidR="00BF1998" w:rsidRPr="00D8094F" w:rsidRDefault="00BF1998" w:rsidP="006A2EC4">
      <w:pPr>
        <w:ind w:left="567" w:hanging="567"/>
        <w:jc w:val="both"/>
        <w:outlineLvl w:val="1"/>
        <w:rPr>
          <w:rFonts w:ascii="Arial" w:hAnsi="Arial" w:cs="Arial"/>
          <w:sz w:val="22"/>
          <w:szCs w:val="22"/>
        </w:rPr>
      </w:pPr>
    </w:p>
    <w:p w14:paraId="3720E8CE" w14:textId="77777777" w:rsidR="00BF1998" w:rsidRDefault="00BF1998" w:rsidP="006A2EC4">
      <w:pPr>
        <w:numPr>
          <w:ilvl w:val="1"/>
          <w:numId w:val="43"/>
        </w:numPr>
        <w:ind w:left="567" w:hanging="567"/>
        <w:jc w:val="both"/>
        <w:outlineLvl w:val="1"/>
        <w:rPr>
          <w:rFonts w:ascii="Arial" w:hAnsi="Arial" w:cs="Arial"/>
          <w:sz w:val="22"/>
          <w:szCs w:val="22"/>
        </w:rPr>
      </w:pPr>
      <w:r w:rsidRPr="00D8094F">
        <w:rPr>
          <w:rFonts w:ascii="Arial" w:hAnsi="Arial" w:cs="Arial"/>
          <w:sz w:val="22"/>
          <w:szCs w:val="22"/>
        </w:rPr>
        <w:t xml:space="preserve">Nebude-li zhotovitel udržovat platné pojištění ve smyslu ustanovení bodu 9.1. </w:t>
      </w:r>
      <w:r w:rsidR="00C8222B">
        <w:rPr>
          <w:rFonts w:ascii="Arial" w:hAnsi="Arial" w:cs="Arial"/>
          <w:sz w:val="22"/>
          <w:szCs w:val="22"/>
        </w:rPr>
        <w:br/>
      </w:r>
      <w:r w:rsidRPr="00D8094F">
        <w:rPr>
          <w:rFonts w:ascii="Arial" w:hAnsi="Arial" w:cs="Arial"/>
          <w:sz w:val="22"/>
          <w:szCs w:val="22"/>
        </w:rPr>
        <w:t>po celou výše uvedenou dobu bude tato skutečnost považována za podstatné porušen</w:t>
      </w:r>
      <w:r w:rsidR="00C8222B">
        <w:rPr>
          <w:rFonts w:ascii="Arial" w:hAnsi="Arial" w:cs="Arial"/>
          <w:sz w:val="22"/>
          <w:szCs w:val="22"/>
        </w:rPr>
        <w:t>í povinností, vyplývajících ze s</w:t>
      </w:r>
      <w:r w:rsidRPr="00D8094F">
        <w:rPr>
          <w:rFonts w:ascii="Arial" w:hAnsi="Arial" w:cs="Arial"/>
          <w:sz w:val="22"/>
          <w:szCs w:val="22"/>
        </w:rPr>
        <w:t>mlouvy.</w:t>
      </w:r>
    </w:p>
    <w:p w14:paraId="048FE601" w14:textId="77777777" w:rsidR="00BF1998" w:rsidRPr="00D8094F" w:rsidRDefault="00BF1998" w:rsidP="006A2EC4">
      <w:pPr>
        <w:ind w:left="567" w:hanging="567"/>
        <w:jc w:val="both"/>
        <w:outlineLvl w:val="1"/>
        <w:rPr>
          <w:rFonts w:ascii="Arial" w:hAnsi="Arial" w:cs="Arial"/>
          <w:sz w:val="22"/>
          <w:szCs w:val="22"/>
        </w:rPr>
      </w:pPr>
    </w:p>
    <w:p w14:paraId="1F776C90" w14:textId="55B39190" w:rsidR="00BF1998" w:rsidRDefault="00BF1998" w:rsidP="006A2EC4">
      <w:pPr>
        <w:numPr>
          <w:ilvl w:val="1"/>
          <w:numId w:val="43"/>
        </w:numPr>
        <w:ind w:left="567" w:hanging="567"/>
        <w:jc w:val="both"/>
        <w:outlineLvl w:val="1"/>
        <w:rPr>
          <w:rFonts w:ascii="Arial" w:hAnsi="Arial" w:cs="Arial"/>
          <w:sz w:val="22"/>
          <w:szCs w:val="22"/>
        </w:rPr>
      </w:pPr>
      <w:r w:rsidRPr="00D8094F">
        <w:rPr>
          <w:rFonts w:ascii="Arial" w:hAnsi="Arial" w:cs="Arial"/>
          <w:sz w:val="22"/>
          <w:szCs w:val="22"/>
        </w:rPr>
        <w:t xml:space="preserve">Smluvní strany shodně konstatují, že v souladu s obecnými podmínkami pojištění odpovědnosti zhotovitele a dle příslušných zákonných ustanovení bude případné pojistné plnění z titulu náhrady škody způsobené zhotovitelem </w:t>
      </w:r>
      <w:r w:rsidR="00C8222B">
        <w:rPr>
          <w:rFonts w:ascii="Arial" w:hAnsi="Arial" w:cs="Arial"/>
          <w:sz w:val="22"/>
          <w:szCs w:val="22"/>
        </w:rPr>
        <w:t>na základě této s</w:t>
      </w:r>
      <w:r w:rsidRPr="00D8094F">
        <w:rPr>
          <w:rFonts w:ascii="Arial" w:hAnsi="Arial" w:cs="Arial"/>
          <w:sz w:val="22"/>
          <w:szCs w:val="22"/>
        </w:rPr>
        <w:t>mlouvy hrazeno pojišťovnou přímo objednateli.</w:t>
      </w:r>
    </w:p>
    <w:p w14:paraId="438C8CA1" w14:textId="77777777" w:rsidR="00BF1998" w:rsidRDefault="00BF1998" w:rsidP="00046690">
      <w:pPr>
        <w:pStyle w:val="Nadpis02"/>
        <w:tabs>
          <w:tab w:val="clear" w:pos="360"/>
          <w:tab w:val="left" w:pos="0"/>
        </w:tabs>
        <w:spacing w:before="0"/>
      </w:pPr>
    </w:p>
    <w:p w14:paraId="01FBDECC" w14:textId="77777777" w:rsidR="00BF1998" w:rsidRPr="006D5939" w:rsidRDefault="00BF1998" w:rsidP="006D5939">
      <w:pPr>
        <w:rPr>
          <w:lang w:eastAsia="zh-CN"/>
        </w:rPr>
      </w:pPr>
    </w:p>
    <w:p w14:paraId="4ADFCB69" w14:textId="2AE6321B" w:rsidR="008A0D9C" w:rsidRDefault="008A0D9C" w:rsidP="008A0D9C">
      <w:pPr>
        <w:pStyle w:val="Nadpis02"/>
        <w:tabs>
          <w:tab w:val="clear" w:pos="360"/>
        </w:tabs>
        <w:spacing w:before="0"/>
        <w:jc w:val="center"/>
        <w:rPr>
          <w:caps w:val="0"/>
          <w:sz w:val="24"/>
          <w:szCs w:val="24"/>
        </w:rPr>
      </w:pPr>
      <w:r>
        <w:rPr>
          <w:caps w:val="0"/>
          <w:sz w:val="24"/>
          <w:szCs w:val="24"/>
        </w:rPr>
        <w:t>Článek 10.</w:t>
      </w:r>
    </w:p>
    <w:p w14:paraId="369EF793" w14:textId="77777777" w:rsidR="00BF1998" w:rsidRPr="00B6400F" w:rsidRDefault="00BF1998" w:rsidP="00FF700B">
      <w:pPr>
        <w:pStyle w:val="Nadpis02"/>
        <w:tabs>
          <w:tab w:val="clear" w:pos="360"/>
          <w:tab w:val="left" w:pos="0"/>
        </w:tabs>
        <w:spacing w:before="60"/>
        <w:jc w:val="center"/>
        <w:rPr>
          <w:sz w:val="24"/>
          <w:szCs w:val="24"/>
          <w:u w:val="single"/>
        </w:rPr>
      </w:pPr>
      <w:r w:rsidRPr="00B6400F">
        <w:rPr>
          <w:sz w:val="24"/>
          <w:szCs w:val="24"/>
          <w:u w:val="single"/>
        </w:rPr>
        <w:t>smluvní sankce a pokuty</w:t>
      </w:r>
    </w:p>
    <w:p w14:paraId="0B8C967A" w14:textId="77777777" w:rsidR="00BF1998" w:rsidRPr="00E632DA" w:rsidRDefault="00BF1998" w:rsidP="00E632DA">
      <w:pPr>
        <w:rPr>
          <w:lang w:eastAsia="zh-CN"/>
        </w:rPr>
      </w:pPr>
    </w:p>
    <w:p w14:paraId="2B758928" w14:textId="5CF610D9" w:rsidR="00BF1998" w:rsidRPr="007B3ADD" w:rsidRDefault="00BF1998" w:rsidP="008A0D9C">
      <w:pPr>
        <w:pStyle w:val="lnek"/>
        <w:numPr>
          <w:ilvl w:val="1"/>
          <w:numId w:val="44"/>
        </w:numPr>
        <w:ind w:left="567" w:hanging="567"/>
        <w:jc w:val="both"/>
        <w:rPr>
          <w:rFonts w:ascii="Arial" w:hAnsi="Arial" w:cs="Arial"/>
          <w:sz w:val="22"/>
          <w:szCs w:val="22"/>
        </w:rPr>
      </w:pPr>
      <w:r w:rsidRPr="007B3ADD">
        <w:rPr>
          <w:rFonts w:ascii="Arial" w:hAnsi="Arial" w:cs="Arial"/>
          <w:sz w:val="22"/>
          <w:szCs w:val="22"/>
        </w:rPr>
        <w:t>V případě prodlení zhotovitele s časem plnění</w:t>
      </w:r>
      <w:r w:rsidRPr="007B3ADD">
        <w:rPr>
          <w:rFonts w:ascii="Arial" w:hAnsi="Arial" w:cs="Arial"/>
          <w:b/>
          <w:sz w:val="22"/>
          <w:szCs w:val="22"/>
        </w:rPr>
        <w:t xml:space="preserve"> </w:t>
      </w:r>
      <w:r w:rsidRPr="007B3ADD">
        <w:rPr>
          <w:rFonts w:ascii="Arial" w:hAnsi="Arial" w:cs="Arial"/>
          <w:sz w:val="22"/>
          <w:szCs w:val="22"/>
        </w:rPr>
        <w:t>dle čl. 2</w:t>
      </w:r>
      <w:r w:rsidRPr="007B3ADD">
        <w:rPr>
          <w:rFonts w:ascii="Arial" w:hAnsi="Arial" w:cs="Arial"/>
          <w:b/>
          <w:sz w:val="22"/>
          <w:szCs w:val="22"/>
        </w:rPr>
        <w:t xml:space="preserve"> </w:t>
      </w:r>
      <w:r w:rsidR="003D7EDF" w:rsidRPr="007B3ADD">
        <w:rPr>
          <w:rFonts w:ascii="Arial" w:hAnsi="Arial" w:cs="Arial"/>
          <w:b/>
          <w:sz w:val="22"/>
          <w:szCs w:val="22"/>
        </w:rPr>
        <w:t>d</w:t>
      </w:r>
      <w:r w:rsidRPr="007B3ADD">
        <w:rPr>
          <w:rFonts w:ascii="Arial" w:hAnsi="Arial" w:cs="Arial"/>
          <w:b/>
          <w:sz w:val="22"/>
          <w:szCs w:val="22"/>
        </w:rPr>
        <w:t xml:space="preserve">oba plnění </w:t>
      </w:r>
      <w:r w:rsidRPr="007B3ADD">
        <w:rPr>
          <w:rFonts w:ascii="Arial" w:hAnsi="Arial" w:cs="Arial"/>
          <w:sz w:val="22"/>
          <w:szCs w:val="22"/>
        </w:rPr>
        <w:t>této smlouvy zavazuje se tento uhradit objednateli smluvní pokutu ve výši 0,</w:t>
      </w:r>
      <w:r w:rsidR="003D7EDF" w:rsidRPr="007B3ADD">
        <w:rPr>
          <w:rFonts w:ascii="Arial" w:hAnsi="Arial" w:cs="Arial"/>
          <w:sz w:val="22"/>
          <w:szCs w:val="22"/>
        </w:rPr>
        <w:t>5</w:t>
      </w:r>
      <w:r w:rsidRPr="007B3ADD">
        <w:rPr>
          <w:rFonts w:ascii="Arial" w:hAnsi="Arial" w:cs="Arial"/>
          <w:sz w:val="22"/>
          <w:szCs w:val="22"/>
        </w:rPr>
        <w:t xml:space="preserve"> % z ceny příslušné části díla za každý započatý den prodlení, přičemž prodlení začíná běžet nesplněním kteréhokoliv z dohodnutých termínů a to do 30 kalendářních dnů a smluvní pokutu </w:t>
      </w:r>
      <w:r w:rsidR="00C8222B" w:rsidRPr="007B3ADD">
        <w:rPr>
          <w:rFonts w:ascii="Arial" w:hAnsi="Arial" w:cs="Arial"/>
          <w:sz w:val="22"/>
          <w:szCs w:val="22"/>
        </w:rPr>
        <w:br/>
      </w:r>
      <w:r w:rsidRPr="007B3ADD">
        <w:rPr>
          <w:rFonts w:ascii="Arial" w:hAnsi="Arial" w:cs="Arial"/>
          <w:sz w:val="22"/>
          <w:szCs w:val="22"/>
        </w:rPr>
        <w:t xml:space="preserve">ve výši </w:t>
      </w:r>
      <w:r w:rsidR="003D7EDF" w:rsidRPr="007B3ADD">
        <w:rPr>
          <w:rFonts w:ascii="Arial" w:hAnsi="Arial" w:cs="Arial"/>
          <w:sz w:val="22"/>
          <w:szCs w:val="22"/>
        </w:rPr>
        <w:t>1</w:t>
      </w:r>
      <w:r w:rsidRPr="007B3ADD">
        <w:rPr>
          <w:rFonts w:ascii="Arial" w:hAnsi="Arial" w:cs="Arial"/>
          <w:sz w:val="22"/>
          <w:szCs w:val="22"/>
        </w:rPr>
        <w:t xml:space="preserve"> % z ceny příslušné části díla za každý započatý den prodlení nad 30 kalendářních dnů.</w:t>
      </w:r>
    </w:p>
    <w:p w14:paraId="571B9E45" w14:textId="77777777" w:rsidR="00BF1998" w:rsidRPr="007B3ADD" w:rsidRDefault="00BF1998" w:rsidP="008A0D9C">
      <w:pPr>
        <w:pStyle w:val="lnek"/>
        <w:numPr>
          <w:ilvl w:val="0"/>
          <w:numId w:val="0"/>
        </w:numPr>
        <w:ind w:left="567" w:hanging="567"/>
        <w:jc w:val="both"/>
        <w:rPr>
          <w:rFonts w:ascii="Arial" w:hAnsi="Arial" w:cs="Arial"/>
          <w:sz w:val="22"/>
          <w:szCs w:val="22"/>
        </w:rPr>
      </w:pPr>
    </w:p>
    <w:p w14:paraId="599395A1" w14:textId="77777777" w:rsidR="00BF1998" w:rsidRPr="007B3ADD" w:rsidRDefault="00BF1998" w:rsidP="008A0D9C">
      <w:pPr>
        <w:pStyle w:val="lnek"/>
        <w:numPr>
          <w:ilvl w:val="1"/>
          <w:numId w:val="44"/>
        </w:numPr>
        <w:ind w:left="567" w:hanging="567"/>
        <w:jc w:val="both"/>
        <w:rPr>
          <w:rFonts w:ascii="Arial" w:hAnsi="Arial" w:cs="Arial"/>
          <w:sz w:val="22"/>
          <w:szCs w:val="22"/>
        </w:rPr>
      </w:pPr>
      <w:r w:rsidRPr="007B3ADD">
        <w:rPr>
          <w:rFonts w:ascii="Arial" w:hAnsi="Arial" w:cs="Arial"/>
          <w:sz w:val="22"/>
          <w:szCs w:val="22"/>
        </w:rPr>
        <w:t>V případě prodlení objednatele s uhrazením ceny za dílo, či její části</w:t>
      </w:r>
      <w:r w:rsidRPr="007B3ADD">
        <w:rPr>
          <w:rFonts w:ascii="Arial" w:hAnsi="Arial" w:cs="Arial"/>
          <w:b/>
          <w:sz w:val="22"/>
          <w:szCs w:val="22"/>
        </w:rPr>
        <w:t xml:space="preserve"> </w:t>
      </w:r>
      <w:r w:rsidRPr="007B3ADD">
        <w:rPr>
          <w:rFonts w:ascii="Arial" w:hAnsi="Arial" w:cs="Arial"/>
          <w:sz w:val="22"/>
          <w:szCs w:val="22"/>
        </w:rPr>
        <w:t>dle této smlouvy, uhradí objednatel zhotoviteli smluvní pokutu ve výši 0,5 % z dlužné částky za každý započatý den prodlení, přičemž prodlení začíná běžet nesplněním termínu stanoveného dle této smlouvy. Dané ustanovení se nepoužije v případě vis maior.</w:t>
      </w:r>
    </w:p>
    <w:p w14:paraId="0DE03628" w14:textId="77777777" w:rsidR="00BF1998" w:rsidRPr="007B3ADD" w:rsidRDefault="00BF1998" w:rsidP="008A0D9C">
      <w:pPr>
        <w:pStyle w:val="lnek"/>
        <w:numPr>
          <w:ilvl w:val="0"/>
          <w:numId w:val="0"/>
        </w:numPr>
        <w:ind w:left="567" w:hanging="567"/>
        <w:jc w:val="both"/>
        <w:rPr>
          <w:rFonts w:ascii="Arial" w:hAnsi="Arial" w:cs="Arial"/>
          <w:sz w:val="22"/>
          <w:szCs w:val="22"/>
        </w:rPr>
      </w:pPr>
    </w:p>
    <w:p w14:paraId="6D8A48E3" w14:textId="77777777" w:rsidR="00BF1998" w:rsidRPr="007B3ADD" w:rsidRDefault="00BF1998" w:rsidP="008A0D9C">
      <w:pPr>
        <w:pStyle w:val="lnek"/>
        <w:numPr>
          <w:ilvl w:val="1"/>
          <w:numId w:val="44"/>
        </w:numPr>
        <w:tabs>
          <w:tab w:val="left" w:pos="0"/>
        </w:tabs>
        <w:spacing w:after="240"/>
        <w:ind w:left="567" w:hanging="567"/>
        <w:jc w:val="both"/>
        <w:rPr>
          <w:rFonts w:ascii="Arial" w:hAnsi="Arial" w:cs="Arial"/>
          <w:sz w:val="22"/>
          <w:szCs w:val="22"/>
        </w:rPr>
      </w:pPr>
      <w:r w:rsidRPr="007B3ADD">
        <w:rPr>
          <w:rFonts w:ascii="Arial" w:hAnsi="Arial" w:cs="Arial"/>
          <w:sz w:val="22"/>
          <w:szCs w:val="22"/>
        </w:rPr>
        <w:t>V případě prodlení zhotovitele s termínem odstranění záručních vad v</w:t>
      </w:r>
      <w:r w:rsidR="00C8222B" w:rsidRPr="007B3ADD">
        <w:rPr>
          <w:rFonts w:ascii="Arial" w:hAnsi="Arial" w:cs="Arial"/>
          <w:sz w:val="22"/>
          <w:szCs w:val="22"/>
        </w:rPr>
        <w:t> průběhu záruční doby dle této s</w:t>
      </w:r>
      <w:r w:rsidRPr="007B3ADD">
        <w:rPr>
          <w:rFonts w:ascii="Arial" w:hAnsi="Arial" w:cs="Arial"/>
          <w:sz w:val="22"/>
          <w:szCs w:val="22"/>
        </w:rPr>
        <w:t xml:space="preserve">mlouvy, uhradí zhotovitel objednateli smluvní pokutu ve výši </w:t>
      </w:r>
      <w:r w:rsidR="003D7EDF" w:rsidRPr="007B3ADD">
        <w:rPr>
          <w:rFonts w:ascii="Arial" w:hAnsi="Arial" w:cs="Arial"/>
          <w:sz w:val="22"/>
          <w:szCs w:val="22"/>
        </w:rPr>
        <w:t>1.</w:t>
      </w:r>
      <w:r w:rsidRPr="007B3ADD">
        <w:rPr>
          <w:rFonts w:ascii="Arial" w:hAnsi="Arial" w:cs="Arial"/>
          <w:sz w:val="22"/>
          <w:szCs w:val="22"/>
        </w:rPr>
        <w:t xml:space="preserve">000,- Kč (slovy tři tisíce korun českých) za každou jednotlivou vadu a za každý započatý </w:t>
      </w:r>
      <w:r w:rsidRPr="007B3ADD">
        <w:rPr>
          <w:rFonts w:ascii="Arial" w:hAnsi="Arial" w:cs="Arial"/>
          <w:sz w:val="22"/>
          <w:szCs w:val="22"/>
        </w:rPr>
        <w:lastRenderedPageBreak/>
        <w:t xml:space="preserve">kalendářní den prodlení. Prodlením se v tomto případě rozumí doba, která uplyne ode dne doručení oprávněné reklamace do dne předání bezvadných prací. Vedle smluvní pokuty je zhotovitel povinen objednateli nahradit i škodu v plné výši, která porušením povinností zhotovitele vznikla. Smluvní pokuta se do náhrady škody nezapočítává. </w:t>
      </w:r>
    </w:p>
    <w:p w14:paraId="6D1B1AAF" w14:textId="77777777" w:rsidR="00BF1998" w:rsidRDefault="00BF1998" w:rsidP="008A0D9C">
      <w:pPr>
        <w:pStyle w:val="lnek"/>
        <w:numPr>
          <w:ilvl w:val="1"/>
          <w:numId w:val="44"/>
        </w:numPr>
        <w:tabs>
          <w:tab w:val="left" w:pos="0"/>
        </w:tabs>
        <w:ind w:left="567" w:hanging="567"/>
        <w:jc w:val="both"/>
        <w:rPr>
          <w:rFonts w:ascii="Arial" w:hAnsi="Arial" w:cs="Arial"/>
          <w:sz w:val="22"/>
          <w:szCs w:val="22"/>
        </w:rPr>
      </w:pPr>
      <w:r w:rsidRPr="00BD7781">
        <w:rPr>
          <w:rFonts w:ascii="Arial" w:hAnsi="Arial" w:cs="Arial"/>
          <w:sz w:val="22"/>
          <w:szCs w:val="22"/>
        </w:rPr>
        <w:t xml:space="preserve">Jakýmkoliv ujednáním o smluvní pokutě tak není dotčen nárok objednatele </w:t>
      </w:r>
      <w:r w:rsidR="006F2255">
        <w:rPr>
          <w:rFonts w:ascii="Arial" w:hAnsi="Arial" w:cs="Arial"/>
          <w:sz w:val="22"/>
          <w:szCs w:val="22"/>
        </w:rPr>
        <w:br/>
      </w:r>
      <w:r w:rsidRPr="00BD7781">
        <w:rPr>
          <w:rFonts w:ascii="Arial" w:hAnsi="Arial" w:cs="Arial"/>
          <w:sz w:val="22"/>
          <w:szCs w:val="22"/>
        </w:rPr>
        <w:t>na náhradu škody v plné výši a objednatel je oprávněn požadovat též náhradu škody ve výši přesahující smluvní pokutu.</w:t>
      </w:r>
    </w:p>
    <w:p w14:paraId="43DB8CE8" w14:textId="77777777" w:rsidR="00BF1998" w:rsidRPr="00BD7781" w:rsidRDefault="00BF1998" w:rsidP="008A0D9C">
      <w:pPr>
        <w:pStyle w:val="lnek"/>
        <w:numPr>
          <w:ilvl w:val="0"/>
          <w:numId w:val="0"/>
        </w:numPr>
        <w:tabs>
          <w:tab w:val="left" w:pos="0"/>
        </w:tabs>
        <w:ind w:left="567" w:hanging="567"/>
        <w:jc w:val="both"/>
        <w:rPr>
          <w:rFonts w:ascii="Arial" w:hAnsi="Arial" w:cs="Arial"/>
          <w:sz w:val="22"/>
          <w:szCs w:val="22"/>
        </w:rPr>
      </w:pPr>
    </w:p>
    <w:p w14:paraId="58B97852" w14:textId="77777777" w:rsidR="00BF1998" w:rsidRDefault="00BF1998" w:rsidP="008A0D9C">
      <w:pPr>
        <w:pStyle w:val="lnek"/>
        <w:numPr>
          <w:ilvl w:val="1"/>
          <w:numId w:val="44"/>
        </w:numPr>
        <w:ind w:left="567" w:hanging="567"/>
        <w:jc w:val="both"/>
        <w:rPr>
          <w:rFonts w:ascii="Arial" w:hAnsi="Arial" w:cs="Arial"/>
          <w:sz w:val="22"/>
          <w:szCs w:val="22"/>
        </w:rPr>
      </w:pPr>
      <w:r w:rsidRPr="003D53CA">
        <w:rPr>
          <w:rFonts w:ascii="Arial" w:hAnsi="Arial" w:cs="Arial"/>
          <w:sz w:val="22"/>
          <w:szCs w:val="22"/>
        </w:rPr>
        <w:t>Na úhradu smluvní pokuty, případně náhradu škody, může objednatel započítat dosud nezaplacenou část ceny díla dle této smlouvy.</w:t>
      </w:r>
    </w:p>
    <w:p w14:paraId="5E49CC09" w14:textId="77777777" w:rsidR="00BF1998" w:rsidRPr="003D53CA" w:rsidRDefault="00BF1998" w:rsidP="008A0D9C">
      <w:pPr>
        <w:pStyle w:val="lnek"/>
        <w:numPr>
          <w:ilvl w:val="0"/>
          <w:numId w:val="0"/>
        </w:numPr>
        <w:ind w:left="567" w:hanging="567"/>
        <w:jc w:val="both"/>
        <w:rPr>
          <w:rFonts w:ascii="Arial" w:hAnsi="Arial" w:cs="Arial"/>
          <w:sz w:val="22"/>
          <w:szCs w:val="22"/>
        </w:rPr>
      </w:pPr>
    </w:p>
    <w:p w14:paraId="502564D6" w14:textId="5D316524" w:rsidR="00BF1998" w:rsidRPr="007B3ADD" w:rsidRDefault="00BF1998" w:rsidP="008A0D9C">
      <w:pPr>
        <w:pStyle w:val="lnek"/>
        <w:numPr>
          <w:ilvl w:val="1"/>
          <w:numId w:val="44"/>
        </w:numPr>
        <w:tabs>
          <w:tab w:val="left" w:pos="0"/>
        </w:tabs>
        <w:ind w:left="567" w:hanging="567"/>
        <w:jc w:val="both"/>
        <w:rPr>
          <w:rFonts w:ascii="Arial" w:hAnsi="Arial" w:cs="Arial"/>
          <w:sz w:val="22"/>
          <w:szCs w:val="22"/>
        </w:rPr>
      </w:pPr>
      <w:r w:rsidRPr="003D53CA">
        <w:rPr>
          <w:rFonts w:ascii="Arial" w:hAnsi="Arial" w:cs="Arial"/>
          <w:sz w:val="22"/>
          <w:szCs w:val="22"/>
        </w:rPr>
        <w:t xml:space="preserve">Smluvní pokuta za nesplnění podmínky platnosti a účinnosti pojistné smlouvy po dobu </w:t>
      </w:r>
      <w:r w:rsidRPr="007B3ADD">
        <w:rPr>
          <w:rFonts w:ascii="Arial" w:hAnsi="Arial" w:cs="Arial"/>
          <w:sz w:val="22"/>
          <w:szCs w:val="22"/>
        </w:rPr>
        <w:t xml:space="preserve">realizace díla činí </w:t>
      </w:r>
      <w:r w:rsidR="007B3ADD" w:rsidRPr="007B3ADD">
        <w:rPr>
          <w:rFonts w:ascii="Arial" w:hAnsi="Arial" w:cs="Arial"/>
          <w:sz w:val="22"/>
          <w:szCs w:val="22"/>
        </w:rPr>
        <w:t>1</w:t>
      </w:r>
      <w:r w:rsidRPr="007B3ADD">
        <w:rPr>
          <w:rFonts w:ascii="Arial" w:hAnsi="Arial" w:cs="Arial"/>
          <w:sz w:val="22"/>
          <w:szCs w:val="22"/>
        </w:rPr>
        <w:t xml:space="preserve">0.000,- Kč (slovy </w:t>
      </w:r>
      <w:r w:rsidR="007B3ADD" w:rsidRPr="007B3ADD">
        <w:rPr>
          <w:rFonts w:ascii="Arial" w:hAnsi="Arial" w:cs="Arial"/>
          <w:sz w:val="22"/>
          <w:szCs w:val="22"/>
        </w:rPr>
        <w:t>dese</w:t>
      </w:r>
      <w:r w:rsidRPr="007B3ADD">
        <w:rPr>
          <w:rFonts w:ascii="Arial" w:hAnsi="Arial" w:cs="Arial"/>
          <w:sz w:val="22"/>
          <w:szCs w:val="22"/>
        </w:rPr>
        <w:t xml:space="preserve"> tisíc korun českých) za každý den, po který nebude zhotovitel pojištěn. </w:t>
      </w:r>
    </w:p>
    <w:p w14:paraId="459A5157" w14:textId="77777777" w:rsidR="00BF1998" w:rsidRPr="003D53CA" w:rsidRDefault="00BF1998" w:rsidP="008A0D9C">
      <w:pPr>
        <w:pStyle w:val="lnek"/>
        <w:numPr>
          <w:ilvl w:val="0"/>
          <w:numId w:val="0"/>
        </w:numPr>
        <w:tabs>
          <w:tab w:val="left" w:pos="0"/>
        </w:tabs>
        <w:ind w:left="567" w:hanging="567"/>
        <w:jc w:val="both"/>
        <w:rPr>
          <w:rFonts w:ascii="Arial" w:hAnsi="Arial" w:cs="Arial"/>
          <w:sz w:val="22"/>
          <w:szCs w:val="22"/>
        </w:rPr>
      </w:pPr>
    </w:p>
    <w:p w14:paraId="4C2F4A26" w14:textId="77777777" w:rsidR="00BF1998" w:rsidRDefault="00BF1998" w:rsidP="008A0D9C">
      <w:pPr>
        <w:pStyle w:val="lnek"/>
        <w:numPr>
          <w:ilvl w:val="1"/>
          <w:numId w:val="44"/>
        </w:numPr>
        <w:ind w:left="567" w:hanging="567"/>
        <w:jc w:val="both"/>
        <w:rPr>
          <w:rFonts w:ascii="Arial" w:hAnsi="Arial" w:cs="Arial"/>
          <w:sz w:val="22"/>
          <w:szCs w:val="22"/>
        </w:rPr>
      </w:pPr>
      <w:r w:rsidRPr="003D53CA">
        <w:rPr>
          <w:rFonts w:ascii="Arial" w:hAnsi="Arial" w:cs="Arial"/>
          <w:sz w:val="22"/>
          <w:szCs w:val="22"/>
        </w:rPr>
        <w:t>Smluvní pokuta je splatná do 30 dnů po doručení oznámení o uložení smluvní pokuty druhé smluvní straně. Oznámení o uložení smluvní pokuty musí vždy obsahovat popis a časové určení události, která v souladu s uzavřenou smlouvou zakládá právo objednatele či zhotovitele účtovat smluvní pokutu.</w:t>
      </w:r>
    </w:p>
    <w:p w14:paraId="4D3C81F3" w14:textId="77777777" w:rsidR="00BF1998" w:rsidRPr="00BD7781" w:rsidRDefault="00BF1998" w:rsidP="008A0D9C">
      <w:pPr>
        <w:pStyle w:val="lnek"/>
        <w:numPr>
          <w:ilvl w:val="0"/>
          <w:numId w:val="0"/>
        </w:numPr>
        <w:ind w:left="567" w:hanging="567"/>
        <w:jc w:val="both"/>
        <w:rPr>
          <w:rFonts w:ascii="Arial" w:hAnsi="Arial" w:cs="Arial"/>
          <w:sz w:val="22"/>
          <w:szCs w:val="22"/>
        </w:rPr>
      </w:pPr>
    </w:p>
    <w:p w14:paraId="25522191" w14:textId="52C5123D" w:rsidR="00BF1998" w:rsidRPr="007B3ADD" w:rsidRDefault="00BF1998" w:rsidP="008A0D9C">
      <w:pPr>
        <w:pStyle w:val="lnek"/>
        <w:numPr>
          <w:ilvl w:val="1"/>
          <w:numId w:val="44"/>
        </w:numPr>
        <w:ind w:left="567" w:hanging="567"/>
        <w:jc w:val="both"/>
        <w:rPr>
          <w:rFonts w:ascii="Arial" w:hAnsi="Arial" w:cs="Arial"/>
          <w:sz w:val="22"/>
          <w:szCs w:val="22"/>
        </w:rPr>
      </w:pPr>
      <w:r w:rsidRPr="007B3ADD">
        <w:rPr>
          <w:rFonts w:ascii="Arial" w:hAnsi="Arial" w:cs="Arial"/>
          <w:sz w:val="22"/>
          <w:szCs w:val="22"/>
        </w:rPr>
        <w:t xml:space="preserve">V případě podstatného porušení smlouvy ze strany zhotovitele, uhradí zhotovitel objednateli jednorázovou pokutu ve výši </w:t>
      </w:r>
      <w:r w:rsidR="003D7EDF" w:rsidRPr="007B3ADD">
        <w:rPr>
          <w:rFonts w:ascii="Arial" w:hAnsi="Arial" w:cs="Arial"/>
          <w:sz w:val="22"/>
          <w:szCs w:val="22"/>
        </w:rPr>
        <w:t>2</w:t>
      </w:r>
      <w:r w:rsidRPr="007B3ADD">
        <w:rPr>
          <w:rFonts w:ascii="Arial" w:hAnsi="Arial" w:cs="Arial"/>
          <w:sz w:val="22"/>
          <w:szCs w:val="22"/>
        </w:rPr>
        <w:t>0.000,- Kč (</w:t>
      </w:r>
      <w:r w:rsidRPr="007B3ADD">
        <w:rPr>
          <w:rFonts w:ascii="Arial" w:hAnsi="Arial" w:cs="Arial"/>
          <w:i/>
          <w:sz w:val="22"/>
          <w:szCs w:val="22"/>
        </w:rPr>
        <w:t xml:space="preserve">slovy: </w:t>
      </w:r>
      <w:r w:rsidR="003D7EDF" w:rsidRPr="007B3ADD">
        <w:rPr>
          <w:rFonts w:ascii="Arial" w:hAnsi="Arial" w:cs="Arial"/>
          <w:i/>
          <w:sz w:val="22"/>
          <w:szCs w:val="22"/>
        </w:rPr>
        <w:t>dvacet</w:t>
      </w:r>
      <w:r w:rsidRPr="007B3ADD">
        <w:rPr>
          <w:rFonts w:ascii="Arial" w:hAnsi="Arial" w:cs="Arial"/>
          <w:i/>
          <w:sz w:val="22"/>
          <w:szCs w:val="22"/>
        </w:rPr>
        <w:t xml:space="preserve"> tisíc korun českých),</w:t>
      </w:r>
      <w:r w:rsidRPr="007B3ADD">
        <w:rPr>
          <w:rFonts w:ascii="Arial" w:hAnsi="Arial" w:cs="Arial"/>
          <w:sz w:val="22"/>
          <w:szCs w:val="22"/>
        </w:rPr>
        <w:t xml:space="preserve"> a to za každý jednotlivý případ. Možnost odstoupení od smlouvy ze strany objednatele tím není dotčeno, stejně tak jako uplatnění náhrady vzniklé škody.</w:t>
      </w:r>
    </w:p>
    <w:p w14:paraId="5ADE8CCB" w14:textId="77777777" w:rsidR="00BF1998" w:rsidRDefault="00BF1998" w:rsidP="008A0D9C">
      <w:pPr>
        <w:pStyle w:val="lnek"/>
        <w:numPr>
          <w:ilvl w:val="0"/>
          <w:numId w:val="0"/>
        </w:numPr>
        <w:ind w:left="567" w:hanging="567"/>
        <w:jc w:val="both"/>
        <w:rPr>
          <w:rFonts w:ascii="Arial" w:hAnsi="Arial" w:cs="Arial"/>
          <w:sz w:val="22"/>
          <w:szCs w:val="22"/>
        </w:rPr>
      </w:pPr>
    </w:p>
    <w:p w14:paraId="26CC2EC6" w14:textId="77777777" w:rsidR="00BF1998" w:rsidRPr="004A1C94" w:rsidRDefault="00BF1998" w:rsidP="00046690">
      <w:pPr>
        <w:pStyle w:val="lnek"/>
        <w:numPr>
          <w:ilvl w:val="0"/>
          <w:numId w:val="0"/>
        </w:numPr>
        <w:ind w:left="709"/>
        <w:jc w:val="both"/>
        <w:rPr>
          <w:rFonts w:ascii="Arial" w:hAnsi="Arial" w:cs="Arial"/>
          <w:sz w:val="22"/>
          <w:szCs w:val="22"/>
        </w:rPr>
      </w:pPr>
    </w:p>
    <w:p w14:paraId="5A793BF8" w14:textId="7A8BF5B8" w:rsidR="00F667C9" w:rsidRDefault="00F667C9" w:rsidP="00F667C9">
      <w:pPr>
        <w:pStyle w:val="Nadpis02"/>
        <w:tabs>
          <w:tab w:val="clear" w:pos="360"/>
        </w:tabs>
        <w:spacing w:before="0"/>
        <w:jc w:val="center"/>
        <w:rPr>
          <w:caps w:val="0"/>
          <w:sz w:val="24"/>
          <w:szCs w:val="24"/>
        </w:rPr>
      </w:pPr>
      <w:r>
        <w:rPr>
          <w:caps w:val="0"/>
          <w:sz w:val="24"/>
          <w:szCs w:val="24"/>
        </w:rPr>
        <w:t>Článek 11.</w:t>
      </w:r>
    </w:p>
    <w:p w14:paraId="022B3268" w14:textId="77777777" w:rsidR="00BF1998" w:rsidRPr="00B6400F" w:rsidRDefault="00BF1998" w:rsidP="00FF700B">
      <w:pPr>
        <w:pStyle w:val="Nadpis02"/>
        <w:tabs>
          <w:tab w:val="clear" w:pos="360"/>
          <w:tab w:val="left" w:pos="0"/>
        </w:tabs>
        <w:spacing w:before="60"/>
        <w:jc w:val="center"/>
        <w:rPr>
          <w:sz w:val="24"/>
          <w:szCs w:val="24"/>
          <w:u w:val="single"/>
        </w:rPr>
      </w:pPr>
      <w:r w:rsidRPr="00B6400F">
        <w:rPr>
          <w:sz w:val="24"/>
          <w:szCs w:val="24"/>
          <w:u w:val="single"/>
        </w:rPr>
        <w:t>Předání a převzetí díla</w:t>
      </w:r>
    </w:p>
    <w:p w14:paraId="4E397667" w14:textId="77777777" w:rsidR="00BF1998" w:rsidRPr="00E632DA" w:rsidRDefault="00BF1998" w:rsidP="00F667C9">
      <w:pPr>
        <w:jc w:val="center"/>
        <w:rPr>
          <w:lang w:eastAsia="zh-CN"/>
        </w:rPr>
      </w:pPr>
    </w:p>
    <w:p w14:paraId="0D803739" w14:textId="543A4F5A" w:rsidR="00BF1998" w:rsidRDefault="00BF1998" w:rsidP="00F667C9">
      <w:pPr>
        <w:pStyle w:val="lnek"/>
        <w:numPr>
          <w:ilvl w:val="1"/>
          <w:numId w:val="45"/>
        </w:numPr>
        <w:ind w:left="567" w:hanging="567"/>
        <w:jc w:val="both"/>
        <w:rPr>
          <w:rFonts w:ascii="Arial" w:hAnsi="Arial" w:cs="Arial"/>
          <w:sz w:val="22"/>
          <w:szCs w:val="22"/>
        </w:rPr>
      </w:pPr>
      <w:r w:rsidRPr="007C26B3">
        <w:rPr>
          <w:rFonts w:ascii="Arial" w:hAnsi="Arial" w:cs="Arial"/>
          <w:sz w:val="22"/>
          <w:szCs w:val="22"/>
        </w:rPr>
        <w:t xml:space="preserve">Předáním a převzetím částí díla se ve smyslu ustanovení zákona rozumí okamžik protokolárního předání částí díla. Místem předání díla je sídlo objednatele uvedené v záhlaví této smlouvy. </w:t>
      </w:r>
    </w:p>
    <w:p w14:paraId="0AD33C1C" w14:textId="77777777" w:rsidR="00BF1998" w:rsidRPr="007C26B3" w:rsidRDefault="00BF1998" w:rsidP="00F667C9">
      <w:pPr>
        <w:pStyle w:val="lnek"/>
        <w:numPr>
          <w:ilvl w:val="0"/>
          <w:numId w:val="0"/>
        </w:numPr>
        <w:ind w:left="567" w:hanging="567"/>
        <w:jc w:val="both"/>
        <w:rPr>
          <w:rFonts w:ascii="Arial" w:hAnsi="Arial" w:cs="Arial"/>
          <w:sz w:val="22"/>
          <w:szCs w:val="22"/>
        </w:rPr>
      </w:pPr>
    </w:p>
    <w:p w14:paraId="64B5ACB3" w14:textId="77777777" w:rsidR="00BF1998" w:rsidRPr="007C26B3" w:rsidRDefault="00BF1998" w:rsidP="00F667C9">
      <w:pPr>
        <w:pStyle w:val="lnek"/>
        <w:numPr>
          <w:ilvl w:val="1"/>
          <w:numId w:val="45"/>
        </w:numPr>
        <w:ind w:left="567" w:hanging="567"/>
        <w:jc w:val="both"/>
        <w:rPr>
          <w:rFonts w:ascii="Arial" w:hAnsi="Arial" w:cs="Arial"/>
          <w:sz w:val="22"/>
          <w:szCs w:val="22"/>
        </w:rPr>
      </w:pPr>
      <w:r>
        <w:rPr>
          <w:rFonts w:ascii="Arial" w:hAnsi="Arial" w:cs="Arial"/>
          <w:sz w:val="22"/>
          <w:szCs w:val="22"/>
        </w:rPr>
        <w:t>V</w:t>
      </w:r>
      <w:r w:rsidRPr="007C26B3">
        <w:rPr>
          <w:rFonts w:ascii="Arial" w:hAnsi="Arial" w:cs="Arial"/>
          <w:sz w:val="22"/>
          <w:szCs w:val="22"/>
        </w:rPr>
        <w:t>znese-li při předávání a převzetí plnění předmětu smlouvy objednatel vůči zhotoviteli námitky, zhotovitel odstraní vady plnění ve lhůtě objednatelem stanovené a teprve po jejich odstranění se má za to, že bylo plněno bezvadně a předmět smlouvy bude považován za způsobilý k využívání dnem jeho odevzdání.</w:t>
      </w:r>
    </w:p>
    <w:p w14:paraId="28AF4784" w14:textId="77777777" w:rsidR="00BF1998" w:rsidRDefault="00BF1998" w:rsidP="00F667C9">
      <w:pPr>
        <w:ind w:left="567" w:hanging="567"/>
        <w:rPr>
          <w:lang w:eastAsia="zh-CN"/>
        </w:rPr>
      </w:pPr>
    </w:p>
    <w:p w14:paraId="6757496D" w14:textId="77777777" w:rsidR="003D7EDF" w:rsidRPr="00535B2B" w:rsidRDefault="003D7EDF" w:rsidP="00E632DA">
      <w:pPr>
        <w:rPr>
          <w:lang w:eastAsia="zh-CN"/>
        </w:rPr>
      </w:pPr>
    </w:p>
    <w:p w14:paraId="1F0737DB" w14:textId="766C817F" w:rsidR="009E0B38" w:rsidRDefault="009E0B38" w:rsidP="009E0B38">
      <w:pPr>
        <w:pStyle w:val="Nadpis02"/>
        <w:tabs>
          <w:tab w:val="clear" w:pos="360"/>
        </w:tabs>
        <w:spacing w:before="0"/>
        <w:jc w:val="center"/>
        <w:rPr>
          <w:caps w:val="0"/>
          <w:sz w:val="24"/>
          <w:szCs w:val="24"/>
        </w:rPr>
      </w:pPr>
      <w:r>
        <w:rPr>
          <w:caps w:val="0"/>
          <w:sz w:val="24"/>
          <w:szCs w:val="24"/>
        </w:rPr>
        <w:t>Článek 12.</w:t>
      </w:r>
    </w:p>
    <w:p w14:paraId="1AA8B676" w14:textId="77777777" w:rsidR="00BF1998" w:rsidRPr="009E0B38" w:rsidRDefault="00BF1998" w:rsidP="00FF700B">
      <w:pPr>
        <w:pStyle w:val="Nadpis02"/>
        <w:tabs>
          <w:tab w:val="clear" w:pos="360"/>
          <w:tab w:val="left" w:pos="0"/>
        </w:tabs>
        <w:spacing w:before="60"/>
        <w:jc w:val="center"/>
        <w:rPr>
          <w:u w:val="single"/>
        </w:rPr>
      </w:pPr>
      <w:r w:rsidRPr="009E0B38">
        <w:rPr>
          <w:sz w:val="24"/>
          <w:szCs w:val="24"/>
          <w:u w:val="single"/>
        </w:rPr>
        <w:t>Užití projektové dokumentace</w:t>
      </w:r>
    </w:p>
    <w:p w14:paraId="556C9ADE" w14:textId="77777777" w:rsidR="00BF1998" w:rsidRPr="009E0B38" w:rsidRDefault="00BF1998" w:rsidP="00282F24">
      <w:pPr>
        <w:pStyle w:val="ZkladntextIMP"/>
        <w:spacing w:line="240" w:lineRule="auto"/>
        <w:jc w:val="center"/>
        <w:rPr>
          <w:rFonts w:ascii="Arial Narrow" w:hAnsi="Arial Narrow"/>
          <w:szCs w:val="24"/>
          <w:u w:val="single"/>
        </w:rPr>
      </w:pPr>
    </w:p>
    <w:p w14:paraId="427E13DC" w14:textId="5C04BF15" w:rsidR="00BF1998" w:rsidRPr="006F2255" w:rsidRDefault="009E0B38" w:rsidP="009E0B38">
      <w:pPr>
        <w:pStyle w:val="ZkladntextIMP"/>
        <w:spacing w:line="240" w:lineRule="auto"/>
        <w:ind w:left="567" w:hanging="567"/>
        <w:jc w:val="both"/>
        <w:rPr>
          <w:rFonts w:ascii="Arial" w:hAnsi="Arial" w:cs="Arial"/>
          <w:sz w:val="22"/>
          <w:szCs w:val="22"/>
        </w:rPr>
      </w:pPr>
      <w:r>
        <w:rPr>
          <w:rFonts w:ascii="Arial" w:hAnsi="Arial" w:cs="Arial"/>
          <w:sz w:val="22"/>
          <w:szCs w:val="22"/>
        </w:rPr>
        <w:t xml:space="preserve">12.1 </w:t>
      </w:r>
      <w:r w:rsidR="005720BC">
        <w:rPr>
          <w:rFonts w:ascii="Arial" w:hAnsi="Arial" w:cs="Arial"/>
          <w:sz w:val="22"/>
          <w:szCs w:val="22"/>
        </w:rPr>
        <w:tab/>
      </w:r>
      <w:r w:rsidR="00BF1998" w:rsidRPr="006F2255">
        <w:rPr>
          <w:rFonts w:ascii="Arial" w:hAnsi="Arial" w:cs="Arial"/>
          <w:sz w:val="22"/>
          <w:szCs w:val="22"/>
        </w:rPr>
        <w:t>Předáním díla dojde k přechodu vlastnického práva k předmětu plnění ze zhotovitele na objednatele. Současně objednatel nabude právo dílo užít ve s</w:t>
      </w:r>
      <w:r w:rsidR="006F2255">
        <w:rPr>
          <w:rFonts w:ascii="Arial" w:hAnsi="Arial" w:cs="Arial"/>
          <w:sz w:val="22"/>
          <w:szCs w:val="22"/>
        </w:rPr>
        <w:t xml:space="preserve">myslu §12 zákona </w:t>
      </w:r>
      <w:r w:rsidR="006F2255">
        <w:rPr>
          <w:rFonts w:ascii="Arial" w:hAnsi="Arial" w:cs="Arial"/>
          <w:sz w:val="22"/>
          <w:szCs w:val="22"/>
        </w:rPr>
        <w:br/>
        <w:t>č. 121/2000 Sb.</w:t>
      </w:r>
      <w:r w:rsidR="00BF1998" w:rsidRPr="006F2255">
        <w:rPr>
          <w:rFonts w:ascii="Arial" w:hAnsi="Arial" w:cs="Arial"/>
          <w:sz w:val="22"/>
          <w:szCs w:val="22"/>
        </w:rPr>
        <w:t xml:space="preserve"> za tímto účelem v souladu s § 61 zákona č. 121/2000 Sb. poskytuje zhotovitel objednateli licenci za těchto </w:t>
      </w:r>
      <w:r w:rsidR="003D7EDF">
        <w:rPr>
          <w:rFonts w:ascii="Arial" w:hAnsi="Arial" w:cs="Arial"/>
          <w:sz w:val="22"/>
          <w:szCs w:val="22"/>
        </w:rPr>
        <w:t>podmínek.</w:t>
      </w:r>
    </w:p>
    <w:p w14:paraId="1C410F59" w14:textId="77777777" w:rsidR="009447C2" w:rsidRPr="006F2255" w:rsidRDefault="009447C2" w:rsidP="009447C2">
      <w:pPr>
        <w:pStyle w:val="ZkladntextIMP"/>
        <w:numPr>
          <w:ilvl w:val="0"/>
          <w:numId w:val="27"/>
        </w:numPr>
        <w:tabs>
          <w:tab w:val="clear" w:pos="357"/>
          <w:tab w:val="num" w:pos="851"/>
        </w:tabs>
        <w:spacing w:before="120" w:line="240" w:lineRule="auto"/>
        <w:ind w:left="851" w:hanging="284"/>
        <w:jc w:val="both"/>
        <w:rPr>
          <w:rFonts w:ascii="Arial" w:hAnsi="Arial" w:cs="Arial"/>
          <w:sz w:val="22"/>
          <w:szCs w:val="22"/>
        </w:rPr>
      </w:pPr>
      <w:r w:rsidRPr="006F2255">
        <w:rPr>
          <w:rFonts w:ascii="Arial" w:hAnsi="Arial" w:cs="Arial"/>
          <w:sz w:val="22"/>
          <w:szCs w:val="22"/>
        </w:rPr>
        <w:t>Objednatel je oprávněn dílo užít zejména pro účely vyplývající z této smlouvy, nebo které s těmito účely souvisí, zejména je oprávněn dílo užít k prezentaci stavby a její realizace</w:t>
      </w:r>
      <w:r>
        <w:rPr>
          <w:rFonts w:ascii="Arial" w:hAnsi="Arial" w:cs="Arial"/>
          <w:sz w:val="22"/>
          <w:szCs w:val="22"/>
        </w:rPr>
        <w:t>, prezentaci vybavení interiérů a jejich realizace</w:t>
      </w:r>
      <w:r w:rsidRPr="006F2255">
        <w:rPr>
          <w:rFonts w:ascii="Arial" w:hAnsi="Arial" w:cs="Arial"/>
          <w:sz w:val="22"/>
          <w:szCs w:val="22"/>
        </w:rPr>
        <w:t>, zajištění prostředků pro realizaci stavby</w:t>
      </w:r>
      <w:r>
        <w:rPr>
          <w:rFonts w:ascii="Arial" w:hAnsi="Arial" w:cs="Arial"/>
          <w:sz w:val="22"/>
          <w:szCs w:val="22"/>
        </w:rPr>
        <w:t xml:space="preserve"> a pro dodávky interiérů</w:t>
      </w:r>
      <w:r w:rsidRPr="006F2255">
        <w:rPr>
          <w:rFonts w:ascii="Arial" w:hAnsi="Arial" w:cs="Arial"/>
          <w:sz w:val="22"/>
          <w:szCs w:val="22"/>
        </w:rPr>
        <w:t>, k výběru zhotovitele stavby</w:t>
      </w:r>
      <w:r>
        <w:rPr>
          <w:rFonts w:ascii="Arial" w:hAnsi="Arial" w:cs="Arial"/>
          <w:sz w:val="22"/>
          <w:szCs w:val="22"/>
        </w:rPr>
        <w:t xml:space="preserve"> a dodavatelů interiérů</w:t>
      </w:r>
      <w:r w:rsidRPr="006F2255">
        <w:rPr>
          <w:rFonts w:ascii="Arial" w:hAnsi="Arial" w:cs="Arial"/>
          <w:sz w:val="22"/>
          <w:szCs w:val="22"/>
        </w:rPr>
        <w:t>, samotné realizaci stavby a užívání stavby</w:t>
      </w:r>
      <w:r>
        <w:rPr>
          <w:rFonts w:ascii="Arial" w:hAnsi="Arial" w:cs="Arial"/>
          <w:sz w:val="22"/>
          <w:szCs w:val="22"/>
        </w:rPr>
        <w:t>, a realizaci a užívání vybavení interiérů</w:t>
      </w:r>
      <w:r w:rsidRPr="006F2255">
        <w:rPr>
          <w:rFonts w:ascii="Arial" w:hAnsi="Arial" w:cs="Arial"/>
          <w:sz w:val="22"/>
          <w:szCs w:val="22"/>
        </w:rPr>
        <w:t xml:space="preserve">. </w:t>
      </w:r>
    </w:p>
    <w:p w14:paraId="3D9F6519" w14:textId="77777777" w:rsidR="00BF1998" w:rsidRPr="006F2255" w:rsidRDefault="00BF1998" w:rsidP="003D7EDF">
      <w:pPr>
        <w:pStyle w:val="ZkladntextIMP"/>
        <w:numPr>
          <w:ilvl w:val="0"/>
          <w:numId w:val="27"/>
        </w:numPr>
        <w:tabs>
          <w:tab w:val="clear" w:pos="357"/>
          <w:tab w:val="num" w:pos="851"/>
        </w:tabs>
        <w:spacing w:before="120" w:line="240" w:lineRule="auto"/>
        <w:ind w:left="851" w:hanging="284"/>
        <w:jc w:val="both"/>
        <w:rPr>
          <w:rFonts w:ascii="Arial" w:hAnsi="Arial" w:cs="Arial"/>
          <w:sz w:val="22"/>
          <w:szCs w:val="22"/>
        </w:rPr>
      </w:pPr>
      <w:r w:rsidRPr="006F2255">
        <w:rPr>
          <w:rFonts w:ascii="Arial" w:hAnsi="Arial" w:cs="Arial"/>
          <w:sz w:val="22"/>
          <w:szCs w:val="22"/>
        </w:rPr>
        <w:lastRenderedPageBreak/>
        <w:t xml:space="preserve">Objednatel je oprávněn vykonávat veškerá práva vyplývající z práva dílo užít podle §12 odstavce 4 a 5 zákona č. 121/2000 Sb. Objednatel však není povinen licenci využívat. </w:t>
      </w:r>
    </w:p>
    <w:p w14:paraId="26F64F51" w14:textId="77777777" w:rsidR="00BF1998" w:rsidRPr="006F2255" w:rsidRDefault="00BF1998" w:rsidP="003D7EDF">
      <w:pPr>
        <w:pStyle w:val="ZkladntextIMP"/>
        <w:numPr>
          <w:ilvl w:val="0"/>
          <w:numId w:val="27"/>
        </w:numPr>
        <w:tabs>
          <w:tab w:val="clear" w:pos="357"/>
          <w:tab w:val="num" w:pos="851"/>
        </w:tabs>
        <w:spacing w:before="120" w:line="240" w:lineRule="auto"/>
        <w:ind w:left="851" w:hanging="284"/>
        <w:jc w:val="both"/>
        <w:rPr>
          <w:rFonts w:ascii="Arial" w:hAnsi="Arial" w:cs="Arial"/>
          <w:sz w:val="22"/>
          <w:szCs w:val="22"/>
        </w:rPr>
      </w:pPr>
      <w:r w:rsidRPr="006F2255">
        <w:rPr>
          <w:rFonts w:ascii="Arial" w:hAnsi="Arial" w:cs="Arial"/>
          <w:sz w:val="22"/>
          <w:szCs w:val="22"/>
        </w:rPr>
        <w:t xml:space="preserve">Tato licence je poskytována jako výhradní licence; zhotovitel není oprávněn </w:t>
      </w:r>
      <w:r w:rsidR="006F2255">
        <w:rPr>
          <w:rFonts w:ascii="Arial" w:hAnsi="Arial" w:cs="Arial"/>
          <w:sz w:val="22"/>
          <w:szCs w:val="22"/>
        </w:rPr>
        <w:br/>
      </w:r>
      <w:r w:rsidRPr="006F2255">
        <w:rPr>
          <w:rFonts w:ascii="Arial" w:hAnsi="Arial" w:cs="Arial"/>
          <w:sz w:val="22"/>
          <w:szCs w:val="22"/>
        </w:rPr>
        <w:t xml:space="preserve">bez souhlasu objednatele poskytnout licenci třetí osobě a je povinen, pokud </w:t>
      </w:r>
      <w:r w:rsidR="006F2255">
        <w:rPr>
          <w:rFonts w:ascii="Arial" w:hAnsi="Arial" w:cs="Arial"/>
          <w:sz w:val="22"/>
          <w:szCs w:val="22"/>
        </w:rPr>
        <w:br/>
      </w:r>
      <w:r w:rsidRPr="006F2255">
        <w:rPr>
          <w:rFonts w:ascii="Arial" w:hAnsi="Arial" w:cs="Arial"/>
          <w:sz w:val="22"/>
          <w:szCs w:val="22"/>
        </w:rPr>
        <w:t xml:space="preserve">se s objednatelem nedohodne jinak, sám se zdržet výkonu práva dílo užít. </w:t>
      </w:r>
    </w:p>
    <w:p w14:paraId="524DAB18" w14:textId="77777777" w:rsidR="00BF1998" w:rsidRPr="006F2255" w:rsidRDefault="00BF1998" w:rsidP="003D7EDF">
      <w:pPr>
        <w:pStyle w:val="ZkladntextIMP"/>
        <w:numPr>
          <w:ilvl w:val="0"/>
          <w:numId w:val="27"/>
        </w:numPr>
        <w:tabs>
          <w:tab w:val="clear" w:pos="357"/>
          <w:tab w:val="num" w:pos="851"/>
        </w:tabs>
        <w:spacing w:before="120" w:line="240" w:lineRule="auto"/>
        <w:ind w:left="851" w:hanging="284"/>
        <w:jc w:val="both"/>
        <w:rPr>
          <w:rFonts w:ascii="Arial" w:hAnsi="Arial" w:cs="Arial"/>
          <w:sz w:val="22"/>
          <w:szCs w:val="22"/>
        </w:rPr>
      </w:pPr>
      <w:r w:rsidRPr="006F2255">
        <w:rPr>
          <w:rFonts w:ascii="Arial" w:hAnsi="Arial" w:cs="Arial"/>
          <w:sz w:val="22"/>
          <w:szCs w:val="22"/>
        </w:rPr>
        <w:t>Objednatel je oprávněn dílo upravit či jinak měnit; v takovém případě je objednatel povinen před úpravou (změnou) poskytnout zhotoviteli možnost vyjádřit se k záměru úpravy (změny).</w:t>
      </w:r>
    </w:p>
    <w:p w14:paraId="08A99B4D" w14:textId="77777777" w:rsidR="00BF1998" w:rsidRPr="006F2255" w:rsidRDefault="00BF1998" w:rsidP="003D7EDF">
      <w:pPr>
        <w:pStyle w:val="ZkladntextIMP"/>
        <w:numPr>
          <w:ilvl w:val="0"/>
          <w:numId w:val="27"/>
        </w:numPr>
        <w:tabs>
          <w:tab w:val="clear" w:pos="357"/>
          <w:tab w:val="num" w:pos="851"/>
        </w:tabs>
        <w:spacing w:before="120" w:line="240" w:lineRule="auto"/>
        <w:ind w:left="851" w:hanging="284"/>
        <w:jc w:val="both"/>
        <w:rPr>
          <w:rFonts w:ascii="Arial" w:hAnsi="Arial" w:cs="Arial"/>
          <w:sz w:val="22"/>
          <w:szCs w:val="22"/>
        </w:rPr>
      </w:pPr>
      <w:r w:rsidRPr="006F2255">
        <w:rPr>
          <w:rFonts w:ascii="Arial" w:hAnsi="Arial" w:cs="Arial"/>
          <w:sz w:val="22"/>
          <w:szCs w:val="22"/>
        </w:rPr>
        <w:t>Objednatel je oprávněn oprávnění tvořící součást licence zcela nebo zčásti poskytnout třetí osobě. Kromě toho informace o díle poskytuje objednatel třetím osobám podle podmínek zákona č. 106/1999 Sb., v rozsahu této licence.</w:t>
      </w:r>
    </w:p>
    <w:p w14:paraId="6DB79BCE" w14:textId="77777777" w:rsidR="00BF1998" w:rsidRDefault="00BF1998" w:rsidP="003D7EDF">
      <w:pPr>
        <w:pStyle w:val="ZkladntextIMP"/>
        <w:numPr>
          <w:ilvl w:val="0"/>
          <w:numId w:val="27"/>
        </w:numPr>
        <w:tabs>
          <w:tab w:val="clear" w:pos="357"/>
          <w:tab w:val="num" w:pos="851"/>
        </w:tabs>
        <w:spacing w:before="120" w:line="240" w:lineRule="auto"/>
        <w:ind w:left="851" w:hanging="284"/>
        <w:jc w:val="both"/>
        <w:rPr>
          <w:rFonts w:ascii="Arial" w:hAnsi="Arial" w:cs="Arial"/>
          <w:sz w:val="22"/>
          <w:szCs w:val="22"/>
        </w:rPr>
      </w:pPr>
      <w:r w:rsidRPr="006F2255">
        <w:rPr>
          <w:rFonts w:ascii="Arial" w:hAnsi="Arial" w:cs="Arial"/>
          <w:sz w:val="22"/>
          <w:szCs w:val="22"/>
        </w:rPr>
        <w:t xml:space="preserve">Licence je poskytována na dobu neurčitou a objednatel je oprávněn vykonávat oprávnění vyplývající z licence nejen na území České republiky, ale i v zahraničí. </w:t>
      </w:r>
    </w:p>
    <w:p w14:paraId="37E12EF0" w14:textId="6D598C1E" w:rsidR="00BF1998" w:rsidRPr="006F2255" w:rsidRDefault="00BF1998" w:rsidP="003D7EDF">
      <w:pPr>
        <w:pStyle w:val="ZkladntextIMP"/>
        <w:numPr>
          <w:ilvl w:val="0"/>
          <w:numId w:val="27"/>
        </w:numPr>
        <w:tabs>
          <w:tab w:val="clear" w:pos="357"/>
          <w:tab w:val="num" w:pos="851"/>
        </w:tabs>
        <w:spacing w:before="120" w:line="240" w:lineRule="auto"/>
        <w:ind w:left="851" w:hanging="284"/>
        <w:jc w:val="both"/>
        <w:rPr>
          <w:rFonts w:ascii="Arial" w:hAnsi="Arial" w:cs="Arial"/>
          <w:sz w:val="22"/>
          <w:szCs w:val="22"/>
        </w:rPr>
      </w:pPr>
      <w:r w:rsidRPr="006F2255">
        <w:rPr>
          <w:rFonts w:ascii="Arial" w:hAnsi="Arial" w:cs="Arial"/>
          <w:sz w:val="22"/>
          <w:szCs w:val="22"/>
        </w:rPr>
        <w:t xml:space="preserve">Zhotovitel a objednatel společně prohlašují, že odměna za poskytnutí licence je již </w:t>
      </w:r>
      <w:r w:rsidR="006F2255">
        <w:rPr>
          <w:rFonts w:ascii="Arial" w:hAnsi="Arial" w:cs="Arial"/>
          <w:sz w:val="22"/>
          <w:szCs w:val="22"/>
        </w:rPr>
        <w:br/>
      </w:r>
      <w:r w:rsidRPr="006F2255">
        <w:rPr>
          <w:rFonts w:ascii="Arial" w:hAnsi="Arial" w:cs="Arial"/>
          <w:sz w:val="22"/>
          <w:szCs w:val="22"/>
        </w:rPr>
        <w:t>v dostatečné výši (tj. ve výši obvyklé při uzavření této smlouvy) obsažena v odměně za zhotovení díla (ceně díla) poskytované zhotoviteli podle této smlouvy a zhotovitel nemá nárok na dodatečnou odměnu.</w:t>
      </w:r>
    </w:p>
    <w:p w14:paraId="54D285D4" w14:textId="77777777" w:rsidR="00BF1998" w:rsidRPr="006F2255" w:rsidRDefault="00BF1998" w:rsidP="00FD481B">
      <w:pPr>
        <w:pStyle w:val="ZkladntextIMP"/>
        <w:tabs>
          <w:tab w:val="num" w:pos="851"/>
        </w:tabs>
        <w:spacing w:line="240" w:lineRule="auto"/>
        <w:ind w:left="851" w:hanging="284"/>
        <w:jc w:val="both"/>
        <w:rPr>
          <w:rFonts w:ascii="Arial" w:hAnsi="Arial" w:cs="Arial"/>
          <w:sz w:val="22"/>
          <w:szCs w:val="22"/>
        </w:rPr>
      </w:pPr>
    </w:p>
    <w:p w14:paraId="2B64EB49" w14:textId="77777777" w:rsidR="00BF1998" w:rsidRPr="006F2255" w:rsidRDefault="00BF1998" w:rsidP="00FD481B">
      <w:pPr>
        <w:pStyle w:val="ZkladntextIMP"/>
        <w:tabs>
          <w:tab w:val="num" w:pos="851"/>
        </w:tabs>
        <w:spacing w:line="240" w:lineRule="auto"/>
        <w:ind w:left="851" w:hanging="284"/>
        <w:jc w:val="both"/>
        <w:rPr>
          <w:rFonts w:ascii="Arial" w:hAnsi="Arial" w:cs="Arial"/>
          <w:sz w:val="22"/>
          <w:szCs w:val="22"/>
        </w:rPr>
      </w:pPr>
      <w:r w:rsidRPr="006F2255">
        <w:rPr>
          <w:rFonts w:ascii="Arial" w:hAnsi="Arial" w:cs="Arial"/>
          <w:sz w:val="22"/>
          <w:szCs w:val="22"/>
        </w:rPr>
        <w:tab/>
        <w:t>Objednatel tuto licenci, jak je výše uvedena a specifikována, přijímá.</w:t>
      </w:r>
    </w:p>
    <w:p w14:paraId="59A31E1E" w14:textId="77777777" w:rsidR="00BF1998" w:rsidRDefault="00BF1998" w:rsidP="00FD481B">
      <w:pPr>
        <w:pStyle w:val="Nadpis02"/>
        <w:tabs>
          <w:tab w:val="clear" w:pos="360"/>
          <w:tab w:val="left" w:pos="0"/>
        </w:tabs>
        <w:spacing w:before="0"/>
        <w:ind w:left="684"/>
        <w:rPr>
          <w:sz w:val="22"/>
          <w:szCs w:val="22"/>
        </w:rPr>
      </w:pPr>
    </w:p>
    <w:p w14:paraId="10AE6258" w14:textId="77777777" w:rsidR="009F7415" w:rsidRPr="009F7415" w:rsidRDefault="009F7415" w:rsidP="009F7415">
      <w:pPr>
        <w:rPr>
          <w:lang w:eastAsia="zh-CN"/>
        </w:rPr>
      </w:pPr>
    </w:p>
    <w:p w14:paraId="4F69078C" w14:textId="1BE6A109" w:rsidR="00481599" w:rsidRDefault="00481599" w:rsidP="00481599">
      <w:pPr>
        <w:pStyle w:val="Nadpis02"/>
        <w:tabs>
          <w:tab w:val="clear" w:pos="360"/>
        </w:tabs>
        <w:spacing w:before="0"/>
        <w:jc w:val="center"/>
        <w:rPr>
          <w:caps w:val="0"/>
          <w:sz w:val="24"/>
          <w:szCs w:val="24"/>
        </w:rPr>
      </w:pPr>
      <w:r>
        <w:rPr>
          <w:caps w:val="0"/>
          <w:sz w:val="24"/>
          <w:szCs w:val="24"/>
        </w:rPr>
        <w:t>Článek 13.</w:t>
      </w:r>
    </w:p>
    <w:p w14:paraId="36DAE682" w14:textId="77777777" w:rsidR="00BF1998" w:rsidRPr="00B6400F" w:rsidRDefault="00BF1998" w:rsidP="00FF700B">
      <w:pPr>
        <w:pStyle w:val="Nadpis02"/>
        <w:tabs>
          <w:tab w:val="clear" w:pos="360"/>
          <w:tab w:val="left" w:pos="0"/>
        </w:tabs>
        <w:spacing w:before="60"/>
        <w:jc w:val="center"/>
        <w:rPr>
          <w:sz w:val="24"/>
          <w:szCs w:val="24"/>
          <w:u w:val="single"/>
        </w:rPr>
      </w:pPr>
      <w:r w:rsidRPr="00B6400F">
        <w:rPr>
          <w:sz w:val="24"/>
          <w:szCs w:val="24"/>
          <w:u w:val="single"/>
        </w:rPr>
        <w:t>Společná a závěrečná ustanovení</w:t>
      </w:r>
    </w:p>
    <w:p w14:paraId="06C9EBFC" w14:textId="77777777" w:rsidR="00BF1998" w:rsidRPr="00E632DA" w:rsidRDefault="00BF1998" w:rsidP="00E632DA">
      <w:pPr>
        <w:rPr>
          <w:lang w:eastAsia="zh-CN"/>
        </w:rPr>
      </w:pPr>
    </w:p>
    <w:p w14:paraId="0B6EE576" w14:textId="356A8C4D" w:rsidR="00BF1998" w:rsidRDefault="00BF1998" w:rsidP="00481599">
      <w:pPr>
        <w:pStyle w:val="lnek"/>
        <w:numPr>
          <w:ilvl w:val="1"/>
          <w:numId w:val="46"/>
        </w:numPr>
        <w:tabs>
          <w:tab w:val="left" w:pos="0"/>
        </w:tabs>
        <w:ind w:left="567" w:hanging="567"/>
        <w:jc w:val="both"/>
        <w:rPr>
          <w:rFonts w:ascii="Arial" w:hAnsi="Arial" w:cs="Arial"/>
          <w:sz w:val="22"/>
          <w:szCs w:val="22"/>
        </w:rPr>
      </w:pPr>
      <w:r w:rsidRPr="00115AB6">
        <w:rPr>
          <w:rFonts w:ascii="Arial" w:hAnsi="Arial" w:cs="Arial"/>
          <w:sz w:val="22"/>
          <w:szCs w:val="22"/>
        </w:rPr>
        <w:t>Tato smlouva, výkony v jejím rámci prováděné a obsah a forma plnění se řídí právním řádem České republiky, zejména zákona č. 89/2012 Sb.,</w:t>
      </w:r>
      <w:r w:rsidRPr="00115AB6">
        <w:rPr>
          <w:rFonts w:ascii="Arial" w:hAnsi="Arial" w:cs="Arial"/>
          <w:color w:val="FF6600"/>
          <w:sz w:val="22"/>
          <w:szCs w:val="22"/>
        </w:rPr>
        <w:t xml:space="preserve"> </w:t>
      </w:r>
      <w:r w:rsidRPr="00115AB6">
        <w:rPr>
          <w:rFonts w:ascii="Arial" w:hAnsi="Arial" w:cs="Arial"/>
          <w:sz w:val="22"/>
          <w:szCs w:val="22"/>
        </w:rPr>
        <w:t xml:space="preserve">občanským zákoníkem </w:t>
      </w:r>
      <w:r w:rsidR="006F2255">
        <w:rPr>
          <w:rFonts w:ascii="Arial" w:hAnsi="Arial" w:cs="Arial"/>
          <w:sz w:val="22"/>
          <w:szCs w:val="22"/>
        </w:rPr>
        <w:br/>
      </w:r>
      <w:r w:rsidRPr="00115AB6">
        <w:rPr>
          <w:rFonts w:ascii="Arial" w:hAnsi="Arial" w:cs="Arial"/>
          <w:sz w:val="22"/>
          <w:szCs w:val="22"/>
        </w:rPr>
        <w:t>ve znění pozdějších předpisů</w:t>
      </w:r>
      <w:r>
        <w:rPr>
          <w:rFonts w:ascii="Arial" w:hAnsi="Arial" w:cs="Arial"/>
          <w:sz w:val="22"/>
          <w:szCs w:val="22"/>
        </w:rPr>
        <w:t xml:space="preserve">. </w:t>
      </w:r>
    </w:p>
    <w:p w14:paraId="38659B36" w14:textId="77777777" w:rsidR="00BF1998" w:rsidRDefault="00BF1998" w:rsidP="00E632DA">
      <w:pPr>
        <w:pStyle w:val="lnek"/>
        <w:numPr>
          <w:ilvl w:val="0"/>
          <w:numId w:val="0"/>
        </w:numPr>
        <w:tabs>
          <w:tab w:val="left" w:pos="0"/>
        </w:tabs>
        <w:ind w:left="684"/>
        <w:jc w:val="both"/>
        <w:rPr>
          <w:rFonts w:ascii="Arial" w:hAnsi="Arial" w:cs="Arial"/>
          <w:sz w:val="22"/>
          <w:szCs w:val="22"/>
        </w:rPr>
      </w:pPr>
    </w:p>
    <w:p w14:paraId="2D003B10" w14:textId="77777777" w:rsidR="00BF1998" w:rsidRDefault="00BF1998" w:rsidP="001F5642">
      <w:pPr>
        <w:pStyle w:val="lnek"/>
        <w:numPr>
          <w:ilvl w:val="1"/>
          <w:numId w:val="46"/>
        </w:numPr>
        <w:tabs>
          <w:tab w:val="left" w:pos="0"/>
        </w:tabs>
        <w:ind w:left="567" w:hanging="567"/>
        <w:jc w:val="both"/>
        <w:rPr>
          <w:rFonts w:ascii="Arial" w:hAnsi="Arial" w:cs="Arial"/>
          <w:b/>
          <w:sz w:val="22"/>
        </w:rPr>
      </w:pPr>
      <w:r>
        <w:rPr>
          <w:rFonts w:ascii="Arial" w:hAnsi="Arial" w:cs="Arial"/>
          <w:b/>
          <w:sz w:val="22"/>
        </w:rPr>
        <w:t>Ukončení smlouvy</w:t>
      </w:r>
    </w:p>
    <w:p w14:paraId="371AC19C" w14:textId="77777777" w:rsidR="00BF1998" w:rsidRDefault="00BF1998" w:rsidP="00481599">
      <w:pPr>
        <w:pStyle w:val="Podlnek"/>
        <w:numPr>
          <w:ilvl w:val="2"/>
          <w:numId w:val="46"/>
        </w:numPr>
        <w:tabs>
          <w:tab w:val="left" w:pos="567"/>
        </w:tabs>
        <w:spacing w:before="120"/>
        <w:ind w:left="567" w:firstLine="0"/>
      </w:pPr>
      <w:r>
        <w:t xml:space="preserve">Účastníci jsou oprávněni od této smlouvy písemně odstoupit, neplní-li jedna </w:t>
      </w:r>
      <w:r w:rsidR="006F2255">
        <w:br/>
      </w:r>
      <w:r>
        <w:t>ze smluvních stran podstatně svoje povinnosti. Odstoupit</w:t>
      </w:r>
      <w:r w:rsidRPr="00A939D0">
        <w:t xml:space="preserve"> </w:t>
      </w:r>
      <w:r>
        <w:t>od</w:t>
      </w:r>
      <w:r w:rsidRPr="00A939D0">
        <w:t xml:space="preserve"> </w:t>
      </w:r>
      <w:r>
        <w:t>této</w:t>
      </w:r>
      <w:r w:rsidRPr="00A939D0">
        <w:t xml:space="preserve"> </w:t>
      </w:r>
      <w:r>
        <w:t>smlouvy</w:t>
      </w:r>
      <w:r w:rsidRPr="00A939D0">
        <w:t xml:space="preserve"> </w:t>
      </w:r>
      <w:r>
        <w:t>není</w:t>
      </w:r>
      <w:r w:rsidRPr="00A939D0">
        <w:t xml:space="preserve"> </w:t>
      </w:r>
      <w:r>
        <w:t>oprávněn</w:t>
      </w:r>
      <w:r w:rsidRPr="00A939D0">
        <w:t xml:space="preserve"> </w:t>
      </w:r>
      <w:r>
        <w:t>ten</w:t>
      </w:r>
      <w:r w:rsidRPr="00A939D0">
        <w:t xml:space="preserve"> </w:t>
      </w:r>
      <w:r>
        <w:t>účastník,</w:t>
      </w:r>
      <w:r w:rsidRPr="00A939D0">
        <w:t xml:space="preserve"> </w:t>
      </w:r>
      <w:r>
        <w:t>který</w:t>
      </w:r>
      <w:r w:rsidRPr="00A939D0">
        <w:t xml:space="preserve"> </w:t>
      </w:r>
      <w:r>
        <w:t>je</w:t>
      </w:r>
      <w:r w:rsidRPr="00A939D0">
        <w:t xml:space="preserve"> </w:t>
      </w:r>
      <w:r>
        <w:t>s plněním</w:t>
      </w:r>
      <w:r w:rsidRPr="00A939D0">
        <w:t xml:space="preserve"> </w:t>
      </w:r>
      <w:r>
        <w:t>smluvní</w:t>
      </w:r>
      <w:r w:rsidRPr="00A939D0">
        <w:t xml:space="preserve"> </w:t>
      </w:r>
      <w:r>
        <w:t>povinnosti</w:t>
      </w:r>
      <w:r w:rsidRPr="00A939D0">
        <w:t xml:space="preserve"> </w:t>
      </w:r>
      <w:r>
        <w:t>sám</w:t>
      </w:r>
      <w:r w:rsidRPr="00A939D0">
        <w:t xml:space="preserve"> </w:t>
      </w:r>
      <w:r>
        <w:t>v prodlení.</w:t>
      </w:r>
      <w:r w:rsidRPr="00A939D0">
        <w:t xml:space="preserve"> </w:t>
      </w:r>
      <w:r>
        <w:t>Smlouva</w:t>
      </w:r>
      <w:r w:rsidRPr="00A939D0">
        <w:t xml:space="preserve"> </w:t>
      </w:r>
      <w:r>
        <w:t>bude</w:t>
      </w:r>
      <w:r w:rsidRPr="00A939D0">
        <w:t xml:space="preserve"> </w:t>
      </w:r>
      <w:r>
        <w:t>v</w:t>
      </w:r>
      <w:r w:rsidRPr="00A939D0">
        <w:t xml:space="preserve"> </w:t>
      </w:r>
      <w:r>
        <w:t>takovém</w:t>
      </w:r>
      <w:r w:rsidRPr="00A939D0">
        <w:t xml:space="preserve"> </w:t>
      </w:r>
      <w:r>
        <w:t>případě</w:t>
      </w:r>
      <w:r w:rsidRPr="00A939D0">
        <w:t xml:space="preserve"> </w:t>
      </w:r>
      <w:r>
        <w:t>ukončena</w:t>
      </w:r>
      <w:r w:rsidRPr="00A939D0">
        <w:t xml:space="preserve"> </w:t>
      </w:r>
      <w:r>
        <w:t>v den</w:t>
      </w:r>
      <w:r w:rsidRPr="00A939D0">
        <w:t xml:space="preserve"> </w:t>
      </w:r>
      <w:r>
        <w:t>doručení</w:t>
      </w:r>
      <w:r w:rsidRPr="00A939D0">
        <w:t xml:space="preserve"> </w:t>
      </w:r>
      <w:r>
        <w:t>odstoupení,</w:t>
      </w:r>
      <w:r w:rsidRPr="00A939D0">
        <w:t xml:space="preserve"> </w:t>
      </w:r>
      <w:r>
        <w:t>přičemž</w:t>
      </w:r>
      <w:r w:rsidRPr="00A939D0">
        <w:t xml:space="preserve"> </w:t>
      </w:r>
      <w:r>
        <w:t>se</w:t>
      </w:r>
      <w:r w:rsidRPr="00A939D0">
        <w:t xml:space="preserve"> </w:t>
      </w:r>
      <w:r>
        <w:t>za</w:t>
      </w:r>
      <w:r w:rsidRPr="00A939D0">
        <w:t xml:space="preserve"> </w:t>
      </w:r>
      <w:r>
        <w:t>den</w:t>
      </w:r>
      <w:r w:rsidRPr="00A939D0">
        <w:t xml:space="preserve"> </w:t>
      </w:r>
      <w:r>
        <w:t>doručení</w:t>
      </w:r>
      <w:r w:rsidRPr="00A939D0">
        <w:t xml:space="preserve"> </w:t>
      </w:r>
      <w:r>
        <w:t>považuje</w:t>
      </w:r>
      <w:r w:rsidRPr="00A939D0">
        <w:t xml:space="preserve"> </w:t>
      </w:r>
      <w:r>
        <w:t>nejpozději</w:t>
      </w:r>
      <w:r w:rsidRPr="00A939D0">
        <w:t xml:space="preserve"> </w:t>
      </w:r>
      <w:r>
        <w:t>sedmý</w:t>
      </w:r>
      <w:r w:rsidRPr="00A939D0">
        <w:t xml:space="preserve"> </w:t>
      </w:r>
      <w:r>
        <w:t>den</w:t>
      </w:r>
      <w:r w:rsidRPr="00A939D0">
        <w:t xml:space="preserve"> </w:t>
      </w:r>
      <w:r>
        <w:t>ode</w:t>
      </w:r>
      <w:r w:rsidRPr="00A939D0">
        <w:t xml:space="preserve"> </w:t>
      </w:r>
      <w:r>
        <w:t>dne,</w:t>
      </w:r>
      <w:r w:rsidRPr="00A939D0">
        <w:t xml:space="preserve"> </w:t>
      </w:r>
      <w:r>
        <w:t>kdy</w:t>
      </w:r>
      <w:r w:rsidRPr="00A939D0">
        <w:t xml:space="preserve"> </w:t>
      </w:r>
      <w:r>
        <w:t>bylo</w:t>
      </w:r>
      <w:r w:rsidRPr="00A939D0">
        <w:t xml:space="preserve"> </w:t>
      </w:r>
      <w:r>
        <w:t>odstoupení</w:t>
      </w:r>
      <w:r w:rsidRPr="00A939D0">
        <w:t xml:space="preserve"> </w:t>
      </w:r>
      <w:r>
        <w:t>uloženo</w:t>
      </w:r>
      <w:r w:rsidRPr="00A939D0">
        <w:t xml:space="preserve"> </w:t>
      </w:r>
      <w:r>
        <w:t>na</w:t>
      </w:r>
      <w:r w:rsidRPr="00A939D0">
        <w:t xml:space="preserve"> </w:t>
      </w:r>
      <w:r>
        <w:t>poště</w:t>
      </w:r>
      <w:r w:rsidRPr="00A939D0">
        <w:t xml:space="preserve"> </w:t>
      </w:r>
      <w:r>
        <w:t>v</w:t>
      </w:r>
      <w:r w:rsidRPr="00A939D0">
        <w:t xml:space="preserve"> </w:t>
      </w:r>
      <w:r>
        <w:t>případě</w:t>
      </w:r>
      <w:r w:rsidRPr="00A939D0">
        <w:t xml:space="preserve"> </w:t>
      </w:r>
      <w:r>
        <w:t>nedoručitelnosti.</w:t>
      </w:r>
    </w:p>
    <w:p w14:paraId="1882575D" w14:textId="77777777" w:rsidR="00BF1998" w:rsidRDefault="00BF1998" w:rsidP="00E632DA">
      <w:pPr>
        <w:pStyle w:val="Podlnek"/>
        <w:tabs>
          <w:tab w:val="clear" w:pos="360"/>
          <w:tab w:val="left" w:pos="1368"/>
        </w:tabs>
        <w:ind w:left="1368"/>
      </w:pPr>
    </w:p>
    <w:p w14:paraId="5B5E4E85" w14:textId="77526996" w:rsidR="00BF1998" w:rsidRDefault="00BF1998" w:rsidP="00481599">
      <w:pPr>
        <w:pStyle w:val="Podlnek"/>
        <w:numPr>
          <w:ilvl w:val="2"/>
          <w:numId w:val="46"/>
        </w:numPr>
        <w:tabs>
          <w:tab w:val="left" w:pos="1368"/>
        </w:tabs>
        <w:ind w:left="1366" w:hanging="799"/>
      </w:pPr>
      <w:r w:rsidRPr="00D8094F">
        <w:t>Objednatel je oprávněn od smlouvy odstoupit zejména:</w:t>
      </w:r>
    </w:p>
    <w:p w14:paraId="4BF725F3" w14:textId="77777777" w:rsidR="00BF1998" w:rsidRPr="00D8094F" w:rsidRDefault="00BF1998" w:rsidP="00481599">
      <w:pPr>
        <w:pStyle w:val="Podlnek"/>
        <w:numPr>
          <w:ilvl w:val="0"/>
          <w:numId w:val="14"/>
        </w:numPr>
        <w:tabs>
          <w:tab w:val="left" w:pos="1368"/>
        </w:tabs>
        <w:spacing w:before="120"/>
        <w:ind w:left="1418" w:hanging="284"/>
      </w:pPr>
      <w:r w:rsidRPr="00D8094F">
        <w:t>pokud je zhotovitel v delším než třicetidenním prodlení s plněním svých závazků,</w:t>
      </w:r>
    </w:p>
    <w:p w14:paraId="6377A8C0" w14:textId="2FA99D5F" w:rsidR="00BF1998" w:rsidRPr="00D8094F" w:rsidRDefault="00BF1998" w:rsidP="00481599">
      <w:pPr>
        <w:pStyle w:val="Podlnek"/>
        <w:numPr>
          <w:ilvl w:val="0"/>
          <w:numId w:val="14"/>
        </w:numPr>
        <w:tabs>
          <w:tab w:val="left" w:pos="1368"/>
        </w:tabs>
        <w:spacing w:before="120"/>
        <w:ind w:left="1418" w:hanging="284"/>
      </w:pPr>
      <w:r w:rsidRPr="00D8094F">
        <w:t xml:space="preserve">pokud zhotovitel nesplnil, nebo neplní podmínky udržovat pojistnou smlouvu v platnosti po celou dobu dle bodu 9.1 této smlouvy, </w:t>
      </w:r>
    </w:p>
    <w:p w14:paraId="0091C6EA" w14:textId="7B6F06B8" w:rsidR="00BF1998" w:rsidRPr="00D8094F" w:rsidRDefault="00BF1998" w:rsidP="00481599">
      <w:pPr>
        <w:pStyle w:val="Podlnek"/>
        <w:numPr>
          <w:ilvl w:val="0"/>
          <w:numId w:val="14"/>
        </w:numPr>
        <w:tabs>
          <w:tab w:val="left" w:pos="1368"/>
        </w:tabs>
        <w:spacing w:before="120"/>
        <w:ind w:left="1418" w:hanging="284"/>
      </w:pPr>
      <w:r w:rsidRPr="00D8094F">
        <w:t>pokud je zhotovitel  po dobu delší třiceti dnů bez závažného důvodu nečinný</w:t>
      </w:r>
      <w:r w:rsidR="00481599">
        <w:t>,</w:t>
      </w:r>
    </w:p>
    <w:p w14:paraId="7388A777" w14:textId="6D61B8CD" w:rsidR="00BF1998" w:rsidRDefault="00BF1998" w:rsidP="00481599">
      <w:pPr>
        <w:pStyle w:val="Podlnek"/>
        <w:numPr>
          <w:ilvl w:val="0"/>
          <w:numId w:val="14"/>
        </w:numPr>
        <w:tabs>
          <w:tab w:val="left" w:pos="1368"/>
        </w:tabs>
        <w:spacing w:before="120"/>
        <w:ind w:left="1418" w:hanging="284"/>
      </w:pPr>
      <w:r w:rsidRPr="00D8094F">
        <w:t>pokud zhotovitel je</w:t>
      </w:r>
      <w:r w:rsidR="006F2255">
        <w:t>dná v rozporu s touto s</w:t>
      </w:r>
      <w:r>
        <w:t>mlouvou o dílo</w:t>
      </w:r>
      <w:r w:rsidR="00481599">
        <w:t>.</w:t>
      </w:r>
    </w:p>
    <w:p w14:paraId="5C8D83BB" w14:textId="77777777" w:rsidR="00BF1998" w:rsidRDefault="00BF1998" w:rsidP="00E632DA">
      <w:pPr>
        <w:pStyle w:val="Podlnek"/>
        <w:tabs>
          <w:tab w:val="clear" w:pos="360"/>
          <w:tab w:val="left" w:pos="1368"/>
        </w:tabs>
        <w:ind w:left="2088"/>
      </w:pPr>
    </w:p>
    <w:p w14:paraId="3C0379EC" w14:textId="77777777" w:rsidR="00BF1998" w:rsidRDefault="00BF1998" w:rsidP="00481599">
      <w:pPr>
        <w:pStyle w:val="Podlnek"/>
        <w:numPr>
          <w:ilvl w:val="2"/>
          <w:numId w:val="46"/>
        </w:numPr>
        <w:tabs>
          <w:tab w:val="left" w:pos="567"/>
        </w:tabs>
        <w:ind w:left="567" w:firstLine="0"/>
      </w:pPr>
      <w:r>
        <w:t>V</w:t>
      </w:r>
      <w:r w:rsidRPr="00016278">
        <w:t xml:space="preserve"> </w:t>
      </w:r>
      <w:r>
        <w:t>případě</w:t>
      </w:r>
      <w:r w:rsidRPr="00016278">
        <w:t xml:space="preserve"> </w:t>
      </w:r>
      <w:r>
        <w:t>ukončení</w:t>
      </w:r>
      <w:r w:rsidRPr="00016278">
        <w:t xml:space="preserve"> </w:t>
      </w:r>
      <w:r>
        <w:t>smlouvy</w:t>
      </w:r>
      <w:r w:rsidRPr="00016278">
        <w:t xml:space="preserve"> </w:t>
      </w:r>
      <w:r>
        <w:t>z důvodů na straně</w:t>
      </w:r>
      <w:r w:rsidRPr="00016278">
        <w:t xml:space="preserve"> </w:t>
      </w:r>
      <w:r>
        <w:t>objednatele</w:t>
      </w:r>
      <w:r w:rsidRPr="00016278">
        <w:t xml:space="preserve"> </w:t>
      </w:r>
      <w:r>
        <w:t>bude</w:t>
      </w:r>
      <w:r w:rsidRPr="00016278">
        <w:t xml:space="preserve"> </w:t>
      </w:r>
      <w:r>
        <w:t>zhotoviteli</w:t>
      </w:r>
      <w:r w:rsidRPr="00016278">
        <w:t xml:space="preserve"> </w:t>
      </w:r>
      <w:r>
        <w:t>uhrazena</w:t>
      </w:r>
      <w:r w:rsidRPr="00016278">
        <w:t xml:space="preserve"> </w:t>
      </w:r>
      <w:r>
        <w:t>poměrná</w:t>
      </w:r>
      <w:r w:rsidRPr="00016278">
        <w:t xml:space="preserve"> </w:t>
      </w:r>
      <w:r>
        <w:t>část</w:t>
      </w:r>
      <w:r w:rsidRPr="00016278">
        <w:t xml:space="preserve"> </w:t>
      </w:r>
      <w:r>
        <w:t>ceny</w:t>
      </w:r>
      <w:r w:rsidRPr="00016278">
        <w:t xml:space="preserve"> </w:t>
      </w:r>
      <w:r>
        <w:t>díla</w:t>
      </w:r>
      <w:r w:rsidRPr="00016278">
        <w:t xml:space="preserve"> </w:t>
      </w:r>
      <w:r>
        <w:t>za</w:t>
      </w:r>
      <w:r w:rsidRPr="00016278">
        <w:t xml:space="preserve"> </w:t>
      </w:r>
      <w:r>
        <w:t>všechny</w:t>
      </w:r>
      <w:r w:rsidRPr="00016278">
        <w:t xml:space="preserve"> </w:t>
      </w:r>
      <w:r>
        <w:t>činnosti</w:t>
      </w:r>
      <w:r w:rsidRPr="00016278">
        <w:t xml:space="preserve"> </w:t>
      </w:r>
      <w:r>
        <w:t>prokazatelně</w:t>
      </w:r>
      <w:r w:rsidRPr="00016278">
        <w:t xml:space="preserve"> </w:t>
      </w:r>
      <w:r>
        <w:t>provedené</w:t>
      </w:r>
      <w:r w:rsidRPr="00016278">
        <w:t xml:space="preserve"> </w:t>
      </w:r>
      <w:r>
        <w:t>do</w:t>
      </w:r>
      <w:r w:rsidRPr="00016278">
        <w:t xml:space="preserve"> </w:t>
      </w:r>
      <w:r>
        <w:t>doby</w:t>
      </w:r>
      <w:r w:rsidRPr="00016278">
        <w:t xml:space="preserve"> </w:t>
      </w:r>
      <w:r>
        <w:t>ukončení</w:t>
      </w:r>
      <w:r w:rsidRPr="00016278">
        <w:t xml:space="preserve"> </w:t>
      </w:r>
      <w:r>
        <w:t>smlouvy</w:t>
      </w:r>
      <w:r w:rsidRPr="00016278">
        <w:t xml:space="preserve"> </w:t>
      </w:r>
      <w:r>
        <w:t>včetně</w:t>
      </w:r>
      <w:r w:rsidRPr="00016278">
        <w:t xml:space="preserve"> </w:t>
      </w:r>
      <w:r>
        <w:t>úhrady</w:t>
      </w:r>
      <w:r w:rsidRPr="00016278">
        <w:t xml:space="preserve"> </w:t>
      </w:r>
      <w:r>
        <w:t>účelně</w:t>
      </w:r>
      <w:r w:rsidRPr="00016278">
        <w:t xml:space="preserve"> </w:t>
      </w:r>
      <w:r>
        <w:t>vynaložených</w:t>
      </w:r>
      <w:r w:rsidRPr="00016278">
        <w:t xml:space="preserve"> </w:t>
      </w:r>
      <w:r>
        <w:t>nákladů</w:t>
      </w:r>
      <w:r w:rsidRPr="00016278">
        <w:t xml:space="preserve"> </w:t>
      </w:r>
      <w:r>
        <w:t>a</w:t>
      </w:r>
      <w:r w:rsidRPr="00016278">
        <w:t xml:space="preserve"> </w:t>
      </w:r>
      <w:r>
        <w:t>to</w:t>
      </w:r>
      <w:r w:rsidRPr="00016278">
        <w:t xml:space="preserve"> </w:t>
      </w:r>
      <w:r>
        <w:t>do</w:t>
      </w:r>
      <w:r w:rsidRPr="00016278">
        <w:t xml:space="preserve"> </w:t>
      </w:r>
      <w:r>
        <w:t>třiceti</w:t>
      </w:r>
      <w:r w:rsidRPr="00016278">
        <w:t xml:space="preserve"> </w:t>
      </w:r>
      <w:r>
        <w:t>dnů</w:t>
      </w:r>
      <w:r w:rsidRPr="00016278">
        <w:t xml:space="preserve"> </w:t>
      </w:r>
      <w:r>
        <w:t>po</w:t>
      </w:r>
      <w:r w:rsidRPr="00016278">
        <w:t xml:space="preserve"> </w:t>
      </w:r>
      <w:r>
        <w:t>vystavení</w:t>
      </w:r>
      <w:r w:rsidRPr="00016278">
        <w:t xml:space="preserve"> </w:t>
      </w:r>
      <w:r>
        <w:t>faktury.</w:t>
      </w:r>
    </w:p>
    <w:p w14:paraId="6C69162B" w14:textId="77777777" w:rsidR="00BF1998" w:rsidRDefault="00BF1998" w:rsidP="00481599">
      <w:pPr>
        <w:pStyle w:val="Podlnek"/>
        <w:tabs>
          <w:tab w:val="clear" w:pos="360"/>
          <w:tab w:val="left" w:pos="851"/>
        </w:tabs>
        <w:ind w:left="567"/>
      </w:pPr>
    </w:p>
    <w:p w14:paraId="16845BBF" w14:textId="77777777" w:rsidR="00BF1998" w:rsidRDefault="00BF1998" w:rsidP="001F5642">
      <w:pPr>
        <w:pStyle w:val="lnek"/>
        <w:numPr>
          <w:ilvl w:val="1"/>
          <w:numId w:val="46"/>
        </w:numPr>
        <w:tabs>
          <w:tab w:val="left" w:pos="0"/>
        </w:tabs>
        <w:ind w:left="567" w:hanging="567"/>
        <w:jc w:val="both"/>
        <w:rPr>
          <w:rFonts w:ascii="Arial" w:hAnsi="Arial" w:cs="Arial"/>
          <w:b/>
          <w:sz w:val="22"/>
          <w:szCs w:val="22"/>
        </w:rPr>
      </w:pPr>
      <w:r w:rsidRPr="00115AB6">
        <w:rPr>
          <w:rFonts w:ascii="Arial" w:hAnsi="Arial" w:cs="Arial"/>
          <w:b/>
          <w:sz w:val="22"/>
          <w:szCs w:val="22"/>
        </w:rPr>
        <w:lastRenderedPageBreak/>
        <w:t>Závěrečná ustanovení</w:t>
      </w:r>
    </w:p>
    <w:p w14:paraId="661825B6" w14:textId="77777777" w:rsidR="00BF1998" w:rsidRDefault="00BF1998" w:rsidP="00481599">
      <w:pPr>
        <w:pStyle w:val="Podlnek"/>
        <w:numPr>
          <w:ilvl w:val="2"/>
          <w:numId w:val="46"/>
        </w:numPr>
        <w:tabs>
          <w:tab w:val="left" w:pos="567"/>
        </w:tabs>
        <w:spacing w:before="120"/>
        <w:ind w:left="567" w:firstLine="0"/>
      </w:pPr>
      <w:r>
        <w:t>Tato smlouva zavazuje smluvní strany navzájem a jejich právní nástupce.</w:t>
      </w:r>
    </w:p>
    <w:p w14:paraId="476BB66C" w14:textId="77777777" w:rsidR="00BF1998" w:rsidRDefault="00BF1998" w:rsidP="00481599">
      <w:pPr>
        <w:pStyle w:val="Podlnek"/>
        <w:tabs>
          <w:tab w:val="clear" w:pos="360"/>
          <w:tab w:val="left" w:pos="567"/>
        </w:tabs>
        <w:ind w:left="567"/>
      </w:pPr>
    </w:p>
    <w:p w14:paraId="0A421804" w14:textId="77777777" w:rsidR="00BF1998" w:rsidRDefault="00BF1998" w:rsidP="00481599">
      <w:pPr>
        <w:pStyle w:val="Podlnek"/>
        <w:numPr>
          <w:ilvl w:val="2"/>
          <w:numId w:val="46"/>
        </w:numPr>
        <w:tabs>
          <w:tab w:val="left" w:pos="567"/>
        </w:tabs>
        <w:ind w:left="567" w:firstLine="0"/>
      </w:pPr>
      <w:r>
        <w:t xml:space="preserve">Zhotovitel není oprávněn postoupit práva a závazky z této smlouvy plynoucí třetí straně bez výslovného souhlasu objednatele. </w:t>
      </w:r>
    </w:p>
    <w:p w14:paraId="24A00F92" w14:textId="77777777" w:rsidR="00BF1998" w:rsidRDefault="00BF1998" w:rsidP="00481599">
      <w:pPr>
        <w:pStyle w:val="Podlnek"/>
        <w:tabs>
          <w:tab w:val="clear" w:pos="360"/>
          <w:tab w:val="left" w:pos="567"/>
        </w:tabs>
        <w:ind w:left="567"/>
      </w:pPr>
      <w:r>
        <w:t xml:space="preserve"> </w:t>
      </w:r>
    </w:p>
    <w:p w14:paraId="2B821DC5" w14:textId="77777777" w:rsidR="00BF1998" w:rsidRDefault="00BF1998" w:rsidP="00481599">
      <w:pPr>
        <w:pStyle w:val="Podlnek"/>
        <w:numPr>
          <w:ilvl w:val="2"/>
          <w:numId w:val="46"/>
        </w:numPr>
        <w:tabs>
          <w:tab w:val="left" w:pos="567"/>
        </w:tabs>
        <w:ind w:left="567" w:firstLine="0"/>
      </w:pPr>
      <w:r>
        <w:t>Pokud by smlouva trpěla právními vadami v důsledku změny obecné právní úpravy nebo i jinak, nemohou takové právní vady způsobit neplatnost nebo neúčinnost celé smlouvy. Všechna ustanovení smlouvy jsou oddělitelná,</w:t>
      </w:r>
      <w:r w:rsidR="00991EBE">
        <w:br/>
      </w:r>
      <w:r>
        <w:t xml:space="preserve">a pokud se jakékoliv její ustanovení stane neplatným, protiprávním nebo </w:t>
      </w:r>
      <w:r w:rsidR="00991EBE">
        <w:br/>
      </w:r>
      <w:r>
        <w:t>v rozporu s veřejným zájmem, platnost ostatních ustanovení tím není dotčena a smlouva bude posuzována tak, jako by tato neplatná ustanovení nikdy neobsahovala. Na místo neplatného nebo neúčinného ujednání se smluvní strany zavazují nahradit tato ustanovení takovým obsahem, který umožní, aby účelu smlouvy bylo dosaženo.</w:t>
      </w:r>
    </w:p>
    <w:p w14:paraId="39BCDE37" w14:textId="77777777" w:rsidR="00BF1998" w:rsidRDefault="00BF1998" w:rsidP="00481599">
      <w:pPr>
        <w:pStyle w:val="Podlnek"/>
        <w:tabs>
          <w:tab w:val="clear" w:pos="360"/>
          <w:tab w:val="left" w:pos="567"/>
        </w:tabs>
        <w:ind w:left="567"/>
      </w:pPr>
    </w:p>
    <w:p w14:paraId="1DA5C10B" w14:textId="77777777" w:rsidR="00BF1998" w:rsidRPr="00AA57CF" w:rsidRDefault="007141A8" w:rsidP="00481599">
      <w:pPr>
        <w:pStyle w:val="Podlnek"/>
        <w:numPr>
          <w:ilvl w:val="2"/>
          <w:numId w:val="46"/>
        </w:numPr>
        <w:tabs>
          <w:tab w:val="left" w:pos="567"/>
        </w:tabs>
        <w:ind w:left="567" w:firstLine="0"/>
        <w:rPr>
          <w:szCs w:val="22"/>
        </w:rPr>
      </w:pPr>
      <w:r w:rsidRPr="00AA57CF">
        <w:rPr>
          <w:iCs/>
          <w:szCs w:val="22"/>
        </w:rPr>
        <w:t>Smlouva nabývá platnosti dnem podpisu a účinnosti dnem zveřejnění v registru smluv dle zákona č. 340/2015 Sb.</w:t>
      </w:r>
    </w:p>
    <w:p w14:paraId="7AEB8D66" w14:textId="77777777" w:rsidR="00BF1998" w:rsidRDefault="00BF1998" w:rsidP="00481599">
      <w:pPr>
        <w:pStyle w:val="Podlnek"/>
        <w:tabs>
          <w:tab w:val="clear" w:pos="360"/>
          <w:tab w:val="left" w:pos="567"/>
        </w:tabs>
        <w:ind w:left="567"/>
      </w:pPr>
    </w:p>
    <w:p w14:paraId="399C6A0E" w14:textId="77777777" w:rsidR="00BF1998" w:rsidRDefault="00BF1998" w:rsidP="00481599">
      <w:pPr>
        <w:pStyle w:val="Podlnek"/>
        <w:numPr>
          <w:ilvl w:val="2"/>
          <w:numId w:val="46"/>
        </w:numPr>
        <w:tabs>
          <w:tab w:val="left" w:pos="567"/>
        </w:tabs>
        <w:ind w:left="567" w:firstLine="0"/>
      </w:pPr>
      <w:r>
        <w:t xml:space="preserve">Není-li v této smlouvě stanoveno jinak, lze smlouvu doplnit a měnit výlučně formou písemných dodatků, opatřených časovým a místním určením </w:t>
      </w:r>
      <w:r w:rsidR="00991EBE">
        <w:br/>
      </w:r>
      <w:r>
        <w:t>a podepsaných oprávněnými osobami. Dodatky takto sjednané se smluvní strany zavazují akceptovat a plnit jako součást této smlouvy.</w:t>
      </w:r>
    </w:p>
    <w:p w14:paraId="409D796C" w14:textId="77777777" w:rsidR="00BF1998" w:rsidRDefault="00BF1998" w:rsidP="00481599">
      <w:pPr>
        <w:pStyle w:val="Podlnek"/>
        <w:tabs>
          <w:tab w:val="clear" w:pos="360"/>
          <w:tab w:val="left" w:pos="567"/>
        </w:tabs>
        <w:ind w:left="567"/>
      </w:pPr>
    </w:p>
    <w:p w14:paraId="7447F202" w14:textId="77777777" w:rsidR="00BF1998" w:rsidRDefault="00BF1998" w:rsidP="00481599">
      <w:pPr>
        <w:pStyle w:val="Podlnek"/>
        <w:numPr>
          <w:ilvl w:val="2"/>
          <w:numId w:val="46"/>
        </w:numPr>
        <w:tabs>
          <w:tab w:val="left" w:pos="567"/>
        </w:tabs>
        <w:ind w:left="567" w:firstLine="0"/>
      </w:pPr>
      <w:r w:rsidRPr="004041DA">
        <w:t xml:space="preserve">Obě smluvní strany prohlašují, že předem souhlasí, v souladu se zněním zák. č. 106/1999 Sb., o svobodném přístupu k informacím, ve znění pozdějších předpisů a ZVZ, se zpřístupněním či zveřejněním celé této smlouvy o dílo </w:t>
      </w:r>
      <w:r w:rsidR="00991EBE">
        <w:br/>
      </w:r>
      <w:r w:rsidRPr="004041DA">
        <w:t>v jejím plném znění včetně jejích příloh a případných dodatků, jakož i všech úkonů s touto smlouvou.</w:t>
      </w:r>
    </w:p>
    <w:p w14:paraId="071C2566" w14:textId="77777777" w:rsidR="00BF1998" w:rsidRDefault="00BF1998" w:rsidP="00481599">
      <w:pPr>
        <w:pStyle w:val="Podlnek"/>
        <w:tabs>
          <w:tab w:val="clear" w:pos="360"/>
          <w:tab w:val="left" w:pos="567"/>
        </w:tabs>
        <w:ind w:left="567"/>
      </w:pPr>
      <w:r>
        <w:t xml:space="preserve"> </w:t>
      </w:r>
    </w:p>
    <w:p w14:paraId="5DD37878" w14:textId="77777777" w:rsidR="00BF1998" w:rsidRPr="005C0D65" w:rsidRDefault="00BF1998" w:rsidP="00481599">
      <w:pPr>
        <w:pStyle w:val="Podlnek"/>
        <w:numPr>
          <w:ilvl w:val="2"/>
          <w:numId w:val="46"/>
        </w:numPr>
        <w:tabs>
          <w:tab w:val="left" w:pos="567"/>
        </w:tabs>
        <w:ind w:left="567" w:firstLine="0"/>
      </w:pPr>
      <w:r w:rsidRPr="005C0D65">
        <w:t>Tato smlouva je vyhotovena v</w:t>
      </w:r>
      <w:r w:rsidR="00061760" w:rsidRPr="005C0D65">
        <w:t>e</w:t>
      </w:r>
      <w:r w:rsidRPr="005C0D65">
        <w:t> </w:t>
      </w:r>
      <w:r w:rsidR="00061760" w:rsidRPr="005C0D65">
        <w:t xml:space="preserve">čtyřech </w:t>
      </w:r>
      <w:r w:rsidRPr="005C0D65">
        <w:t xml:space="preserve">exemplářích, z nichž </w:t>
      </w:r>
      <w:r w:rsidR="00061760" w:rsidRPr="005C0D65">
        <w:t>dva</w:t>
      </w:r>
      <w:r w:rsidRPr="005C0D65">
        <w:t xml:space="preserve"> obdrží objednatel a dva zhotovitel. Každý stejnopis této smlouvy má platnost originálu.</w:t>
      </w:r>
    </w:p>
    <w:p w14:paraId="14C17933" w14:textId="77777777" w:rsidR="00BF1998" w:rsidRDefault="00BF1998" w:rsidP="00481599">
      <w:pPr>
        <w:pStyle w:val="Podlnek"/>
        <w:tabs>
          <w:tab w:val="clear" w:pos="360"/>
          <w:tab w:val="left" w:pos="567"/>
        </w:tabs>
        <w:ind w:left="567"/>
      </w:pPr>
    </w:p>
    <w:p w14:paraId="5D5358B1" w14:textId="77777777" w:rsidR="00BF1998" w:rsidRPr="00F128F6" w:rsidRDefault="00BF1998" w:rsidP="001F5642">
      <w:pPr>
        <w:pStyle w:val="lnek"/>
        <w:numPr>
          <w:ilvl w:val="1"/>
          <w:numId w:val="46"/>
        </w:numPr>
        <w:tabs>
          <w:tab w:val="left" w:pos="0"/>
        </w:tabs>
        <w:ind w:left="567" w:hanging="567"/>
        <w:jc w:val="both"/>
        <w:rPr>
          <w:rFonts w:ascii="Arial" w:hAnsi="Arial" w:cs="Arial"/>
          <w:b/>
          <w:sz w:val="22"/>
          <w:szCs w:val="22"/>
        </w:rPr>
      </w:pPr>
      <w:r w:rsidRPr="003F5E46">
        <w:rPr>
          <w:rFonts w:ascii="Arial" w:hAnsi="Arial" w:cs="Arial"/>
          <w:b/>
          <w:sz w:val="22"/>
          <w:szCs w:val="22"/>
        </w:rPr>
        <w:t>Přílohy:</w:t>
      </w:r>
    </w:p>
    <w:p w14:paraId="617E5CDC" w14:textId="45333B2B" w:rsidR="00C02D7A" w:rsidRPr="00C02D7A" w:rsidRDefault="00BF1998" w:rsidP="001F5642">
      <w:pPr>
        <w:pStyle w:val="Podlnek"/>
        <w:numPr>
          <w:ilvl w:val="2"/>
          <w:numId w:val="46"/>
        </w:numPr>
        <w:tabs>
          <w:tab w:val="left" w:pos="1276"/>
        </w:tabs>
        <w:spacing w:before="120"/>
        <w:ind w:left="2835" w:hanging="2268"/>
      </w:pPr>
      <w:r>
        <w:t>Příloha č.</w:t>
      </w:r>
      <w:r w:rsidR="00C02D7A">
        <w:t xml:space="preserve"> </w:t>
      </w:r>
      <w:r w:rsidR="006A6624" w:rsidRPr="00C02D7A">
        <w:t>1</w:t>
      </w:r>
      <w:r w:rsidRPr="00C02D7A">
        <w:t xml:space="preserve"> </w:t>
      </w:r>
      <w:r w:rsidR="001F5642">
        <w:tab/>
      </w:r>
      <w:r w:rsidR="00E30B00">
        <w:t>Dopřesnění</w:t>
      </w:r>
      <w:r w:rsidR="00C02D7A" w:rsidRPr="00C02D7A">
        <w:t xml:space="preserve"> specifikace předmětu díla</w:t>
      </w:r>
      <w:r w:rsidR="001F5642">
        <w:t>,</w:t>
      </w:r>
      <w:r w:rsidRPr="00C02D7A">
        <w:t xml:space="preserve"> </w:t>
      </w:r>
    </w:p>
    <w:p w14:paraId="47BD469A" w14:textId="191A8808" w:rsidR="00BF1998" w:rsidRPr="00C02D7A" w:rsidRDefault="00C02D7A" w:rsidP="001F5642">
      <w:pPr>
        <w:pStyle w:val="Podlnek"/>
        <w:numPr>
          <w:ilvl w:val="2"/>
          <w:numId w:val="46"/>
        </w:numPr>
        <w:tabs>
          <w:tab w:val="left" w:pos="1276"/>
        </w:tabs>
        <w:spacing w:before="120"/>
        <w:ind w:left="2835" w:hanging="2268"/>
      </w:pPr>
      <w:r w:rsidRPr="00C02D7A">
        <w:t>Příloha č. 2</w:t>
      </w:r>
      <w:r w:rsidR="001F5642">
        <w:t xml:space="preserve"> </w:t>
      </w:r>
      <w:r w:rsidRPr="00C02D7A">
        <w:t xml:space="preserve"> </w:t>
      </w:r>
      <w:r w:rsidR="001F5642">
        <w:tab/>
      </w:r>
      <w:r w:rsidR="006A6624" w:rsidRPr="00C02D7A">
        <w:t>Z</w:t>
      </w:r>
      <w:r w:rsidR="00BF1998" w:rsidRPr="00C02D7A">
        <w:t xml:space="preserve">adávací dokumentace </w:t>
      </w:r>
      <w:r w:rsidR="006A6624" w:rsidRPr="00C02D7A">
        <w:t>-</w:t>
      </w:r>
      <w:r w:rsidR="00BF1998" w:rsidRPr="00C02D7A">
        <w:t xml:space="preserve"> </w:t>
      </w:r>
      <w:r w:rsidR="006A6624" w:rsidRPr="00C02D7A">
        <w:t>p</w:t>
      </w:r>
      <w:r w:rsidR="00BF1998" w:rsidRPr="00C02D7A">
        <w:t>odmínky zadávacího řízení</w:t>
      </w:r>
      <w:r w:rsidR="001F5642">
        <w:t>,</w:t>
      </w:r>
      <w:r w:rsidR="00BF1998" w:rsidRPr="00C02D7A">
        <w:t xml:space="preserve"> </w:t>
      </w:r>
    </w:p>
    <w:p w14:paraId="434A6440" w14:textId="29E166F6" w:rsidR="00BF1998" w:rsidRPr="00C02D7A" w:rsidRDefault="00BF1998" w:rsidP="001F5642">
      <w:pPr>
        <w:pStyle w:val="Podlnek"/>
        <w:numPr>
          <w:ilvl w:val="2"/>
          <w:numId w:val="46"/>
        </w:numPr>
        <w:tabs>
          <w:tab w:val="left" w:pos="1276"/>
        </w:tabs>
        <w:spacing w:before="120"/>
        <w:ind w:left="2835" w:hanging="2268"/>
      </w:pPr>
      <w:r w:rsidRPr="00C02D7A">
        <w:t>Příloha č.</w:t>
      </w:r>
      <w:r w:rsidR="00C02D7A" w:rsidRPr="00C02D7A">
        <w:t xml:space="preserve"> 3</w:t>
      </w:r>
      <w:r w:rsidR="001F5642">
        <w:t xml:space="preserve">  </w:t>
      </w:r>
      <w:r w:rsidR="001F5642">
        <w:tab/>
      </w:r>
      <w:r w:rsidRPr="00C02D7A">
        <w:t>Nabídka zhotovitele k veřejné zakázce</w:t>
      </w:r>
      <w:r w:rsidR="001F5642">
        <w:t>,</w:t>
      </w:r>
    </w:p>
    <w:p w14:paraId="45B07570" w14:textId="64E41B26" w:rsidR="00F128F6" w:rsidRPr="005C0D65" w:rsidRDefault="00F128F6" w:rsidP="009F7415">
      <w:pPr>
        <w:pStyle w:val="Podlnek"/>
        <w:numPr>
          <w:ilvl w:val="2"/>
          <w:numId w:val="46"/>
        </w:numPr>
        <w:tabs>
          <w:tab w:val="left" w:pos="1276"/>
        </w:tabs>
        <w:spacing w:before="120"/>
        <w:ind w:left="2835" w:hanging="2268"/>
      </w:pPr>
      <w:r w:rsidRPr="005C0D65">
        <w:t>Příloha č.</w:t>
      </w:r>
      <w:r w:rsidR="00C02D7A" w:rsidRPr="005C0D65">
        <w:t xml:space="preserve"> </w:t>
      </w:r>
      <w:r w:rsidR="00912990">
        <w:t>4</w:t>
      </w:r>
      <w:r w:rsidR="001F5642">
        <w:t xml:space="preserve">  </w:t>
      </w:r>
      <w:r w:rsidR="001F5642">
        <w:tab/>
      </w:r>
      <w:r w:rsidRPr="005C0D65">
        <w:t>Podkladov</w:t>
      </w:r>
      <w:r w:rsidR="006A6624" w:rsidRPr="005C0D65">
        <w:t>é</w:t>
      </w:r>
      <w:r w:rsidRPr="005C0D65">
        <w:t xml:space="preserve"> </w:t>
      </w:r>
      <w:r w:rsidR="006A6624" w:rsidRPr="005C0D65">
        <w:t xml:space="preserve">architektonické </w:t>
      </w:r>
      <w:r w:rsidRPr="005C0D65">
        <w:t>studie</w:t>
      </w:r>
      <w:r w:rsidR="00A47CFD" w:rsidRPr="005C0D65">
        <w:t xml:space="preserve"> rekonstrukcí a modernizací budov B a C</w:t>
      </w:r>
      <w:r w:rsidR="006A6624" w:rsidRPr="005C0D65">
        <w:t>,</w:t>
      </w:r>
    </w:p>
    <w:p w14:paraId="1D962D7F" w14:textId="1DF278D8" w:rsidR="00A47CFD" w:rsidRPr="005C0D65" w:rsidRDefault="006A6624" w:rsidP="001F5642">
      <w:pPr>
        <w:pStyle w:val="Podlnek"/>
        <w:numPr>
          <w:ilvl w:val="2"/>
          <w:numId w:val="46"/>
        </w:numPr>
        <w:tabs>
          <w:tab w:val="left" w:pos="1276"/>
        </w:tabs>
        <w:spacing w:before="120"/>
        <w:ind w:left="2835" w:hanging="2268"/>
      </w:pPr>
      <w:r w:rsidRPr="005C0D65">
        <w:t>Příloha č.</w:t>
      </w:r>
      <w:r w:rsidR="00C02D7A" w:rsidRPr="005C0D65">
        <w:t xml:space="preserve"> </w:t>
      </w:r>
      <w:r w:rsidR="00912990">
        <w:t>5</w:t>
      </w:r>
      <w:r w:rsidR="001F5642">
        <w:tab/>
      </w:r>
      <w:r w:rsidRPr="005C0D65">
        <w:t>Podkladov</w:t>
      </w:r>
      <w:r w:rsidR="007728F4" w:rsidRPr="005C0D65">
        <w:t>é</w:t>
      </w:r>
      <w:r w:rsidRPr="005C0D65">
        <w:t xml:space="preserve"> </w:t>
      </w:r>
      <w:r w:rsidR="00A47CFD" w:rsidRPr="005C0D65">
        <w:t>závazn</w:t>
      </w:r>
      <w:r w:rsidR="007728F4" w:rsidRPr="005C0D65">
        <w:t>é</w:t>
      </w:r>
      <w:r w:rsidR="00A47CFD" w:rsidRPr="005C0D65">
        <w:t xml:space="preserve"> stanovisk</w:t>
      </w:r>
      <w:r w:rsidR="007728F4" w:rsidRPr="005C0D65">
        <w:t>o</w:t>
      </w:r>
      <w:r w:rsidR="00A47CFD" w:rsidRPr="005C0D65">
        <w:t xml:space="preserve"> Odboru památkové péče při MmHK k a</w:t>
      </w:r>
      <w:r w:rsidRPr="005C0D65">
        <w:t>chitektonick</w:t>
      </w:r>
      <w:r w:rsidR="007728F4" w:rsidRPr="005C0D65">
        <w:t>é</w:t>
      </w:r>
      <w:r w:rsidRPr="005C0D65">
        <w:t xml:space="preserve"> studi</w:t>
      </w:r>
      <w:r w:rsidR="007728F4" w:rsidRPr="005C0D65">
        <w:t>i</w:t>
      </w:r>
      <w:r w:rsidR="00A47CFD" w:rsidRPr="005C0D65">
        <w:t xml:space="preserve"> rekonst</w:t>
      </w:r>
      <w:r w:rsidR="009F71D4" w:rsidRPr="005C0D65">
        <w:t>rukc</w:t>
      </w:r>
      <w:r w:rsidR="007728F4" w:rsidRPr="005C0D65">
        <w:t>e</w:t>
      </w:r>
      <w:r w:rsidR="009F71D4" w:rsidRPr="005C0D65">
        <w:t xml:space="preserve"> a modernizac</w:t>
      </w:r>
      <w:r w:rsidR="007728F4" w:rsidRPr="005C0D65">
        <w:t>e</w:t>
      </w:r>
      <w:r w:rsidR="009F71D4" w:rsidRPr="005C0D65">
        <w:t xml:space="preserve"> budov</w:t>
      </w:r>
      <w:r w:rsidR="007728F4" w:rsidRPr="005C0D65">
        <w:t>y</w:t>
      </w:r>
      <w:r w:rsidR="009F71D4" w:rsidRPr="005C0D65">
        <w:t xml:space="preserve"> C,</w:t>
      </w:r>
      <w:r w:rsidR="007728F4" w:rsidRPr="005C0D65">
        <w:t xml:space="preserve"> ze </w:t>
      </w:r>
      <w:r w:rsidR="007728F4" w:rsidRPr="005C0D65">
        <w:rPr>
          <w:szCs w:val="22"/>
        </w:rPr>
        <w:t>dne 18. 12. 2018, č.j.: MMHK/219007/2017 PP/FAL,</w:t>
      </w:r>
    </w:p>
    <w:p w14:paraId="255C1284" w14:textId="7A12A97E" w:rsidR="009F71D4" w:rsidRPr="008002B9" w:rsidRDefault="009F71D4" w:rsidP="001F5642">
      <w:pPr>
        <w:pStyle w:val="Podlnek"/>
        <w:numPr>
          <w:ilvl w:val="2"/>
          <w:numId w:val="46"/>
        </w:numPr>
        <w:tabs>
          <w:tab w:val="left" w:pos="1276"/>
        </w:tabs>
        <w:spacing w:before="120"/>
        <w:ind w:left="2835" w:hanging="2268"/>
      </w:pPr>
      <w:r w:rsidRPr="008002B9">
        <w:rPr>
          <w:szCs w:val="22"/>
        </w:rPr>
        <w:t xml:space="preserve">Příloha č. </w:t>
      </w:r>
      <w:r w:rsidR="00912990" w:rsidRPr="008002B9">
        <w:rPr>
          <w:szCs w:val="22"/>
        </w:rPr>
        <w:t>6</w:t>
      </w:r>
      <w:r w:rsidRPr="008002B9">
        <w:rPr>
          <w:szCs w:val="22"/>
        </w:rPr>
        <w:t xml:space="preserve"> </w:t>
      </w:r>
      <w:r w:rsidR="00061760" w:rsidRPr="008002B9">
        <w:rPr>
          <w:szCs w:val="22"/>
        </w:rPr>
        <w:t xml:space="preserve"> </w:t>
      </w:r>
      <w:r w:rsidR="007728F4" w:rsidRPr="008002B9">
        <w:rPr>
          <w:szCs w:val="22"/>
        </w:rPr>
        <w:tab/>
      </w:r>
      <w:r w:rsidRPr="008002B9">
        <w:rPr>
          <w:szCs w:val="22"/>
        </w:rPr>
        <w:t xml:space="preserve">Předpokládaný rozsah posouzení a </w:t>
      </w:r>
      <w:r w:rsidR="0037119C" w:rsidRPr="008002B9">
        <w:rPr>
          <w:szCs w:val="22"/>
        </w:rPr>
        <w:t xml:space="preserve">předpokládaný </w:t>
      </w:r>
      <w:r w:rsidRPr="008002B9">
        <w:rPr>
          <w:szCs w:val="22"/>
        </w:rPr>
        <w:t>rozsah využití stávajícího vybavení nábytkem</w:t>
      </w:r>
      <w:r w:rsidR="007728F4" w:rsidRPr="008002B9">
        <w:rPr>
          <w:szCs w:val="22"/>
        </w:rPr>
        <w:t>,</w:t>
      </w:r>
    </w:p>
    <w:p w14:paraId="583F2054" w14:textId="0049AF9B" w:rsidR="007728F4" w:rsidRPr="008002B9" w:rsidRDefault="007728F4" w:rsidP="001F5642">
      <w:pPr>
        <w:pStyle w:val="Podlnek"/>
        <w:numPr>
          <w:ilvl w:val="2"/>
          <w:numId w:val="46"/>
        </w:numPr>
        <w:tabs>
          <w:tab w:val="left" w:pos="1276"/>
        </w:tabs>
        <w:spacing w:before="120"/>
        <w:ind w:left="2835" w:hanging="2268"/>
      </w:pPr>
      <w:r w:rsidRPr="008002B9">
        <w:rPr>
          <w:szCs w:val="22"/>
        </w:rPr>
        <w:t xml:space="preserve">Příloha č. </w:t>
      </w:r>
      <w:r w:rsidR="00912990" w:rsidRPr="008002B9">
        <w:rPr>
          <w:szCs w:val="22"/>
        </w:rPr>
        <w:t>7</w:t>
      </w:r>
      <w:r w:rsidRPr="008002B9">
        <w:rPr>
          <w:szCs w:val="22"/>
        </w:rPr>
        <w:t xml:space="preserve"> </w:t>
      </w:r>
      <w:r w:rsidRPr="008002B9">
        <w:rPr>
          <w:szCs w:val="22"/>
        </w:rPr>
        <w:tab/>
        <w:t>Podkladový stavebně-historický průzkum k budově „C“ z roku 2012, vč. jeho doplnění z r. 2018, vše zpracované Mgr. Markem Madajem, Ph.D.</w:t>
      </w:r>
      <w:r w:rsidR="005C0D65" w:rsidRPr="008002B9">
        <w:rPr>
          <w:szCs w:val="22"/>
        </w:rPr>
        <w:t>,</w:t>
      </w:r>
      <w:r w:rsidR="00BA5843" w:rsidRPr="008002B9">
        <w:rPr>
          <w:szCs w:val="22"/>
        </w:rPr>
        <w:t xml:space="preserve"> vč. inventarizačních listů hodnotných prvků; Předrestaurátorský průzkum</w:t>
      </w:r>
      <w:r w:rsidR="008002B9" w:rsidRPr="008002B9">
        <w:rPr>
          <w:szCs w:val="22"/>
        </w:rPr>
        <w:t xml:space="preserve"> hodnotných historických prvků z 05/2018 zpracovaný Michaelou Mrázovou a Bc. Petrem Jandou</w:t>
      </w:r>
      <w:r w:rsidR="00BA5843" w:rsidRPr="008002B9">
        <w:rPr>
          <w:szCs w:val="22"/>
        </w:rPr>
        <w:t>,</w:t>
      </w:r>
    </w:p>
    <w:p w14:paraId="098E3CA9" w14:textId="10193B5C" w:rsidR="005C0D65" w:rsidRPr="00157485" w:rsidRDefault="001F5642" w:rsidP="00BE78CD">
      <w:pPr>
        <w:pStyle w:val="Podlnek"/>
        <w:tabs>
          <w:tab w:val="clear" w:pos="360"/>
          <w:tab w:val="left" w:pos="1276"/>
        </w:tabs>
        <w:spacing w:before="120"/>
        <w:ind w:left="2835" w:hanging="2268"/>
      </w:pPr>
      <w:r>
        <w:rPr>
          <w:szCs w:val="22"/>
        </w:rPr>
        <w:lastRenderedPageBreak/>
        <w:t>13.</w:t>
      </w:r>
      <w:r w:rsidR="00481599">
        <w:rPr>
          <w:szCs w:val="22"/>
        </w:rPr>
        <w:t xml:space="preserve">4.10 </w:t>
      </w:r>
      <w:r w:rsidR="00453D93" w:rsidRPr="00157485">
        <w:rPr>
          <w:szCs w:val="22"/>
        </w:rPr>
        <w:t xml:space="preserve">Příloha č. </w:t>
      </w:r>
      <w:r w:rsidR="00912990">
        <w:rPr>
          <w:szCs w:val="22"/>
        </w:rPr>
        <w:t>8</w:t>
      </w:r>
      <w:r>
        <w:rPr>
          <w:szCs w:val="22"/>
        </w:rPr>
        <w:tab/>
      </w:r>
      <w:r w:rsidR="00453D93" w:rsidRPr="00157485">
        <w:rPr>
          <w:szCs w:val="22"/>
        </w:rPr>
        <w:t xml:space="preserve">Grafický </w:t>
      </w:r>
      <w:r w:rsidR="00BE78CD">
        <w:rPr>
          <w:szCs w:val="22"/>
        </w:rPr>
        <w:t>mini</w:t>
      </w:r>
      <w:r w:rsidR="00453D93" w:rsidRPr="00157485">
        <w:rPr>
          <w:szCs w:val="22"/>
        </w:rPr>
        <w:t>manuál logotypu a jednotného vizuálního stylu UHK.</w:t>
      </w:r>
    </w:p>
    <w:p w14:paraId="7E2284FC" w14:textId="77777777" w:rsidR="006A6624" w:rsidRDefault="006A6624" w:rsidP="00A47CFD">
      <w:pPr>
        <w:pStyle w:val="Podlnek"/>
        <w:tabs>
          <w:tab w:val="clear" w:pos="360"/>
          <w:tab w:val="left" w:pos="1418"/>
          <w:tab w:val="num" w:pos="3403"/>
        </w:tabs>
        <w:ind w:left="709"/>
      </w:pPr>
    </w:p>
    <w:p w14:paraId="1FD355C5" w14:textId="77777777" w:rsidR="008002B9" w:rsidRDefault="008002B9" w:rsidP="00A47CFD">
      <w:pPr>
        <w:pStyle w:val="Podlnek"/>
        <w:tabs>
          <w:tab w:val="clear" w:pos="360"/>
          <w:tab w:val="left" w:pos="1418"/>
          <w:tab w:val="num" w:pos="3403"/>
        </w:tabs>
        <w:ind w:left="709"/>
      </w:pPr>
    </w:p>
    <w:p w14:paraId="0D54BF8C" w14:textId="77777777" w:rsidR="00BF1998" w:rsidRDefault="00BF1998" w:rsidP="00046690">
      <w:pPr>
        <w:pStyle w:val="Zkladntext22"/>
        <w:jc w:val="both"/>
      </w:pPr>
      <w:r>
        <w:t>Smluvní strany výslovně prohlašují, že je jim obsah smlouvy dobře znám v celém jeho rozsahu s tím, že smlouva je projevem pravé a svobodné vůle smluvních stran a nebyla uzavřena v tísni či za nápadně nevýhodných podmínek. Na důkaz souhlasu připojují oprávnění zástupci smluvních stran své vlastnoruční podpisy, jak následuje.</w:t>
      </w:r>
    </w:p>
    <w:p w14:paraId="0745050D" w14:textId="77777777" w:rsidR="00991EBE" w:rsidRDefault="00991EBE" w:rsidP="00046690">
      <w:pPr>
        <w:pStyle w:val="lnek"/>
        <w:numPr>
          <w:ilvl w:val="0"/>
          <w:numId w:val="0"/>
        </w:numPr>
        <w:tabs>
          <w:tab w:val="left" w:pos="0"/>
        </w:tabs>
        <w:jc w:val="both"/>
        <w:rPr>
          <w:rFonts w:ascii="Arial" w:hAnsi="Arial" w:cs="Arial"/>
          <w:sz w:val="22"/>
        </w:rPr>
      </w:pPr>
    </w:p>
    <w:p w14:paraId="2EE998B4" w14:textId="77777777" w:rsidR="001F5642" w:rsidRDefault="001F5642" w:rsidP="00046690">
      <w:pPr>
        <w:pStyle w:val="lnek"/>
        <w:numPr>
          <w:ilvl w:val="0"/>
          <w:numId w:val="0"/>
        </w:numPr>
        <w:tabs>
          <w:tab w:val="left" w:pos="0"/>
        </w:tabs>
        <w:jc w:val="both"/>
        <w:rPr>
          <w:rFonts w:ascii="Arial" w:hAnsi="Arial" w:cs="Arial"/>
          <w:sz w:val="22"/>
        </w:rPr>
      </w:pPr>
    </w:p>
    <w:p w14:paraId="00E9D155" w14:textId="52386F72" w:rsidR="00991EBE" w:rsidRDefault="00BF1998" w:rsidP="00046690">
      <w:pPr>
        <w:pStyle w:val="lnek"/>
        <w:numPr>
          <w:ilvl w:val="0"/>
          <w:numId w:val="0"/>
        </w:numPr>
        <w:tabs>
          <w:tab w:val="left" w:pos="0"/>
        </w:tabs>
        <w:jc w:val="both"/>
        <w:rPr>
          <w:rFonts w:ascii="Arial" w:hAnsi="Arial" w:cs="Arial"/>
          <w:sz w:val="22"/>
        </w:rPr>
      </w:pPr>
      <w:r>
        <w:rPr>
          <w:rFonts w:ascii="Arial" w:hAnsi="Arial" w:cs="Arial"/>
          <w:sz w:val="22"/>
        </w:rPr>
        <w:t>V</w:t>
      </w:r>
      <w:r w:rsidR="001F5642">
        <w:rPr>
          <w:rFonts w:ascii="Arial" w:hAnsi="Arial" w:cs="Arial"/>
          <w:sz w:val="22"/>
        </w:rPr>
        <w:t> Hradci Králové</w:t>
      </w:r>
      <w:r>
        <w:rPr>
          <w:rFonts w:ascii="Arial" w:hAnsi="Arial" w:cs="Arial"/>
          <w:sz w:val="22"/>
        </w:rPr>
        <w:t xml:space="preserve"> dne     ………………     </w:t>
      </w:r>
      <w:r w:rsidR="00354299">
        <w:rPr>
          <w:rFonts w:ascii="Arial" w:hAnsi="Arial" w:cs="Arial"/>
          <w:sz w:val="22"/>
        </w:rPr>
        <w:tab/>
      </w:r>
      <w:r w:rsidR="00354299">
        <w:rPr>
          <w:rFonts w:ascii="Arial" w:hAnsi="Arial" w:cs="Arial"/>
          <w:sz w:val="22"/>
        </w:rPr>
        <w:tab/>
      </w:r>
      <w:r>
        <w:rPr>
          <w:rFonts w:ascii="Arial" w:hAnsi="Arial" w:cs="Arial"/>
          <w:sz w:val="22"/>
        </w:rPr>
        <w:t>V ……………………dne     …………</w:t>
      </w:r>
    </w:p>
    <w:p w14:paraId="2510611A" w14:textId="77777777" w:rsidR="00BF1998" w:rsidRDefault="00BF1998" w:rsidP="00046690">
      <w:pPr>
        <w:pStyle w:val="lnek"/>
        <w:numPr>
          <w:ilvl w:val="0"/>
          <w:numId w:val="0"/>
        </w:numPr>
        <w:tabs>
          <w:tab w:val="left" w:pos="0"/>
        </w:tabs>
        <w:jc w:val="both"/>
        <w:rPr>
          <w:rFonts w:ascii="Arial" w:hAnsi="Arial" w:cs="Arial"/>
          <w:sz w:val="22"/>
        </w:rPr>
      </w:pPr>
    </w:p>
    <w:p w14:paraId="529410C6" w14:textId="77777777" w:rsidR="001F5642" w:rsidRDefault="001F5642" w:rsidP="00046690">
      <w:pPr>
        <w:pStyle w:val="lnek"/>
        <w:numPr>
          <w:ilvl w:val="0"/>
          <w:numId w:val="0"/>
        </w:numPr>
        <w:tabs>
          <w:tab w:val="left" w:pos="0"/>
        </w:tabs>
        <w:jc w:val="both"/>
        <w:rPr>
          <w:rFonts w:ascii="Arial" w:hAnsi="Arial" w:cs="Arial"/>
          <w:sz w:val="22"/>
        </w:rPr>
      </w:pPr>
    </w:p>
    <w:p w14:paraId="15545E8A" w14:textId="77777777" w:rsidR="001F5642" w:rsidRDefault="001F5642" w:rsidP="00046690">
      <w:pPr>
        <w:pStyle w:val="lnek"/>
        <w:numPr>
          <w:ilvl w:val="0"/>
          <w:numId w:val="0"/>
        </w:numPr>
        <w:tabs>
          <w:tab w:val="left" w:pos="0"/>
        </w:tabs>
        <w:jc w:val="both"/>
        <w:rPr>
          <w:rFonts w:ascii="Arial" w:hAnsi="Arial" w:cs="Arial"/>
          <w:sz w:val="22"/>
        </w:rPr>
      </w:pPr>
    </w:p>
    <w:p w14:paraId="0069F745" w14:textId="77777777" w:rsidR="00BF1998" w:rsidRDefault="00BF1998" w:rsidP="00046690">
      <w:pPr>
        <w:pStyle w:val="lnek"/>
        <w:numPr>
          <w:ilvl w:val="0"/>
          <w:numId w:val="0"/>
        </w:numPr>
        <w:tabs>
          <w:tab w:val="left" w:pos="0"/>
        </w:tabs>
        <w:jc w:val="both"/>
        <w:rPr>
          <w:rFonts w:ascii="Arial" w:hAnsi="Arial" w:cs="Arial"/>
          <w:sz w:val="22"/>
        </w:rPr>
      </w:pPr>
    </w:p>
    <w:p w14:paraId="7C3FC25B" w14:textId="77777777" w:rsidR="00BF1998" w:rsidRDefault="00BF1998" w:rsidP="00046690">
      <w:pPr>
        <w:pStyle w:val="lnek"/>
        <w:numPr>
          <w:ilvl w:val="0"/>
          <w:numId w:val="0"/>
        </w:numPr>
        <w:tabs>
          <w:tab w:val="left" w:pos="0"/>
        </w:tabs>
        <w:jc w:val="both"/>
        <w:rPr>
          <w:rFonts w:ascii="Arial" w:hAnsi="Arial" w:cs="Arial"/>
          <w:sz w:val="22"/>
        </w:rPr>
      </w:pPr>
    </w:p>
    <w:p w14:paraId="35100CAB" w14:textId="77777777" w:rsidR="00BF1998" w:rsidRDefault="00BF1998" w:rsidP="00046690">
      <w:pPr>
        <w:pStyle w:val="lnek"/>
        <w:numPr>
          <w:ilvl w:val="0"/>
          <w:numId w:val="0"/>
        </w:numPr>
        <w:tabs>
          <w:tab w:val="left" w:pos="0"/>
        </w:tabs>
        <w:jc w:val="both"/>
        <w:rPr>
          <w:rFonts w:ascii="Arial" w:hAnsi="Arial" w:cs="Arial"/>
          <w:sz w:val="22"/>
        </w:rPr>
      </w:pPr>
      <w:r>
        <w:rPr>
          <w:rFonts w:ascii="Arial" w:hAnsi="Arial" w:cs="Arial"/>
          <w:sz w:val="22"/>
        </w:rPr>
        <w:t>………………………………………                            ………………………………………….</w:t>
      </w:r>
    </w:p>
    <w:p w14:paraId="43C2C015" w14:textId="45455088" w:rsidR="00BF1998" w:rsidRDefault="00BF1998" w:rsidP="00061760">
      <w:pPr>
        <w:pStyle w:val="lnek"/>
        <w:numPr>
          <w:ilvl w:val="0"/>
          <w:numId w:val="0"/>
        </w:numPr>
        <w:tabs>
          <w:tab w:val="left" w:pos="0"/>
        </w:tabs>
        <w:jc w:val="both"/>
        <w:rPr>
          <w:rFonts w:ascii="Arial" w:hAnsi="Arial" w:cs="Arial"/>
          <w:sz w:val="22"/>
        </w:rPr>
      </w:pPr>
      <w:r>
        <w:rPr>
          <w:rFonts w:ascii="Arial" w:hAnsi="Arial" w:cs="Arial"/>
          <w:sz w:val="22"/>
        </w:rPr>
        <w:t xml:space="preserve">      </w:t>
      </w:r>
      <w:r w:rsidR="00354299">
        <w:rPr>
          <w:rFonts w:ascii="Arial" w:hAnsi="Arial" w:cs="Arial"/>
          <w:sz w:val="22"/>
        </w:rPr>
        <w:t>z</w:t>
      </w:r>
      <w:r>
        <w:rPr>
          <w:rFonts w:ascii="Arial" w:hAnsi="Arial" w:cs="Arial"/>
          <w:sz w:val="22"/>
        </w:rPr>
        <w:t xml:space="preserve">a objednatele                                                                   </w:t>
      </w:r>
      <w:r w:rsidR="00354299">
        <w:rPr>
          <w:rFonts w:ascii="Arial" w:hAnsi="Arial" w:cs="Arial"/>
          <w:sz w:val="22"/>
        </w:rPr>
        <w:t>z</w:t>
      </w:r>
      <w:r>
        <w:rPr>
          <w:rFonts w:ascii="Arial" w:hAnsi="Arial" w:cs="Arial"/>
          <w:sz w:val="22"/>
        </w:rPr>
        <w:t>a zhotovitele</w:t>
      </w:r>
    </w:p>
    <w:p w14:paraId="4AEF09A1" w14:textId="2898C587" w:rsidR="00354299" w:rsidRDefault="00354299" w:rsidP="00354299">
      <w:pPr>
        <w:pStyle w:val="lnek"/>
        <w:numPr>
          <w:ilvl w:val="0"/>
          <w:numId w:val="0"/>
        </w:numPr>
        <w:tabs>
          <w:tab w:val="left" w:pos="0"/>
        </w:tabs>
        <w:spacing w:before="120"/>
        <w:jc w:val="both"/>
        <w:rPr>
          <w:rFonts w:ascii="Arial" w:hAnsi="Arial" w:cs="Arial"/>
          <w:bCs/>
          <w:sz w:val="22"/>
          <w:szCs w:val="22"/>
        </w:rPr>
      </w:pPr>
      <w:r w:rsidRPr="00354299">
        <w:rPr>
          <w:rFonts w:ascii="Arial" w:hAnsi="Arial" w:cs="Arial"/>
          <w:bCs/>
          <w:sz w:val="22"/>
          <w:szCs w:val="22"/>
        </w:rPr>
        <w:t>prof. Ing. Kamil Kuč</w:t>
      </w:r>
      <w:r>
        <w:rPr>
          <w:rFonts w:ascii="Arial" w:hAnsi="Arial" w:cs="Arial"/>
          <w:bCs/>
          <w:sz w:val="22"/>
          <w:szCs w:val="22"/>
        </w:rPr>
        <w:t>a</w:t>
      </w:r>
      <w:r w:rsidRPr="00354299">
        <w:rPr>
          <w:rFonts w:ascii="Arial" w:hAnsi="Arial" w:cs="Arial"/>
          <w:bCs/>
          <w:sz w:val="22"/>
          <w:szCs w:val="22"/>
        </w:rPr>
        <w:t>, Ph.D.</w:t>
      </w:r>
    </w:p>
    <w:p w14:paraId="4B8F12B1" w14:textId="70A38B08" w:rsidR="00354299" w:rsidRDefault="00354299" w:rsidP="00354299">
      <w:pPr>
        <w:pStyle w:val="lnek"/>
        <w:numPr>
          <w:ilvl w:val="0"/>
          <w:numId w:val="0"/>
        </w:numPr>
        <w:tabs>
          <w:tab w:val="left" w:pos="0"/>
        </w:tabs>
        <w:jc w:val="both"/>
        <w:rPr>
          <w:rFonts w:ascii="Arial" w:hAnsi="Arial" w:cs="Arial"/>
          <w:bCs/>
          <w:sz w:val="22"/>
          <w:szCs w:val="22"/>
        </w:rPr>
      </w:pPr>
      <w:r>
        <w:rPr>
          <w:rFonts w:ascii="Arial" w:hAnsi="Arial" w:cs="Arial"/>
          <w:bCs/>
          <w:sz w:val="22"/>
          <w:szCs w:val="22"/>
        </w:rPr>
        <w:t xml:space="preserve">              rektor</w:t>
      </w:r>
    </w:p>
    <w:p w14:paraId="4CC92AAB" w14:textId="77777777" w:rsidR="001637AB" w:rsidRDefault="001637AB" w:rsidP="00354299">
      <w:pPr>
        <w:pStyle w:val="lnek"/>
        <w:numPr>
          <w:ilvl w:val="0"/>
          <w:numId w:val="0"/>
        </w:numPr>
        <w:tabs>
          <w:tab w:val="left" w:pos="0"/>
        </w:tabs>
        <w:jc w:val="both"/>
        <w:rPr>
          <w:rFonts w:ascii="Arial" w:hAnsi="Arial" w:cs="Arial"/>
          <w:bCs/>
          <w:sz w:val="22"/>
          <w:szCs w:val="22"/>
        </w:rPr>
      </w:pPr>
    </w:p>
    <w:p w14:paraId="5C76C94C" w14:textId="77777777" w:rsidR="001637AB" w:rsidRDefault="001637AB" w:rsidP="00354299">
      <w:pPr>
        <w:pStyle w:val="lnek"/>
        <w:numPr>
          <w:ilvl w:val="0"/>
          <w:numId w:val="0"/>
        </w:numPr>
        <w:tabs>
          <w:tab w:val="left" w:pos="0"/>
        </w:tabs>
        <w:jc w:val="both"/>
        <w:rPr>
          <w:rFonts w:ascii="Arial" w:hAnsi="Arial" w:cs="Arial"/>
          <w:bCs/>
          <w:sz w:val="22"/>
          <w:szCs w:val="22"/>
        </w:rPr>
      </w:pPr>
    </w:p>
    <w:p w14:paraId="119611BB" w14:textId="77777777" w:rsidR="001637AB" w:rsidRDefault="001637AB" w:rsidP="001637AB">
      <w:pPr>
        <w:rPr>
          <w:rFonts w:ascii="Arial" w:hAnsi="Arial" w:cs="Arial"/>
          <w:color w:val="1F4E79"/>
        </w:rPr>
      </w:pPr>
    </w:p>
    <w:sectPr w:rsidR="001637AB" w:rsidSect="00165ACE">
      <w:headerReference w:type="even" r:id="rId8"/>
      <w:footerReference w:type="default" r:id="rId9"/>
      <w:pgSz w:w="11906" w:h="16838"/>
      <w:pgMar w:top="1276" w:right="1417" w:bottom="141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263372" w14:textId="77777777" w:rsidR="00116BAD" w:rsidRDefault="00116BAD">
      <w:r>
        <w:separator/>
      </w:r>
    </w:p>
  </w:endnote>
  <w:endnote w:type="continuationSeparator" w:id="0">
    <w:p w14:paraId="02E91EBC" w14:textId="77777777" w:rsidR="00116BAD" w:rsidRDefault="00116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Arial Narrow">
    <w:altName w:val="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B8B67A" w14:textId="77777777" w:rsidR="009C14B9" w:rsidRPr="009C14B9" w:rsidRDefault="009C14B9">
    <w:pPr>
      <w:pStyle w:val="Zpat"/>
      <w:jc w:val="center"/>
      <w:rPr>
        <w:caps/>
      </w:rPr>
    </w:pPr>
    <w:r w:rsidRPr="009C14B9">
      <w:rPr>
        <w:caps/>
      </w:rPr>
      <w:fldChar w:fldCharType="begin"/>
    </w:r>
    <w:r w:rsidRPr="009C14B9">
      <w:rPr>
        <w:caps/>
      </w:rPr>
      <w:instrText>PAGE   \* MERGEFORMAT</w:instrText>
    </w:r>
    <w:r w:rsidRPr="009C14B9">
      <w:rPr>
        <w:caps/>
      </w:rPr>
      <w:fldChar w:fldCharType="separate"/>
    </w:r>
    <w:r w:rsidR="00127030">
      <w:rPr>
        <w:caps/>
      </w:rPr>
      <w:t>9</w:t>
    </w:r>
    <w:r w:rsidRPr="009C14B9">
      <w:rPr>
        <w:caps/>
      </w:rPr>
      <w:fldChar w:fldCharType="end"/>
    </w:r>
  </w:p>
  <w:p w14:paraId="33BC1684" w14:textId="77777777" w:rsidR="00DA44C8" w:rsidRPr="009C14B9" w:rsidRDefault="00DA44C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DBDAD0" w14:textId="77777777" w:rsidR="00116BAD" w:rsidRDefault="00116BAD">
      <w:r>
        <w:separator/>
      </w:r>
    </w:p>
  </w:footnote>
  <w:footnote w:type="continuationSeparator" w:id="0">
    <w:p w14:paraId="66B0F268" w14:textId="77777777" w:rsidR="00116BAD" w:rsidRDefault="00116B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5E081" w14:textId="77777777" w:rsidR="00DA44C8" w:rsidRDefault="00DA44C8">
    <w:pPr>
      <w:pStyle w:val="Zhlav"/>
    </w:pPr>
    <w:r>
      <w:drawing>
        <wp:anchor distT="0" distB="0" distL="114300" distR="114300" simplePos="0" relativeHeight="251658752" behindDoc="0" locked="0" layoutInCell="1" allowOverlap="1" wp14:anchorId="1CBE293F" wp14:editId="464120BD">
          <wp:simplePos x="0" y="0"/>
          <wp:positionH relativeFrom="column">
            <wp:posOffset>1697990</wp:posOffset>
          </wp:positionH>
          <wp:positionV relativeFrom="paragraph">
            <wp:posOffset>-323850</wp:posOffset>
          </wp:positionV>
          <wp:extent cx="2185670" cy="713740"/>
          <wp:effectExtent l="0" t="0" r="508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5670" cy="71374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9E20B2A6"/>
    <w:name w:val="WW8Num8"/>
    <w:lvl w:ilvl="0">
      <w:start w:val="1"/>
      <w:numFmt w:val="decimal"/>
      <w:pStyle w:val="lnek"/>
      <w:lvlText w:val="%1."/>
      <w:lvlJc w:val="left"/>
      <w:pPr>
        <w:tabs>
          <w:tab w:val="num" w:pos="709"/>
        </w:tabs>
        <w:ind w:left="709" w:hanging="709"/>
      </w:pPr>
      <w:rPr>
        <w:rFonts w:cs="Times New Roman"/>
        <w:b/>
      </w:rPr>
    </w:lvl>
    <w:lvl w:ilvl="1">
      <w:start w:val="1"/>
      <w:numFmt w:val="decimal"/>
      <w:lvlText w:val="%1.%2."/>
      <w:lvlJc w:val="left"/>
      <w:pPr>
        <w:tabs>
          <w:tab w:val="num" w:pos="709"/>
        </w:tabs>
        <w:ind w:left="709" w:hanging="709"/>
      </w:pPr>
      <w:rPr>
        <w:rFonts w:ascii="Arial" w:hAnsi="Arial" w:cs="Arial" w:hint="default"/>
        <w:b w:val="0"/>
        <w:i w:val="0"/>
        <w:color w:val="auto"/>
        <w:sz w:val="22"/>
        <w:szCs w:val="22"/>
      </w:rPr>
    </w:lvl>
    <w:lvl w:ilvl="2">
      <w:start w:val="1"/>
      <w:numFmt w:val="decimal"/>
      <w:lvlText w:val="%1.%2.%3."/>
      <w:lvlJc w:val="left"/>
      <w:pPr>
        <w:tabs>
          <w:tab w:val="num" w:pos="3545"/>
        </w:tabs>
        <w:ind w:left="3545" w:hanging="709"/>
      </w:pPr>
      <w:rPr>
        <w:rFonts w:ascii="Arial" w:hAnsi="Arial" w:cs="Arial"/>
        <w:b w:val="0"/>
        <w:i w:val="0"/>
        <w:sz w:val="22"/>
      </w:rPr>
    </w:lvl>
    <w:lvl w:ilvl="3">
      <w:start w:val="1"/>
      <w:numFmt w:val="decimal"/>
      <w:lvlText w:val="%1.%2.%3.%4."/>
      <w:lvlJc w:val="left"/>
      <w:pPr>
        <w:tabs>
          <w:tab w:val="num" w:pos="855"/>
        </w:tabs>
        <w:ind w:left="855" w:hanging="855"/>
      </w:pPr>
      <w:rPr>
        <w:rFonts w:cs="Times New Roman"/>
        <w:b/>
      </w:rPr>
    </w:lvl>
    <w:lvl w:ilvl="4">
      <w:start w:val="1"/>
      <w:numFmt w:val="bullet"/>
      <w:lvlText w:val=""/>
      <w:lvlJc w:val="left"/>
      <w:pPr>
        <w:tabs>
          <w:tab w:val="num" w:pos="1080"/>
        </w:tabs>
        <w:ind w:left="1080" w:hanging="1080"/>
      </w:pPr>
      <w:rPr>
        <w:rFonts w:ascii="Symbol" w:hAnsi="Symbol" w:hint="default"/>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080"/>
        </w:tabs>
        <w:ind w:left="1080" w:hanging="108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440"/>
        </w:tabs>
        <w:ind w:left="1440" w:hanging="1440"/>
      </w:pPr>
      <w:rPr>
        <w:rFonts w:cs="Times New Roman"/>
        <w:b/>
      </w:rPr>
    </w:lvl>
  </w:abstractNum>
  <w:abstractNum w:abstractNumId="1" w15:restartNumberingAfterBreak="0">
    <w:nsid w:val="00446D9A"/>
    <w:multiLevelType w:val="multilevel"/>
    <w:tmpl w:val="18002BC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18B502E"/>
    <w:multiLevelType w:val="multilevel"/>
    <w:tmpl w:val="3F6EB992"/>
    <w:lvl w:ilvl="0">
      <w:start w:val="1"/>
      <w:numFmt w:val="bullet"/>
      <w:lvlText w:val=""/>
      <w:lvlJc w:val="left"/>
      <w:pPr>
        <w:tabs>
          <w:tab w:val="num" w:pos="709"/>
        </w:tabs>
        <w:ind w:left="709" w:hanging="709"/>
      </w:pPr>
      <w:rPr>
        <w:rFonts w:ascii="Symbol" w:hAnsi="Symbol" w:hint="default"/>
        <w:b/>
      </w:rPr>
    </w:lvl>
    <w:lvl w:ilvl="1">
      <w:start w:val="1"/>
      <w:numFmt w:val="decimal"/>
      <w:lvlText w:val="%1.%2."/>
      <w:lvlJc w:val="left"/>
      <w:pPr>
        <w:tabs>
          <w:tab w:val="num" w:pos="709"/>
        </w:tabs>
        <w:ind w:left="709" w:hanging="709"/>
      </w:pPr>
      <w:rPr>
        <w:rFonts w:cs="Times New Roman"/>
        <w:b w:val="0"/>
        <w:i w:val="0"/>
        <w:color w:val="auto"/>
      </w:rPr>
    </w:lvl>
    <w:lvl w:ilvl="2">
      <w:start w:val="1"/>
      <w:numFmt w:val="decimal"/>
      <w:lvlText w:val="%1.%2.%3."/>
      <w:lvlJc w:val="left"/>
      <w:pPr>
        <w:tabs>
          <w:tab w:val="num" w:pos="3616"/>
        </w:tabs>
        <w:ind w:left="3616" w:hanging="709"/>
      </w:pPr>
      <w:rPr>
        <w:rFonts w:ascii="Arial" w:hAnsi="Arial" w:cs="Arial"/>
        <w:b w:val="0"/>
        <w:i w:val="0"/>
        <w:sz w:val="22"/>
      </w:rPr>
    </w:lvl>
    <w:lvl w:ilvl="3">
      <w:start w:val="1"/>
      <w:numFmt w:val="decimal"/>
      <w:lvlText w:val="%1.%2.%3.%4."/>
      <w:lvlJc w:val="left"/>
      <w:pPr>
        <w:tabs>
          <w:tab w:val="num" w:pos="855"/>
        </w:tabs>
        <w:ind w:left="855" w:hanging="855"/>
      </w:pPr>
      <w:rPr>
        <w:rFonts w:cs="Times New Roman"/>
        <w:b/>
      </w:rPr>
    </w:lvl>
    <w:lvl w:ilvl="4">
      <w:start w:val="1"/>
      <w:numFmt w:val="bullet"/>
      <w:lvlText w:val=""/>
      <w:lvlJc w:val="left"/>
      <w:pPr>
        <w:tabs>
          <w:tab w:val="num" w:pos="1080"/>
        </w:tabs>
        <w:ind w:left="1080" w:hanging="1080"/>
      </w:pPr>
      <w:rPr>
        <w:rFonts w:ascii="Symbol" w:hAnsi="Symbol" w:hint="default"/>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080"/>
        </w:tabs>
        <w:ind w:left="1080" w:hanging="108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440"/>
        </w:tabs>
        <w:ind w:left="1440" w:hanging="1440"/>
      </w:pPr>
      <w:rPr>
        <w:rFonts w:cs="Times New Roman"/>
        <w:b/>
      </w:rPr>
    </w:lvl>
  </w:abstractNum>
  <w:abstractNum w:abstractNumId="3"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b/>
        <w:i w:val="0"/>
      </w:rPr>
    </w:lvl>
    <w:lvl w:ilvl="1">
      <w:start w:val="1"/>
      <w:numFmt w:val="decimal"/>
      <w:pStyle w:val="Cislovani2"/>
      <w:lvlText w:val="%1.%2."/>
      <w:lvlJc w:val="left"/>
      <w:pPr>
        <w:tabs>
          <w:tab w:val="num" w:pos="3658"/>
        </w:tabs>
        <w:ind w:left="3658" w:hanging="680"/>
      </w:pPr>
      <w:rPr>
        <w:rFonts w:cs="Times New Roman"/>
      </w:rPr>
    </w:lvl>
    <w:lvl w:ilvl="2">
      <w:start w:val="1"/>
      <w:numFmt w:val="decimal"/>
      <w:pStyle w:val="Cislovani3"/>
      <w:lvlText w:val="%1.%2.%3."/>
      <w:lvlJc w:val="left"/>
      <w:pPr>
        <w:tabs>
          <w:tab w:val="num" w:pos="4111"/>
        </w:tabs>
        <w:ind w:left="4111" w:hanging="1134"/>
      </w:pPr>
      <w:rPr>
        <w:rFonts w:cs="Times New Roman"/>
      </w:rPr>
    </w:lvl>
    <w:lvl w:ilvl="3">
      <w:start w:val="1"/>
      <w:numFmt w:val="decimal"/>
      <w:pStyle w:val="Cislovani4"/>
      <w:lvlText w:val="%1.%2.%3.%4."/>
      <w:lvlJc w:val="left"/>
      <w:pPr>
        <w:tabs>
          <w:tab w:val="num" w:pos="1702"/>
        </w:tabs>
        <w:ind w:left="1702" w:hanging="1418"/>
      </w:pPr>
      <w:rPr>
        <w:rFonts w:cs="Times New Roman"/>
        <w:color w:val="auto"/>
      </w:rPr>
    </w:lvl>
    <w:lvl w:ilvl="4">
      <w:start w:val="1"/>
      <w:numFmt w:val="decimal"/>
      <w:pStyle w:val="Cislovani4text"/>
      <w:lvlText w:val="%1.%2.%3.%4.%5."/>
      <w:lvlJc w:val="left"/>
      <w:pPr>
        <w:tabs>
          <w:tab w:val="num" w:pos="2368"/>
        </w:tabs>
        <w:ind w:left="1360" w:hanging="792"/>
      </w:pPr>
      <w:rPr>
        <w:rFonts w:cs="Times New Roman"/>
        <w:i w:val="0"/>
      </w:rPr>
    </w:lvl>
    <w:lvl w:ilvl="5">
      <w:start w:val="1"/>
      <w:numFmt w:val="decimal"/>
      <w:lvlText w:val="%1.%2.%3.%4.%5.%6."/>
      <w:lvlJc w:val="left"/>
      <w:pPr>
        <w:tabs>
          <w:tab w:val="num" w:pos="-1143"/>
        </w:tabs>
        <w:ind w:left="-2367" w:hanging="936"/>
      </w:pPr>
      <w:rPr>
        <w:rFonts w:cs="Times New Roman"/>
      </w:rPr>
    </w:lvl>
    <w:lvl w:ilvl="6">
      <w:start w:val="1"/>
      <w:numFmt w:val="decimal"/>
      <w:lvlText w:val="%1.%2.%3.%4.%5.%6.%7."/>
      <w:lvlJc w:val="left"/>
      <w:pPr>
        <w:tabs>
          <w:tab w:val="num" w:pos="-423"/>
        </w:tabs>
        <w:ind w:left="-1863" w:hanging="1080"/>
      </w:pPr>
      <w:rPr>
        <w:rFonts w:cs="Times New Roman"/>
      </w:rPr>
    </w:lvl>
    <w:lvl w:ilvl="7">
      <w:start w:val="1"/>
      <w:numFmt w:val="decimal"/>
      <w:lvlText w:val="%1.%2.%3.%4.%5.%6.%7.%8."/>
      <w:lvlJc w:val="left"/>
      <w:pPr>
        <w:tabs>
          <w:tab w:val="num" w:pos="297"/>
        </w:tabs>
        <w:ind w:left="-1359" w:hanging="1224"/>
      </w:pPr>
      <w:rPr>
        <w:rFonts w:cs="Times New Roman"/>
      </w:rPr>
    </w:lvl>
    <w:lvl w:ilvl="8">
      <w:start w:val="1"/>
      <w:numFmt w:val="decimal"/>
      <w:lvlText w:val="%1.%2.%3.%4.%5.%6.%7.%8.%9."/>
      <w:lvlJc w:val="left"/>
      <w:pPr>
        <w:tabs>
          <w:tab w:val="num" w:pos="1017"/>
        </w:tabs>
        <w:ind w:left="-783" w:hanging="1440"/>
      </w:pPr>
      <w:rPr>
        <w:rFonts w:cs="Times New Roman"/>
      </w:rPr>
    </w:lvl>
  </w:abstractNum>
  <w:abstractNum w:abstractNumId="4" w15:restartNumberingAfterBreak="0">
    <w:nsid w:val="08C346A0"/>
    <w:multiLevelType w:val="hybridMultilevel"/>
    <w:tmpl w:val="BC42B28A"/>
    <w:lvl w:ilvl="0" w:tplc="AF00464E">
      <w:start w:val="1"/>
      <w:numFmt w:val="bullet"/>
      <w:pStyle w:val="Odrka1"/>
      <w:lvlText w:val=""/>
      <w:lvlJc w:val="left"/>
      <w:pPr>
        <w:tabs>
          <w:tab w:val="num" w:pos="1440"/>
        </w:tabs>
        <w:ind w:left="1440" w:hanging="360"/>
      </w:pPr>
      <w:rPr>
        <w:rFonts w:ascii="Symbol" w:hAnsi="Symbol" w:hint="default"/>
      </w:rPr>
    </w:lvl>
    <w:lvl w:ilvl="1" w:tplc="F6B882B6">
      <w:start w:val="1"/>
      <w:numFmt w:val="lowerLetter"/>
      <w:lvlText w:val="%2)"/>
      <w:lvlJc w:val="left"/>
      <w:pPr>
        <w:tabs>
          <w:tab w:val="num" w:pos="2160"/>
        </w:tabs>
        <w:ind w:left="2160" w:hanging="360"/>
      </w:pPr>
      <w:rPr>
        <w:rFonts w:cs="Times New Roman" w:hint="default"/>
      </w:rPr>
    </w:lvl>
    <w:lvl w:ilvl="2" w:tplc="0405001B" w:tentative="1">
      <w:start w:val="1"/>
      <w:numFmt w:val="lowerRoman"/>
      <w:lvlText w:val="%3."/>
      <w:lvlJc w:val="right"/>
      <w:pPr>
        <w:tabs>
          <w:tab w:val="num" w:pos="2880"/>
        </w:tabs>
        <w:ind w:left="2880" w:hanging="180"/>
      </w:pPr>
      <w:rPr>
        <w:rFonts w:cs="Times New Roman"/>
      </w:rPr>
    </w:lvl>
    <w:lvl w:ilvl="3" w:tplc="0405000F" w:tentative="1">
      <w:start w:val="1"/>
      <w:numFmt w:val="decimal"/>
      <w:lvlText w:val="%4."/>
      <w:lvlJc w:val="left"/>
      <w:pPr>
        <w:tabs>
          <w:tab w:val="num" w:pos="3600"/>
        </w:tabs>
        <w:ind w:left="3600" w:hanging="360"/>
      </w:pPr>
      <w:rPr>
        <w:rFonts w:cs="Times New Roman"/>
      </w:rPr>
    </w:lvl>
    <w:lvl w:ilvl="4" w:tplc="04050019" w:tentative="1">
      <w:start w:val="1"/>
      <w:numFmt w:val="lowerLetter"/>
      <w:lvlText w:val="%5."/>
      <w:lvlJc w:val="left"/>
      <w:pPr>
        <w:tabs>
          <w:tab w:val="num" w:pos="4320"/>
        </w:tabs>
        <w:ind w:left="4320" w:hanging="360"/>
      </w:pPr>
      <w:rPr>
        <w:rFonts w:cs="Times New Roman"/>
      </w:rPr>
    </w:lvl>
    <w:lvl w:ilvl="5" w:tplc="0405001B" w:tentative="1">
      <w:start w:val="1"/>
      <w:numFmt w:val="lowerRoman"/>
      <w:lvlText w:val="%6."/>
      <w:lvlJc w:val="right"/>
      <w:pPr>
        <w:tabs>
          <w:tab w:val="num" w:pos="5040"/>
        </w:tabs>
        <w:ind w:left="5040" w:hanging="180"/>
      </w:pPr>
      <w:rPr>
        <w:rFonts w:cs="Times New Roman"/>
      </w:rPr>
    </w:lvl>
    <w:lvl w:ilvl="6" w:tplc="0405000F" w:tentative="1">
      <w:start w:val="1"/>
      <w:numFmt w:val="decimal"/>
      <w:lvlText w:val="%7."/>
      <w:lvlJc w:val="left"/>
      <w:pPr>
        <w:tabs>
          <w:tab w:val="num" w:pos="5760"/>
        </w:tabs>
        <w:ind w:left="5760" w:hanging="360"/>
      </w:pPr>
      <w:rPr>
        <w:rFonts w:cs="Times New Roman"/>
      </w:rPr>
    </w:lvl>
    <w:lvl w:ilvl="7" w:tplc="04050019" w:tentative="1">
      <w:start w:val="1"/>
      <w:numFmt w:val="lowerLetter"/>
      <w:lvlText w:val="%8."/>
      <w:lvlJc w:val="left"/>
      <w:pPr>
        <w:tabs>
          <w:tab w:val="num" w:pos="6480"/>
        </w:tabs>
        <w:ind w:left="6480" w:hanging="360"/>
      </w:pPr>
      <w:rPr>
        <w:rFonts w:cs="Times New Roman"/>
      </w:rPr>
    </w:lvl>
    <w:lvl w:ilvl="8" w:tplc="0405001B" w:tentative="1">
      <w:start w:val="1"/>
      <w:numFmt w:val="lowerRoman"/>
      <w:lvlText w:val="%9."/>
      <w:lvlJc w:val="right"/>
      <w:pPr>
        <w:tabs>
          <w:tab w:val="num" w:pos="7200"/>
        </w:tabs>
        <w:ind w:left="7200" w:hanging="180"/>
      </w:pPr>
      <w:rPr>
        <w:rFonts w:cs="Times New Roman"/>
      </w:rPr>
    </w:lvl>
  </w:abstractNum>
  <w:abstractNum w:abstractNumId="5" w15:restartNumberingAfterBreak="0">
    <w:nsid w:val="097E5043"/>
    <w:multiLevelType w:val="multilevel"/>
    <w:tmpl w:val="E39C5DE4"/>
    <w:lvl w:ilvl="0">
      <w:start w:val="1"/>
      <w:numFmt w:val="decimal"/>
      <w:lvlText w:val="%1"/>
      <w:lvlJc w:val="left"/>
      <w:pPr>
        <w:ind w:left="420" w:hanging="420"/>
      </w:pPr>
      <w:rPr>
        <w:rFonts w:hint="default"/>
      </w:rPr>
    </w:lvl>
    <w:lvl w:ilvl="1">
      <w:start w:val="1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220849"/>
    <w:multiLevelType w:val="hybridMultilevel"/>
    <w:tmpl w:val="E58E06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E2545B"/>
    <w:multiLevelType w:val="multilevel"/>
    <w:tmpl w:val="F2A64962"/>
    <w:lvl w:ilvl="0">
      <w:start w:val="1"/>
      <w:numFmt w:val="bullet"/>
      <w:lvlText w:val=""/>
      <w:lvlJc w:val="left"/>
      <w:pPr>
        <w:tabs>
          <w:tab w:val="num" w:pos="709"/>
        </w:tabs>
        <w:ind w:left="709" w:hanging="709"/>
      </w:pPr>
      <w:rPr>
        <w:rFonts w:ascii="Symbol" w:hAnsi="Symbol" w:hint="default"/>
        <w:b/>
      </w:rPr>
    </w:lvl>
    <w:lvl w:ilvl="1">
      <w:start w:val="1"/>
      <w:numFmt w:val="decimal"/>
      <w:lvlText w:val="%1.%2."/>
      <w:lvlJc w:val="left"/>
      <w:pPr>
        <w:tabs>
          <w:tab w:val="num" w:pos="709"/>
        </w:tabs>
        <w:ind w:left="709" w:hanging="709"/>
      </w:pPr>
      <w:rPr>
        <w:rFonts w:cs="Times New Roman"/>
        <w:b w:val="0"/>
        <w:i w:val="0"/>
        <w:color w:val="auto"/>
      </w:rPr>
    </w:lvl>
    <w:lvl w:ilvl="2">
      <w:start w:val="1"/>
      <w:numFmt w:val="decimal"/>
      <w:lvlText w:val="%1.%2.%3."/>
      <w:lvlJc w:val="left"/>
      <w:pPr>
        <w:tabs>
          <w:tab w:val="num" w:pos="3616"/>
        </w:tabs>
        <w:ind w:left="3616" w:hanging="709"/>
      </w:pPr>
      <w:rPr>
        <w:rFonts w:ascii="Arial" w:hAnsi="Arial" w:cs="Arial"/>
        <w:b w:val="0"/>
        <w:i w:val="0"/>
        <w:sz w:val="22"/>
      </w:rPr>
    </w:lvl>
    <w:lvl w:ilvl="3">
      <w:start w:val="1"/>
      <w:numFmt w:val="decimal"/>
      <w:lvlText w:val="%1.%2.%3.%4."/>
      <w:lvlJc w:val="left"/>
      <w:pPr>
        <w:tabs>
          <w:tab w:val="num" w:pos="855"/>
        </w:tabs>
        <w:ind w:left="855" w:hanging="855"/>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080"/>
        </w:tabs>
        <w:ind w:left="1080" w:hanging="108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440"/>
        </w:tabs>
        <w:ind w:left="1440" w:hanging="1440"/>
      </w:pPr>
      <w:rPr>
        <w:rFonts w:cs="Times New Roman"/>
        <w:b/>
      </w:rPr>
    </w:lvl>
  </w:abstractNum>
  <w:abstractNum w:abstractNumId="8" w15:restartNumberingAfterBreak="0">
    <w:nsid w:val="1587015C"/>
    <w:multiLevelType w:val="hybridMultilevel"/>
    <w:tmpl w:val="9496CEC0"/>
    <w:lvl w:ilvl="0" w:tplc="349A8088">
      <w:start w:val="1"/>
      <w:numFmt w:val="lowerLetter"/>
      <w:lvlText w:val="%1)"/>
      <w:lvlJc w:val="left"/>
      <w:pPr>
        <w:ind w:left="541" w:hanging="422"/>
      </w:pPr>
      <w:rPr>
        <w:rFonts w:ascii="Arial" w:eastAsia="Times New Roman" w:hAnsi="Arial" w:cs="Times New Roman" w:hint="default"/>
        <w:w w:val="101"/>
        <w:sz w:val="20"/>
        <w:szCs w:val="20"/>
      </w:rPr>
    </w:lvl>
    <w:lvl w:ilvl="1" w:tplc="54FE110A">
      <w:start w:val="1"/>
      <w:numFmt w:val="bullet"/>
      <w:lvlText w:val="•"/>
      <w:lvlJc w:val="left"/>
      <w:pPr>
        <w:ind w:left="972" w:hanging="441"/>
      </w:pPr>
      <w:rPr>
        <w:rFonts w:ascii="Arial" w:eastAsia="Times New Roman" w:hAnsi="Arial" w:hint="default"/>
        <w:w w:val="162"/>
        <w:sz w:val="20"/>
      </w:rPr>
    </w:lvl>
    <w:lvl w:ilvl="2" w:tplc="214269D4">
      <w:start w:val="1"/>
      <w:numFmt w:val="bullet"/>
      <w:lvlText w:val="•"/>
      <w:lvlJc w:val="left"/>
      <w:pPr>
        <w:ind w:left="972" w:hanging="441"/>
      </w:pPr>
      <w:rPr>
        <w:rFonts w:hint="default"/>
      </w:rPr>
    </w:lvl>
    <w:lvl w:ilvl="3" w:tplc="589003AC">
      <w:start w:val="1"/>
      <w:numFmt w:val="bullet"/>
      <w:lvlText w:val="•"/>
      <w:lvlJc w:val="left"/>
      <w:pPr>
        <w:ind w:left="2015" w:hanging="441"/>
      </w:pPr>
      <w:rPr>
        <w:rFonts w:hint="default"/>
      </w:rPr>
    </w:lvl>
    <w:lvl w:ilvl="4" w:tplc="4990A860">
      <w:start w:val="1"/>
      <w:numFmt w:val="bullet"/>
      <w:lvlText w:val="•"/>
      <w:lvlJc w:val="left"/>
      <w:pPr>
        <w:ind w:left="3059" w:hanging="441"/>
      </w:pPr>
      <w:rPr>
        <w:rFonts w:hint="default"/>
      </w:rPr>
    </w:lvl>
    <w:lvl w:ilvl="5" w:tplc="0764CFDA">
      <w:start w:val="1"/>
      <w:numFmt w:val="bullet"/>
      <w:lvlText w:val="•"/>
      <w:lvlJc w:val="left"/>
      <w:pPr>
        <w:ind w:left="4102" w:hanging="441"/>
      </w:pPr>
      <w:rPr>
        <w:rFonts w:hint="default"/>
      </w:rPr>
    </w:lvl>
    <w:lvl w:ilvl="6" w:tplc="6AA85064">
      <w:start w:val="1"/>
      <w:numFmt w:val="bullet"/>
      <w:lvlText w:val="•"/>
      <w:lvlJc w:val="left"/>
      <w:pPr>
        <w:ind w:left="5146" w:hanging="441"/>
      </w:pPr>
      <w:rPr>
        <w:rFonts w:hint="default"/>
      </w:rPr>
    </w:lvl>
    <w:lvl w:ilvl="7" w:tplc="7FA0C046">
      <w:start w:val="1"/>
      <w:numFmt w:val="bullet"/>
      <w:lvlText w:val="•"/>
      <w:lvlJc w:val="left"/>
      <w:pPr>
        <w:ind w:left="6189" w:hanging="441"/>
      </w:pPr>
      <w:rPr>
        <w:rFonts w:hint="default"/>
      </w:rPr>
    </w:lvl>
    <w:lvl w:ilvl="8" w:tplc="BB846D9E">
      <w:start w:val="1"/>
      <w:numFmt w:val="bullet"/>
      <w:lvlText w:val="•"/>
      <w:lvlJc w:val="left"/>
      <w:pPr>
        <w:ind w:left="7233" w:hanging="441"/>
      </w:pPr>
      <w:rPr>
        <w:rFonts w:hint="default"/>
      </w:rPr>
    </w:lvl>
  </w:abstractNum>
  <w:abstractNum w:abstractNumId="9" w15:restartNumberingAfterBreak="0">
    <w:nsid w:val="18273E25"/>
    <w:multiLevelType w:val="multilevel"/>
    <w:tmpl w:val="97ECC51C"/>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A0322D4"/>
    <w:multiLevelType w:val="hybridMultilevel"/>
    <w:tmpl w:val="1EB2E5BC"/>
    <w:lvl w:ilvl="0" w:tplc="04050001">
      <w:start w:val="1"/>
      <w:numFmt w:val="bullet"/>
      <w:lvlText w:val=""/>
      <w:lvlJc w:val="left"/>
      <w:pPr>
        <w:tabs>
          <w:tab w:val="num" w:pos="720"/>
        </w:tabs>
        <w:ind w:left="720" w:hanging="360"/>
      </w:pPr>
      <w:rPr>
        <w:rFonts w:ascii="Symbol" w:hAnsi="Symbol" w:hint="default"/>
      </w:rPr>
    </w:lvl>
    <w:lvl w:ilvl="1" w:tplc="5BB2505E">
      <w:numFmt w:val="bullet"/>
      <w:lvlText w:val="-"/>
      <w:lvlJc w:val="left"/>
      <w:pPr>
        <w:tabs>
          <w:tab w:val="num" w:pos="1440"/>
        </w:tabs>
        <w:ind w:left="1440" w:hanging="360"/>
      </w:pPr>
      <w:rPr>
        <w:rFonts w:ascii="Arial" w:eastAsia="Times New Roman" w:hAnsi="Aria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3C1815"/>
    <w:multiLevelType w:val="hybridMultilevel"/>
    <w:tmpl w:val="13700FEA"/>
    <w:lvl w:ilvl="0" w:tplc="04050001">
      <w:start w:val="1"/>
      <w:numFmt w:val="bullet"/>
      <w:lvlText w:val=""/>
      <w:lvlJc w:val="left"/>
      <w:pPr>
        <w:ind w:left="2700" w:hanging="360"/>
      </w:pPr>
      <w:rPr>
        <w:rFonts w:ascii="Symbol" w:hAnsi="Symbol" w:hint="default"/>
      </w:rPr>
    </w:lvl>
    <w:lvl w:ilvl="1" w:tplc="04050003" w:tentative="1">
      <w:start w:val="1"/>
      <w:numFmt w:val="bullet"/>
      <w:lvlText w:val="o"/>
      <w:lvlJc w:val="left"/>
      <w:pPr>
        <w:ind w:left="3420" w:hanging="360"/>
      </w:pPr>
      <w:rPr>
        <w:rFonts w:ascii="Courier New" w:hAnsi="Courier New" w:cs="Courier New" w:hint="default"/>
      </w:rPr>
    </w:lvl>
    <w:lvl w:ilvl="2" w:tplc="04050005" w:tentative="1">
      <w:start w:val="1"/>
      <w:numFmt w:val="bullet"/>
      <w:lvlText w:val=""/>
      <w:lvlJc w:val="left"/>
      <w:pPr>
        <w:ind w:left="4140" w:hanging="360"/>
      </w:pPr>
      <w:rPr>
        <w:rFonts w:ascii="Wingdings" w:hAnsi="Wingdings" w:hint="default"/>
      </w:rPr>
    </w:lvl>
    <w:lvl w:ilvl="3" w:tplc="04050001" w:tentative="1">
      <w:start w:val="1"/>
      <w:numFmt w:val="bullet"/>
      <w:lvlText w:val=""/>
      <w:lvlJc w:val="left"/>
      <w:pPr>
        <w:ind w:left="4860" w:hanging="360"/>
      </w:pPr>
      <w:rPr>
        <w:rFonts w:ascii="Symbol" w:hAnsi="Symbol" w:hint="default"/>
      </w:rPr>
    </w:lvl>
    <w:lvl w:ilvl="4" w:tplc="04050003" w:tentative="1">
      <w:start w:val="1"/>
      <w:numFmt w:val="bullet"/>
      <w:lvlText w:val="o"/>
      <w:lvlJc w:val="left"/>
      <w:pPr>
        <w:ind w:left="5580" w:hanging="360"/>
      </w:pPr>
      <w:rPr>
        <w:rFonts w:ascii="Courier New" w:hAnsi="Courier New" w:cs="Courier New" w:hint="default"/>
      </w:rPr>
    </w:lvl>
    <w:lvl w:ilvl="5" w:tplc="04050005" w:tentative="1">
      <w:start w:val="1"/>
      <w:numFmt w:val="bullet"/>
      <w:lvlText w:val=""/>
      <w:lvlJc w:val="left"/>
      <w:pPr>
        <w:ind w:left="6300" w:hanging="360"/>
      </w:pPr>
      <w:rPr>
        <w:rFonts w:ascii="Wingdings" w:hAnsi="Wingdings" w:hint="default"/>
      </w:rPr>
    </w:lvl>
    <w:lvl w:ilvl="6" w:tplc="04050001" w:tentative="1">
      <w:start w:val="1"/>
      <w:numFmt w:val="bullet"/>
      <w:lvlText w:val=""/>
      <w:lvlJc w:val="left"/>
      <w:pPr>
        <w:ind w:left="7020" w:hanging="360"/>
      </w:pPr>
      <w:rPr>
        <w:rFonts w:ascii="Symbol" w:hAnsi="Symbol" w:hint="default"/>
      </w:rPr>
    </w:lvl>
    <w:lvl w:ilvl="7" w:tplc="04050003" w:tentative="1">
      <w:start w:val="1"/>
      <w:numFmt w:val="bullet"/>
      <w:lvlText w:val="o"/>
      <w:lvlJc w:val="left"/>
      <w:pPr>
        <w:ind w:left="7740" w:hanging="360"/>
      </w:pPr>
      <w:rPr>
        <w:rFonts w:ascii="Courier New" w:hAnsi="Courier New" w:cs="Courier New" w:hint="default"/>
      </w:rPr>
    </w:lvl>
    <w:lvl w:ilvl="8" w:tplc="04050005" w:tentative="1">
      <w:start w:val="1"/>
      <w:numFmt w:val="bullet"/>
      <w:lvlText w:val=""/>
      <w:lvlJc w:val="left"/>
      <w:pPr>
        <w:ind w:left="8460" w:hanging="360"/>
      </w:pPr>
      <w:rPr>
        <w:rFonts w:ascii="Wingdings" w:hAnsi="Wingdings" w:hint="default"/>
      </w:rPr>
    </w:lvl>
  </w:abstractNum>
  <w:abstractNum w:abstractNumId="12" w15:restartNumberingAfterBreak="0">
    <w:nsid w:val="1BB403E8"/>
    <w:multiLevelType w:val="hybridMultilevel"/>
    <w:tmpl w:val="370AEF74"/>
    <w:lvl w:ilvl="0" w:tplc="DC82F580">
      <w:start w:val="1"/>
      <w:numFmt w:val="lowerLetter"/>
      <w:lvlText w:val="%1)"/>
      <w:lvlJc w:val="left"/>
      <w:pPr>
        <w:ind w:left="560" w:hanging="427"/>
      </w:pPr>
      <w:rPr>
        <w:rFonts w:ascii="Arial" w:eastAsia="Times New Roman" w:hAnsi="Arial" w:cs="Times New Roman" w:hint="default"/>
        <w:w w:val="98"/>
        <w:sz w:val="20"/>
        <w:szCs w:val="20"/>
      </w:rPr>
    </w:lvl>
    <w:lvl w:ilvl="1" w:tplc="E424C9F6">
      <w:start w:val="1"/>
      <w:numFmt w:val="bullet"/>
      <w:lvlText w:val="•"/>
      <w:lvlJc w:val="left"/>
      <w:pPr>
        <w:ind w:left="1438" w:hanging="427"/>
      </w:pPr>
      <w:rPr>
        <w:rFonts w:hint="default"/>
      </w:rPr>
    </w:lvl>
    <w:lvl w:ilvl="2" w:tplc="6EC26D1A">
      <w:start w:val="1"/>
      <w:numFmt w:val="bullet"/>
      <w:lvlText w:val="•"/>
      <w:lvlJc w:val="left"/>
      <w:pPr>
        <w:ind w:left="2316" w:hanging="427"/>
      </w:pPr>
      <w:rPr>
        <w:rFonts w:hint="default"/>
      </w:rPr>
    </w:lvl>
    <w:lvl w:ilvl="3" w:tplc="D6E837F0">
      <w:start w:val="1"/>
      <w:numFmt w:val="bullet"/>
      <w:lvlText w:val="•"/>
      <w:lvlJc w:val="left"/>
      <w:pPr>
        <w:ind w:left="3194" w:hanging="427"/>
      </w:pPr>
      <w:rPr>
        <w:rFonts w:hint="default"/>
      </w:rPr>
    </w:lvl>
    <w:lvl w:ilvl="4" w:tplc="7A105364">
      <w:start w:val="1"/>
      <w:numFmt w:val="bullet"/>
      <w:lvlText w:val="•"/>
      <w:lvlJc w:val="left"/>
      <w:pPr>
        <w:ind w:left="4072" w:hanging="427"/>
      </w:pPr>
      <w:rPr>
        <w:rFonts w:hint="default"/>
      </w:rPr>
    </w:lvl>
    <w:lvl w:ilvl="5" w:tplc="734A49E8">
      <w:start w:val="1"/>
      <w:numFmt w:val="bullet"/>
      <w:lvlText w:val="•"/>
      <w:lvlJc w:val="left"/>
      <w:pPr>
        <w:ind w:left="4950" w:hanging="427"/>
      </w:pPr>
      <w:rPr>
        <w:rFonts w:hint="default"/>
      </w:rPr>
    </w:lvl>
    <w:lvl w:ilvl="6" w:tplc="D42C32CE">
      <w:start w:val="1"/>
      <w:numFmt w:val="bullet"/>
      <w:lvlText w:val="•"/>
      <w:lvlJc w:val="left"/>
      <w:pPr>
        <w:ind w:left="5828" w:hanging="427"/>
      </w:pPr>
      <w:rPr>
        <w:rFonts w:hint="default"/>
      </w:rPr>
    </w:lvl>
    <w:lvl w:ilvl="7" w:tplc="75663524">
      <w:start w:val="1"/>
      <w:numFmt w:val="bullet"/>
      <w:lvlText w:val="•"/>
      <w:lvlJc w:val="left"/>
      <w:pPr>
        <w:ind w:left="6706" w:hanging="427"/>
      </w:pPr>
      <w:rPr>
        <w:rFonts w:hint="default"/>
      </w:rPr>
    </w:lvl>
    <w:lvl w:ilvl="8" w:tplc="164CBC8C">
      <w:start w:val="1"/>
      <w:numFmt w:val="bullet"/>
      <w:lvlText w:val="•"/>
      <w:lvlJc w:val="left"/>
      <w:pPr>
        <w:ind w:left="7584" w:hanging="427"/>
      </w:pPr>
      <w:rPr>
        <w:rFonts w:hint="default"/>
      </w:rPr>
    </w:lvl>
  </w:abstractNum>
  <w:abstractNum w:abstractNumId="13" w15:restartNumberingAfterBreak="0">
    <w:nsid w:val="1C2313AC"/>
    <w:multiLevelType w:val="multilevel"/>
    <w:tmpl w:val="FD02CCFC"/>
    <w:lvl w:ilvl="0">
      <w:start w:val="1"/>
      <w:numFmt w:val="lowerLetter"/>
      <w:lvlText w:val="%1)"/>
      <w:lvlJc w:val="left"/>
      <w:pPr>
        <w:tabs>
          <w:tab w:val="num" w:pos="709"/>
        </w:tabs>
        <w:ind w:left="709" w:hanging="709"/>
      </w:pPr>
      <w:rPr>
        <w:rFonts w:cs="Times New Roman" w:hint="default"/>
        <w:b/>
      </w:rPr>
    </w:lvl>
    <w:lvl w:ilvl="1">
      <w:start w:val="1"/>
      <w:numFmt w:val="decimal"/>
      <w:lvlText w:val="%1.%2."/>
      <w:lvlJc w:val="left"/>
      <w:pPr>
        <w:tabs>
          <w:tab w:val="num" w:pos="709"/>
        </w:tabs>
        <w:ind w:left="709" w:hanging="709"/>
      </w:pPr>
      <w:rPr>
        <w:rFonts w:ascii="Arial" w:hAnsi="Arial" w:cs="Arial" w:hint="default"/>
        <w:b w:val="0"/>
        <w:i w:val="0"/>
        <w:color w:val="auto"/>
        <w:sz w:val="22"/>
        <w:szCs w:val="22"/>
      </w:rPr>
    </w:lvl>
    <w:lvl w:ilvl="2">
      <w:start w:val="1"/>
      <w:numFmt w:val="decimal"/>
      <w:lvlText w:val="%1.%2.%3."/>
      <w:lvlJc w:val="left"/>
      <w:pPr>
        <w:tabs>
          <w:tab w:val="num" w:pos="3616"/>
        </w:tabs>
        <w:ind w:left="3616" w:hanging="709"/>
      </w:pPr>
      <w:rPr>
        <w:rFonts w:ascii="Arial" w:hAnsi="Arial" w:cs="Arial"/>
        <w:b w:val="0"/>
        <w:i w:val="0"/>
        <w:sz w:val="22"/>
      </w:rPr>
    </w:lvl>
    <w:lvl w:ilvl="3">
      <w:start w:val="1"/>
      <w:numFmt w:val="decimal"/>
      <w:lvlText w:val="%1.%2.%3.%4."/>
      <w:lvlJc w:val="left"/>
      <w:pPr>
        <w:tabs>
          <w:tab w:val="num" w:pos="855"/>
        </w:tabs>
        <w:ind w:left="855" w:hanging="855"/>
      </w:pPr>
      <w:rPr>
        <w:rFonts w:cs="Times New Roman"/>
        <w:b/>
      </w:rPr>
    </w:lvl>
    <w:lvl w:ilvl="4">
      <w:start w:val="1"/>
      <w:numFmt w:val="bullet"/>
      <w:lvlText w:val=""/>
      <w:lvlJc w:val="left"/>
      <w:pPr>
        <w:tabs>
          <w:tab w:val="num" w:pos="1080"/>
        </w:tabs>
        <w:ind w:left="1080" w:hanging="1080"/>
      </w:pPr>
      <w:rPr>
        <w:rFonts w:ascii="Symbol" w:hAnsi="Symbol" w:hint="default"/>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080"/>
        </w:tabs>
        <w:ind w:left="1080" w:hanging="108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440"/>
        </w:tabs>
        <w:ind w:left="1440" w:hanging="1440"/>
      </w:pPr>
      <w:rPr>
        <w:rFonts w:cs="Times New Roman"/>
        <w:b/>
      </w:rPr>
    </w:lvl>
  </w:abstractNum>
  <w:abstractNum w:abstractNumId="14" w15:restartNumberingAfterBreak="0">
    <w:nsid w:val="1CDD0B59"/>
    <w:multiLevelType w:val="multilevel"/>
    <w:tmpl w:val="F2A64962"/>
    <w:lvl w:ilvl="0">
      <w:start w:val="1"/>
      <w:numFmt w:val="bullet"/>
      <w:lvlText w:val=""/>
      <w:lvlJc w:val="left"/>
      <w:pPr>
        <w:tabs>
          <w:tab w:val="num" w:pos="3545"/>
        </w:tabs>
        <w:ind w:left="3545" w:hanging="709"/>
      </w:pPr>
      <w:rPr>
        <w:rFonts w:ascii="Symbol" w:hAnsi="Symbol" w:hint="default"/>
        <w:b/>
      </w:rPr>
    </w:lvl>
    <w:lvl w:ilvl="1">
      <w:start w:val="1"/>
      <w:numFmt w:val="decimal"/>
      <w:lvlText w:val="%1.%2."/>
      <w:lvlJc w:val="left"/>
      <w:pPr>
        <w:tabs>
          <w:tab w:val="num" w:pos="709"/>
        </w:tabs>
        <w:ind w:left="709" w:hanging="709"/>
      </w:pPr>
      <w:rPr>
        <w:rFonts w:cs="Times New Roman"/>
        <w:b w:val="0"/>
        <w:i w:val="0"/>
        <w:color w:val="auto"/>
      </w:rPr>
    </w:lvl>
    <w:lvl w:ilvl="2">
      <w:start w:val="1"/>
      <w:numFmt w:val="decimal"/>
      <w:lvlText w:val="%1.%2.%3."/>
      <w:lvlJc w:val="left"/>
      <w:pPr>
        <w:tabs>
          <w:tab w:val="num" w:pos="3616"/>
        </w:tabs>
        <w:ind w:left="3616" w:hanging="709"/>
      </w:pPr>
      <w:rPr>
        <w:rFonts w:ascii="Arial" w:hAnsi="Arial" w:cs="Arial"/>
        <w:b w:val="0"/>
        <w:i w:val="0"/>
        <w:sz w:val="22"/>
      </w:rPr>
    </w:lvl>
    <w:lvl w:ilvl="3">
      <w:start w:val="1"/>
      <w:numFmt w:val="decimal"/>
      <w:lvlText w:val="%1.%2.%3.%4."/>
      <w:lvlJc w:val="left"/>
      <w:pPr>
        <w:tabs>
          <w:tab w:val="num" w:pos="855"/>
        </w:tabs>
        <w:ind w:left="855" w:hanging="855"/>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080"/>
        </w:tabs>
        <w:ind w:left="1080" w:hanging="108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440"/>
        </w:tabs>
        <w:ind w:left="1440" w:hanging="1440"/>
      </w:pPr>
      <w:rPr>
        <w:rFonts w:cs="Times New Roman"/>
        <w:b/>
      </w:rPr>
    </w:lvl>
  </w:abstractNum>
  <w:abstractNum w:abstractNumId="15" w15:restartNumberingAfterBreak="0">
    <w:nsid w:val="21D51E2E"/>
    <w:multiLevelType w:val="hybridMultilevel"/>
    <w:tmpl w:val="0A6E81F6"/>
    <w:lvl w:ilvl="0" w:tplc="5D589408">
      <w:start w:val="1"/>
      <w:numFmt w:val="upperRoman"/>
      <w:lvlText w:val="%1)"/>
      <w:lvlJc w:val="left"/>
      <w:pPr>
        <w:ind w:left="549" w:hanging="425"/>
      </w:pPr>
      <w:rPr>
        <w:rFonts w:ascii="Arial" w:eastAsia="Times New Roman" w:hAnsi="Arial" w:cs="Times New Roman"/>
        <w:w w:val="102"/>
        <w:sz w:val="20"/>
        <w:szCs w:val="20"/>
      </w:rPr>
    </w:lvl>
    <w:lvl w:ilvl="1" w:tplc="EDFA1CE0">
      <w:start w:val="1"/>
      <w:numFmt w:val="bullet"/>
      <w:lvlText w:val="•"/>
      <w:lvlJc w:val="left"/>
      <w:pPr>
        <w:ind w:left="1422" w:hanging="425"/>
      </w:pPr>
      <w:rPr>
        <w:rFonts w:hint="default"/>
      </w:rPr>
    </w:lvl>
    <w:lvl w:ilvl="2" w:tplc="2F2E62EA">
      <w:start w:val="1"/>
      <w:numFmt w:val="bullet"/>
      <w:lvlText w:val="•"/>
      <w:lvlJc w:val="left"/>
      <w:pPr>
        <w:ind w:left="2295" w:hanging="425"/>
      </w:pPr>
      <w:rPr>
        <w:rFonts w:hint="default"/>
      </w:rPr>
    </w:lvl>
    <w:lvl w:ilvl="3" w:tplc="1010AC76">
      <w:start w:val="1"/>
      <w:numFmt w:val="bullet"/>
      <w:lvlText w:val="•"/>
      <w:lvlJc w:val="left"/>
      <w:pPr>
        <w:ind w:left="3168" w:hanging="425"/>
      </w:pPr>
      <w:rPr>
        <w:rFonts w:hint="default"/>
      </w:rPr>
    </w:lvl>
    <w:lvl w:ilvl="4" w:tplc="A83A5F4A">
      <w:start w:val="1"/>
      <w:numFmt w:val="bullet"/>
      <w:lvlText w:val="•"/>
      <w:lvlJc w:val="left"/>
      <w:pPr>
        <w:ind w:left="4041" w:hanging="425"/>
      </w:pPr>
      <w:rPr>
        <w:rFonts w:hint="default"/>
      </w:rPr>
    </w:lvl>
    <w:lvl w:ilvl="5" w:tplc="1F927BCC">
      <w:start w:val="1"/>
      <w:numFmt w:val="bullet"/>
      <w:lvlText w:val="•"/>
      <w:lvlJc w:val="left"/>
      <w:pPr>
        <w:ind w:left="4914" w:hanging="425"/>
      </w:pPr>
      <w:rPr>
        <w:rFonts w:hint="default"/>
      </w:rPr>
    </w:lvl>
    <w:lvl w:ilvl="6" w:tplc="A86A70A2">
      <w:start w:val="1"/>
      <w:numFmt w:val="bullet"/>
      <w:lvlText w:val="•"/>
      <w:lvlJc w:val="left"/>
      <w:pPr>
        <w:ind w:left="5787" w:hanging="425"/>
      </w:pPr>
      <w:rPr>
        <w:rFonts w:hint="default"/>
      </w:rPr>
    </w:lvl>
    <w:lvl w:ilvl="7" w:tplc="660A03B0">
      <w:start w:val="1"/>
      <w:numFmt w:val="bullet"/>
      <w:lvlText w:val="•"/>
      <w:lvlJc w:val="left"/>
      <w:pPr>
        <w:ind w:left="6660" w:hanging="425"/>
      </w:pPr>
      <w:rPr>
        <w:rFonts w:hint="default"/>
      </w:rPr>
    </w:lvl>
    <w:lvl w:ilvl="8" w:tplc="C612574C">
      <w:start w:val="1"/>
      <w:numFmt w:val="bullet"/>
      <w:lvlText w:val="•"/>
      <w:lvlJc w:val="left"/>
      <w:pPr>
        <w:ind w:left="7533" w:hanging="425"/>
      </w:pPr>
      <w:rPr>
        <w:rFonts w:hint="default"/>
      </w:rPr>
    </w:lvl>
  </w:abstractNum>
  <w:abstractNum w:abstractNumId="16" w15:restartNumberingAfterBreak="0">
    <w:nsid w:val="22217840"/>
    <w:multiLevelType w:val="multilevel"/>
    <w:tmpl w:val="1C22CD3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4A33A57"/>
    <w:multiLevelType w:val="multilevel"/>
    <w:tmpl w:val="C958D2FC"/>
    <w:lvl w:ilvl="0">
      <w:start w:val="3"/>
      <w:numFmt w:val="decimal"/>
      <w:lvlText w:val="%1."/>
      <w:lvlJc w:val="left"/>
      <w:pPr>
        <w:tabs>
          <w:tab w:val="num" w:pos="675"/>
        </w:tabs>
        <w:ind w:left="675" w:hanging="675"/>
      </w:pPr>
      <w:rPr>
        <w:rFonts w:cs="Times New Roman" w:hint="default"/>
        <w:b/>
      </w:rPr>
    </w:lvl>
    <w:lvl w:ilvl="1">
      <w:start w:val="1"/>
      <w:numFmt w:val="decimal"/>
      <w:lvlText w:val="%1.%2."/>
      <w:lvlJc w:val="left"/>
      <w:pPr>
        <w:tabs>
          <w:tab w:val="num" w:pos="675"/>
        </w:tabs>
        <w:ind w:left="675" w:hanging="675"/>
      </w:pPr>
      <w:rPr>
        <w:rFonts w:cs="Times New Roman" w:hint="default"/>
        <w:b/>
      </w:rPr>
    </w:lvl>
    <w:lvl w:ilvl="2">
      <w:start w:val="2"/>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8" w15:restartNumberingAfterBreak="0">
    <w:nsid w:val="2AB762A6"/>
    <w:multiLevelType w:val="hybridMultilevel"/>
    <w:tmpl w:val="93D6E650"/>
    <w:lvl w:ilvl="0" w:tplc="04050001">
      <w:start w:val="1"/>
      <w:numFmt w:val="bullet"/>
      <w:lvlText w:val=""/>
      <w:lvlJc w:val="left"/>
      <w:pPr>
        <w:ind w:left="2088" w:hanging="360"/>
      </w:pPr>
      <w:rPr>
        <w:rFonts w:ascii="Symbol" w:hAnsi="Symbol" w:hint="default"/>
      </w:rPr>
    </w:lvl>
    <w:lvl w:ilvl="1" w:tplc="04050003" w:tentative="1">
      <w:start w:val="1"/>
      <w:numFmt w:val="bullet"/>
      <w:lvlText w:val="o"/>
      <w:lvlJc w:val="left"/>
      <w:pPr>
        <w:ind w:left="2808" w:hanging="360"/>
      </w:pPr>
      <w:rPr>
        <w:rFonts w:ascii="Courier New" w:hAnsi="Courier New" w:hint="default"/>
      </w:rPr>
    </w:lvl>
    <w:lvl w:ilvl="2" w:tplc="04050005" w:tentative="1">
      <w:start w:val="1"/>
      <w:numFmt w:val="bullet"/>
      <w:lvlText w:val=""/>
      <w:lvlJc w:val="left"/>
      <w:pPr>
        <w:ind w:left="3528" w:hanging="360"/>
      </w:pPr>
      <w:rPr>
        <w:rFonts w:ascii="Wingdings" w:hAnsi="Wingdings" w:hint="default"/>
      </w:rPr>
    </w:lvl>
    <w:lvl w:ilvl="3" w:tplc="04050001" w:tentative="1">
      <w:start w:val="1"/>
      <w:numFmt w:val="bullet"/>
      <w:lvlText w:val=""/>
      <w:lvlJc w:val="left"/>
      <w:pPr>
        <w:ind w:left="4248" w:hanging="360"/>
      </w:pPr>
      <w:rPr>
        <w:rFonts w:ascii="Symbol" w:hAnsi="Symbol" w:hint="default"/>
      </w:rPr>
    </w:lvl>
    <w:lvl w:ilvl="4" w:tplc="04050003" w:tentative="1">
      <w:start w:val="1"/>
      <w:numFmt w:val="bullet"/>
      <w:lvlText w:val="o"/>
      <w:lvlJc w:val="left"/>
      <w:pPr>
        <w:ind w:left="4968" w:hanging="360"/>
      </w:pPr>
      <w:rPr>
        <w:rFonts w:ascii="Courier New" w:hAnsi="Courier New" w:hint="default"/>
      </w:rPr>
    </w:lvl>
    <w:lvl w:ilvl="5" w:tplc="04050005" w:tentative="1">
      <w:start w:val="1"/>
      <w:numFmt w:val="bullet"/>
      <w:lvlText w:val=""/>
      <w:lvlJc w:val="left"/>
      <w:pPr>
        <w:ind w:left="5688" w:hanging="360"/>
      </w:pPr>
      <w:rPr>
        <w:rFonts w:ascii="Wingdings" w:hAnsi="Wingdings" w:hint="default"/>
      </w:rPr>
    </w:lvl>
    <w:lvl w:ilvl="6" w:tplc="04050001" w:tentative="1">
      <w:start w:val="1"/>
      <w:numFmt w:val="bullet"/>
      <w:lvlText w:val=""/>
      <w:lvlJc w:val="left"/>
      <w:pPr>
        <w:ind w:left="6408" w:hanging="360"/>
      </w:pPr>
      <w:rPr>
        <w:rFonts w:ascii="Symbol" w:hAnsi="Symbol" w:hint="default"/>
      </w:rPr>
    </w:lvl>
    <w:lvl w:ilvl="7" w:tplc="04050003" w:tentative="1">
      <w:start w:val="1"/>
      <w:numFmt w:val="bullet"/>
      <w:lvlText w:val="o"/>
      <w:lvlJc w:val="left"/>
      <w:pPr>
        <w:ind w:left="7128" w:hanging="360"/>
      </w:pPr>
      <w:rPr>
        <w:rFonts w:ascii="Courier New" w:hAnsi="Courier New" w:hint="default"/>
      </w:rPr>
    </w:lvl>
    <w:lvl w:ilvl="8" w:tplc="04050005" w:tentative="1">
      <w:start w:val="1"/>
      <w:numFmt w:val="bullet"/>
      <w:lvlText w:val=""/>
      <w:lvlJc w:val="left"/>
      <w:pPr>
        <w:ind w:left="7848" w:hanging="360"/>
      </w:pPr>
      <w:rPr>
        <w:rFonts w:ascii="Wingdings" w:hAnsi="Wingdings" w:hint="default"/>
      </w:rPr>
    </w:lvl>
  </w:abstractNum>
  <w:abstractNum w:abstractNumId="19" w15:restartNumberingAfterBreak="0">
    <w:nsid w:val="2BAE6A07"/>
    <w:multiLevelType w:val="hybridMultilevel"/>
    <w:tmpl w:val="C620700C"/>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2D445818"/>
    <w:multiLevelType w:val="hybridMultilevel"/>
    <w:tmpl w:val="9A08B9CA"/>
    <w:lvl w:ilvl="0" w:tplc="04050001">
      <w:start w:val="1"/>
      <w:numFmt w:val="bullet"/>
      <w:lvlText w:val=""/>
      <w:lvlJc w:val="left"/>
      <w:pPr>
        <w:ind w:left="549" w:hanging="425"/>
      </w:pPr>
      <w:rPr>
        <w:rFonts w:ascii="Symbol" w:hAnsi="Symbol" w:hint="default"/>
        <w:w w:val="102"/>
        <w:sz w:val="20"/>
      </w:rPr>
    </w:lvl>
    <w:lvl w:ilvl="1" w:tplc="EDFA1CE0">
      <w:start w:val="1"/>
      <w:numFmt w:val="bullet"/>
      <w:lvlText w:val="•"/>
      <w:lvlJc w:val="left"/>
      <w:pPr>
        <w:ind w:left="1422" w:hanging="425"/>
      </w:pPr>
      <w:rPr>
        <w:rFonts w:hint="default"/>
      </w:rPr>
    </w:lvl>
    <w:lvl w:ilvl="2" w:tplc="2F2E62EA">
      <w:start w:val="1"/>
      <w:numFmt w:val="bullet"/>
      <w:lvlText w:val="•"/>
      <w:lvlJc w:val="left"/>
      <w:pPr>
        <w:ind w:left="2295" w:hanging="425"/>
      </w:pPr>
      <w:rPr>
        <w:rFonts w:hint="default"/>
      </w:rPr>
    </w:lvl>
    <w:lvl w:ilvl="3" w:tplc="1010AC76">
      <w:start w:val="1"/>
      <w:numFmt w:val="bullet"/>
      <w:lvlText w:val="•"/>
      <w:lvlJc w:val="left"/>
      <w:pPr>
        <w:ind w:left="3168" w:hanging="425"/>
      </w:pPr>
      <w:rPr>
        <w:rFonts w:hint="default"/>
      </w:rPr>
    </w:lvl>
    <w:lvl w:ilvl="4" w:tplc="A83A5F4A">
      <w:start w:val="1"/>
      <w:numFmt w:val="bullet"/>
      <w:lvlText w:val="•"/>
      <w:lvlJc w:val="left"/>
      <w:pPr>
        <w:ind w:left="4041" w:hanging="425"/>
      </w:pPr>
      <w:rPr>
        <w:rFonts w:hint="default"/>
      </w:rPr>
    </w:lvl>
    <w:lvl w:ilvl="5" w:tplc="1F927BCC">
      <w:start w:val="1"/>
      <w:numFmt w:val="bullet"/>
      <w:lvlText w:val="•"/>
      <w:lvlJc w:val="left"/>
      <w:pPr>
        <w:ind w:left="4914" w:hanging="425"/>
      </w:pPr>
      <w:rPr>
        <w:rFonts w:hint="default"/>
      </w:rPr>
    </w:lvl>
    <w:lvl w:ilvl="6" w:tplc="A86A70A2">
      <w:start w:val="1"/>
      <w:numFmt w:val="bullet"/>
      <w:lvlText w:val="•"/>
      <w:lvlJc w:val="left"/>
      <w:pPr>
        <w:ind w:left="5787" w:hanging="425"/>
      </w:pPr>
      <w:rPr>
        <w:rFonts w:hint="default"/>
      </w:rPr>
    </w:lvl>
    <w:lvl w:ilvl="7" w:tplc="660A03B0">
      <w:start w:val="1"/>
      <w:numFmt w:val="bullet"/>
      <w:lvlText w:val="•"/>
      <w:lvlJc w:val="left"/>
      <w:pPr>
        <w:ind w:left="6660" w:hanging="425"/>
      </w:pPr>
      <w:rPr>
        <w:rFonts w:hint="default"/>
      </w:rPr>
    </w:lvl>
    <w:lvl w:ilvl="8" w:tplc="C612574C">
      <w:start w:val="1"/>
      <w:numFmt w:val="bullet"/>
      <w:lvlText w:val="•"/>
      <w:lvlJc w:val="left"/>
      <w:pPr>
        <w:ind w:left="7533" w:hanging="425"/>
      </w:pPr>
      <w:rPr>
        <w:rFonts w:hint="default"/>
      </w:rPr>
    </w:lvl>
  </w:abstractNum>
  <w:abstractNum w:abstractNumId="21" w15:restartNumberingAfterBreak="0">
    <w:nsid w:val="2DB233B6"/>
    <w:multiLevelType w:val="hybridMultilevel"/>
    <w:tmpl w:val="11BA8F82"/>
    <w:lvl w:ilvl="0" w:tplc="E1F87846">
      <w:start w:val="1"/>
      <w:numFmt w:val="bullet"/>
      <w:lvlText w:val="•"/>
      <w:lvlJc w:val="left"/>
      <w:pPr>
        <w:ind w:left="542" w:hanging="417"/>
      </w:pPr>
      <w:rPr>
        <w:rFonts w:ascii="Arial" w:eastAsia="Times New Roman" w:hAnsi="Arial" w:hint="default"/>
        <w:w w:val="152"/>
        <w:sz w:val="20"/>
      </w:rPr>
    </w:lvl>
    <w:lvl w:ilvl="1" w:tplc="82125140">
      <w:start w:val="1"/>
      <w:numFmt w:val="bullet"/>
      <w:lvlText w:val="•"/>
      <w:lvlJc w:val="left"/>
      <w:pPr>
        <w:ind w:left="1417" w:hanging="417"/>
      </w:pPr>
      <w:rPr>
        <w:rFonts w:hint="default"/>
      </w:rPr>
    </w:lvl>
    <w:lvl w:ilvl="2" w:tplc="5858BFE2">
      <w:start w:val="1"/>
      <w:numFmt w:val="bullet"/>
      <w:lvlText w:val="•"/>
      <w:lvlJc w:val="left"/>
      <w:pPr>
        <w:ind w:left="2293" w:hanging="417"/>
      </w:pPr>
      <w:rPr>
        <w:rFonts w:hint="default"/>
      </w:rPr>
    </w:lvl>
    <w:lvl w:ilvl="3" w:tplc="C9020930">
      <w:start w:val="1"/>
      <w:numFmt w:val="bullet"/>
      <w:lvlText w:val="•"/>
      <w:lvlJc w:val="left"/>
      <w:pPr>
        <w:ind w:left="3169" w:hanging="417"/>
      </w:pPr>
      <w:rPr>
        <w:rFonts w:hint="default"/>
      </w:rPr>
    </w:lvl>
    <w:lvl w:ilvl="4" w:tplc="C400C496">
      <w:start w:val="1"/>
      <w:numFmt w:val="bullet"/>
      <w:lvlText w:val="•"/>
      <w:lvlJc w:val="left"/>
      <w:pPr>
        <w:ind w:left="4045" w:hanging="417"/>
      </w:pPr>
      <w:rPr>
        <w:rFonts w:hint="default"/>
      </w:rPr>
    </w:lvl>
    <w:lvl w:ilvl="5" w:tplc="64325FB0">
      <w:start w:val="1"/>
      <w:numFmt w:val="bullet"/>
      <w:lvlText w:val="•"/>
      <w:lvlJc w:val="left"/>
      <w:pPr>
        <w:ind w:left="4921" w:hanging="417"/>
      </w:pPr>
      <w:rPr>
        <w:rFonts w:hint="default"/>
      </w:rPr>
    </w:lvl>
    <w:lvl w:ilvl="6" w:tplc="630C2E0A">
      <w:start w:val="1"/>
      <w:numFmt w:val="bullet"/>
      <w:lvlText w:val="•"/>
      <w:lvlJc w:val="left"/>
      <w:pPr>
        <w:ind w:left="5796" w:hanging="417"/>
      </w:pPr>
      <w:rPr>
        <w:rFonts w:hint="default"/>
      </w:rPr>
    </w:lvl>
    <w:lvl w:ilvl="7" w:tplc="AB209C7C">
      <w:start w:val="1"/>
      <w:numFmt w:val="bullet"/>
      <w:lvlText w:val="•"/>
      <w:lvlJc w:val="left"/>
      <w:pPr>
        <w:ind w:left="6672" w:hanging="417"/>
      </w:pPr>
      <w:rPr>
        <w:rFonts w:hint="default"/>
      </w:rPr>
    </w:lvl>
    <w:lvl w:ilvl="8" w:tplc="F21A7718">
      <w:start w:val="1"/>
      <w:numFmt w:val="bullet"/>
      <w:lvlText w:val="•"/>
      <w:lvlJc w:val="left"/>
      <w:pPr>
        <w:ind w:left="7548" w:hanging="417"/>
      </w:pPr>
      <w:rPr>
        <w:rFonts w:hint="default"/>
      </w:rPr>
    </w:lvl>
  </w:abstractNum>
  <w:abstractNum w:abstractNumId="22" w15:restartNumberingAfterBreak="0">
    <w:nsid w:val="2DEC01CA"/>
    <w:multiLevelType w:val="hybridMultilevel"/>
    <w:tmpl w:val="A4168D50"/>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3" w15:restartNumberingAfterBreak="0">
    <w:nsid w:val="2F325287"/>
    <w:multiLevelType w:val="multilevel"/>
    <w:tmpl w:val="CF5692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02A005F"/>
    <w:multiLevelType w:val="multilevel"/>
    <w:tmpl w:val="F2A64962"/>
    <w:lvl w:ilvl="0">
      <w:start w:val="1"/>
      <w:numFmt w:val="bullet"/>
      <w:lvlText w:val=""/>
      <w:lvlJc w:val="left"/>
      <w:pPr>
        <w:tabs>
          <w:tab w:val="num" w:pos="709"/>
        </w:tabs>
        <w:ind w:left="709" w:hanging="709"/>
      </w:pPr>
      <w:rPr>
        <w:rFonts w:ascii="Symbol" w:hAnsi="Symbol" w:hint="default"/>
        <w:b/>
      </w:rPr>
    </w:lvl>
    <w:lvl w:ilvl="1">
      <w:start w:val="1"/>
      <w:numFmt w:val="decimal"/>
      <w:lvlText w:val="%1.%2."/>
      <w:lvlJc w:val="left"/>
      <w:pPr>
        <w:tabs>
          <w:tab w:val="num" w:pos="709"/>
        </w:tabs>
        <w:ind w:left="709" w:hanging="709"/>
      </w:pPr>
      <w:rPr>
        <w:rFonts w:cs="Times New Roman"/>
        <w:b w:val="0"/>
        <w:i w:val="0"/>
        <w:color w:val="auto"/>
      </w:rPr>
    </w:lvl>
    <w:lvl w:ilvl="2">
      <w:start w:val="1"/>
      <w:numFmt w:val="decimal"/>
      <w:lvlText w:val="%1.%2.%3."/>
      <w:lvlJc w:val="left"/>
      <w:pPr>
        <w:tabs>
          <w:tab w:val="num" w:pos="3616"/>
        </w:tabs>
        <w:ind w:left="3616" w:hanging="709"/>
      </w:pPr>
      <w:rPr>
        <w:rFonts w:ascii="Arial" w:hAnsi="Arial" w:cs="Arial"/>
        <w:b w:val="0"/>
        <w:i w:val="0"/>
        <w:sz w:val="22"/>
      </w:rPr>
    </w:lvl>
    <w:lvl w:ilvl="3">
      <w:start w:val="1"/>
      <w:numFmt w:val="decimal"/>
      <w:lvlText w:val="%1.%2.%3.%4."/>
      <w:lvlJc w:val="left"/>
      <w:pPr>
        <w:tabs>
          <w:tab w:val="num" w:pos="855"/>
        </w:tabs>
        <w:ind w:left="855" w:hanging="855"/>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080"/>
        </w:tabs>
        <w:ind w:left="1080" w:hanging="108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440"/>
        </w:tabs>
        <w:ind w:left="1440" w:hanging="1440"/>
      </w:pPr>
      <w:rPr>
        <w:rFonts w:cs="Times New Roman"/>
        <w:b/>
      </w:rPr>
    </w:lvl>
  </w:abstractNum>
  <w:abstractNum w:abstractNumId="25" w15:restartNumberingAfterBreak="0">
    <w:nsid w:val="36B20C8A"/>
    <w:multiLevelType w:val="multilevel"/>
    <w:tmpl w:val="7CA8D3F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B7E68A9"/>
    <w:multiLevelType w:val="multilevel"/>
    <w:tmpl w:val="BC5A700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F6E7E91"/>
    <w:multiLevelType w:val="multilevel"/>
    <w:tmpl w:val="B890FBF8"/>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3941EB5"/>
    <w:multiLevelType w:val="multilevel"/>
    <w:tmpl w:val="9AF06C7A"/>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327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51B43A7"/>
    <w:multiLevelType w:val="hybridMultilevel"/>
    <w:tmpl w:val="5866C2D2"/>
    <w:lvl w:ilvl="0" w:tplc="801C1836">
      <w:start w:val="1"/>
      <w:numFmt w:val="lowerLetter"/>
      <w:lvlText w:val="%1)"/>
      <w:lvlJc w:val="left"/>
      <w:pPr>
        <w:ind w:left="560" w:hanging="427"/>
      </w:pPr>
      <w:rPr>
        <w:rFonts w:ascii="Arial" w:eastAsia="Times New Roman" w:hAnsi="Arial" w:cs="Times New Roman" w:hint="default"/>
        <w:w w:val="98"/>
        <w:sz w:val="20"/>
        <w:szCs w:val="20"/>
      </w:rPr>
    </w:lvl>
    <w:lvl w:ilvl="1" w:tplc="4D5EA880">
      <w:start w:val="1"/>
      <w:numFmt w:val="bullet"/>
      <w:lvlText w:val="•"/>
      <w:lvlJc w:val="left"/>
      <w:pPr>
        <w:ind w:left="1438" w:hanging="427"/>
      </w:pPr>
      <w:rPr>
        <w:rFonts w:hint="default"/>
      </w:rPr>
    </w:lvl>
    <w:lvl w:ilvl="2" w:tplc="B1CE9C5C">
      <w:start w:val="1"/>
      <w:numFmt w:val="bullet"/>
      <w:lvlText w:val="•"/>
      <w:lvlJc w:val="left"/>
      <w:pPr>
        <w:ind w:left="2316" w:hanging="427"/>
      </w:pPr>
      <w:rPr>
        <w:rFonts w:hint="default"/>
      </w:rPr>
    </w:lvl>
    <w:lvl w:ilvl="3" w:tplc="E96EDB90">
      <w:start w:val="1"/>
      <w:numFmt w:val="bullet"/>
      <w:lvlText w:val="•"/>
      <w:lvlJc w:val="left"/>
      <w:pPr>
        <w:ind w:left="3194" w:hanging="427"/>
      </w:pPr>
      <w:rPr>
        <w:rFonts w:hint="default"/>
      </w:rPr>
    </w:lvl>
    <w:lvl w:ilvl="4" w:tplc="A3D82FEE">
      <w:start w:val="1"/>
      <w:numFmt w:val="bullet"/>
      <w:lvlText w:val="•"/>
      <w:lvlJc w:val="left"/>
      <w:pPr>
        <w:ind w:left="4072" w:hanging="427"/>
      </w:pPr>
      <w:rPr>
        <w:rFonts w:hint="default"/>
      </w:rPr>
    </w:lvl>
    <w:lvl w:ilvl="5" w:tplc="1D9C5BB2">
      <w:start w:val="1"/>
      <w:numFmt w:val="bullet"/>
      <w:lvlText w:val="•"/>
      <w:lvlJc w:val="left"/>
      <w:pPr>
        <w:ind w:left="4950" w:hanging="427"/>
      </w:pPr>
      <w:rPr>
        <w:rFonts w:hint="default"/>
      </w:rPr>
    </w:lvl>
    <w:lvl w:ilvl="6" w:tplc="31AC0648">
      <w:start w:val="1"/>
      <w:numFmt w:val="bullet"/>
      <w:lvlText w:val="•"/>
      <w:lvlJc w:val="left"/>
      <w:pPr>
        <w:ind w:left="5828" w:hanging="427"/>
      </w:pPr>
      <w:rPr>
        <w:rFonts w:hint="default"/>
      </w:rPr>
    </w:lvl>
    <w:lvl w:ilvl="7" w:tplc="3FF62CB4">
      <w:start w:val="1"/>
      <w:numFmt w:val="bullet"/>
      <w:lvlText w:val="•"/>
      <w:lvlJc w:val="left"/>
      <w:pPr>
        <w:ind w:left="6706" w:hanging="427"/>
      </w:pPr>
      <w:rPr>
        <w:rFonts w:hint="default"/>
      </w:rPr>
    </w:lvl>
    <w:lvl w:ilvl="8" w:tplc="5E4E6882">
      <w:start w:val="1"/>
      <w:numFmt w:val="bullet"/>
      <w:lvlText w:val="•"/>
      <w:lvlJc w:val="left"/>
      <w:pPr>
        <w:ind w:left="7584" w:hanging="427"/>
      </w:pPr>
      <w:rPr>
        <w:rFonts w:hint="default"/>
      </w:rPr>
    </w:lvl>
  </w:abstractNum>
  <w:abstractNum w:abstractNumId="30" w15:restartNumberingAfterBreak="0">
    <w:nsid w:val="572D299E"/>
    <w:multiLevelType w:val="hybridMultilevel"/>
    <w:tmpl w:val="8C2C03C8"/>
    <w:lvl w:ilvl="0" w:tplc="6B8C5B90">
      <w:start w:val="1"/>
      <w:numFmt w:val="lowerLetter"/>
      <w:lvlText w:val="%1)"/>
      <w:lvlJc w:val="left"/>
      <w:pPr>
        <w:ind w:left="546" w:hanging="431"/>
      </w:pPr>
      <w:rPr>
        <w:rFonts w:ascii="Arial" w:eastAsia="Times New Roman" w:hAnsi="Arial" w:cs="Times New Roman" w:hint="default"/>
        <w:w w:val="98"/>
        <w:sz w:val="20"/>
        <w:szCs w:val="20"/>
      </w:rPr>
    </w:lvl>
    <w:lvl w:ilvl="1" w:tplc="14B2765A">
      <w:start w:val="1"/>
      <w:numFmt w:val="bullet"/>
      <w:lvlText w:val="•"/>
      <w:lvlJc w:val="left"/>
      <w:pPr>
        <w:ind w:left="843" w:hanging="359"/>
      </w:pPr>
      <w:rPr>
        <w:rFonts w:ascii="Arial" w:eastAsia="Times New Roman" w:hAnsi="Arial" w:hint="default"/>
        <w:w w:val="143"/>
        <w:sz w:val="20"/>
      </w:rPr>
    </w:lvl>
    <w:lvl w:ilvl="2" w:tplc="D19E3EFE">
      <w:start w:val="1"/>
      <w:numFmt w:val="bullet"/>
      <w:lvlText w:val="•"/>
      <w:lvlJc w:val="left"/>
      <w:pPr>
        <w:ind w:left="1783" w:hanging="359"/>
      </w:pPr>
      <w:rPr>
        <w:rFonts w:hint="default"/>
      </w:rPr>
    </w:lvl>
    <w:lvl w:ilvl="3" w:tplc="26109770">
      <w:start w:val="1"/>
      <w:numFmt w:val="bullet"/>
      <w:lvlText w:val="•"/>
      <w:lvlJc w:val="left"/>
      <w:pPr>
        <w:ind w:left="2722" w:hanging="359"/>
      </w:pPr>
      <w:rPr>
        <w:rFonts w:hint="default"/>
      </w:rPr>
    </w:lvl>
    <w:lvl w:ilvl="4" w:tplc="4FBC68A0">
      <w:start w:val="1"/>
      <w:numFmt w:val="bullet"/>
      <w:lvlText w:val="•"/>
      <w:lvlJc w:val="left"/>
      <w:pPr>
        <w:ind w:left="3662" w:hanging="359"/>
      </w:pPr>
      <w:rPr>
        <w:rFonts w:hint="default"/>
      </w:rPr>
    </w:lvl>
    <w:lvl w:ilvl="5" w:tplc="1FAED4F8">
      <w:start w:val="1"/>
      <w:numFmt w:val="bullet"/>
      <w:lvlText w:val="•"/>
      <w:lvlJc w:val="left"/>
      <w:pPr>
        <w:ind w:left="4602" w:hanging="359"/>
      </w:pPr>
      <w:rPr>
        <w:rFonts w:hint="default"/>
      </w:rPr>
    </w:lvl>
    <w:lvl w:ilvl="6" w:tplc="DD2C6E26">
      <w:start w:val="1"/>
      <w:numFmt w:val="bullet"/>
      <w:lvlText w:val="•"/>
      <w:lvlJc w:val="left"/>
      <w:pPr>
        <w:ind w:left="5541" w:hanging="359"/>
      </w:pPr>
      <w:rPr>
        <w:rFonts w:hint="default"/>
      </w:rPr>
    </w:lvl>
    <w:lvl w:ilvl="7" w:tplc="3D2C2EF4">
      <w:start w:val="1"/>
      <w:numFmt w:val="bullet"/>
      <w:lvlText w:val="•"/>
      <w:lvlJc w:val="left"/>
      <w:pPr>
        <w:ind w:left="6481" w:hanging="359"/>
      </w:pPr>
      <w:rPr>
        <w:rFonts w:hint="default"/>
      </w:rPr>
    </w:lvl>
    <w:lvl w:ilvl="8" w:tplc="BB94C48A">
      <w:start w:val="1"/>
      <w:numFmt w:val="bullet"/>
      <w:lvlText w:val="•"/>
      <w:lvlJc w:val="left"/>
      <w:pPr>
        <w:ind w:left="7420" w:hanging="359"/>
      </w:pPr>
      <w:rPr>
        <w:rFonts w:hint="default"/>
      </w:rPr>
    </w:lvl>
  </w:abstractNum>
  <w:abstractNum w:abstractNumId="31" w15:restartNumberingAfterBreak="0">
    <w:nsid w:val="577141DB"/>
    <w:multiLevelType w:val="hybridMultilevel"/>
    <w:tmpl w:val="690EAE22"/>
    <w:lvl w:ilvl="0" w:tplc="32F89A0E">
      <w:start w:val="1"/>
      <w:numFmt w:val="lowerLetter"/>
      <w:lvlText w:val="%1)"/>
      <w:lvlJc w:val="left"/>
      <w:pPr>
        <w:tabs>
          <w:tab w:val="num" w:pos="357"/>
        </w:tabs>
      </w:pPr>
      <w:rPr>
        <w:rFonts w:cs="Times New Roman" w:hint="default"/>
        <w:b w:val="0"/>
        <w:i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C027BDE"/>
    <w:multiLevelType w:val="multilevel"/>
    <w:tmpl w:val="7BC8454C"/>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05C65DD"/>
    <w:multiLevelType w:val="multilevel"/>
    <w:tmpl w:val="2B826B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4" w15:restartNumberingAfterBreak="0">
    <w:nsid w:val="6296718F"/>
    <w:multiLevelType w:val="multilevel"/>
    <w:tmpl w:val="8380612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2A4744F"/>
    <w:multiLevelType w:val="multilevel"/>
    <w:tmpl w:val="C31694BC"/>
    <w:lvl w:ilvl="0">
      <w:start w:val="1"/>
      <w:numFmt w:val="decimal"/>
      <w:pStyle w:val="smlouvaheading1"/>
      <w:lvlText w:val="%1"/>
      <w:lvlJc w:val="left"/>
      <w:pPr>
        <w:ind w:left="360" w:hanging="360"/>
      </w:pPr>
      <w:rPr>
        <w:rFonts w:ascii="Arial" w:hAnsi="Arial" w:cs="Times New Roman" w:hint="default"/>
        <w:b/>
        <w:i w:val="0"/>
        <w:sz w:val="19"/>
      </w:rPr>
    </w:lvl>
    <w:lvl w:ilvl="1">
      <w:start w:val="1"/>
      <w:numFmt w:val="decimal"/>
      <w:pStyle w:val="smlouvaheading2"/>
      <w:lvlText w:val="%1.%2"/>
      <w:lvlJc w:val="left"/>
      <w:pPr>
        <w:ind w:left="720" w:hanging="360"/>
      </w:pPr>
      <w:rPr>
        <w:rFonts w:ascii="Arial" w:hAnsi="Arial" w:cs="Times New Roman" w:hint="default"/>
        <w:b w:val="0"/>
        <w:i w:val="0"/>
        <w:sz w:val="19"/>
      </w:rPr>
    </w:lvl>
    <w:lvl w:ilvl="2">
      <w:start w:val="1"/>
      <w:numFmt w:val="decimal"/>
      <w:pStyle w:val="smlouvaheading3"/>
      <w:lvlText w:val="%1.%2.%3"/>
      <w:lvlJc w:val="left"/>
      <w:pPr>
        <w:ind w:left="1080" w:hanging="360"/>
      </w:pPr>
      <w:rPr>
        <w:rFonts w:ascii="Arial" w:hAnsi="Arial" w:cs="Times New Roman" w:hint="default"/>
        <w:b w:val="0"/>
        <w:i w:val="0"/>
        <w:sz w:val="19"/>
      </w:rPr>
    </w:lvl>
    <w:lvl w:ilvl="3">
      <w:start w:val="1"/>
      <w:numFmt w:val="decimal"/>
      <w:pStyle w:val="smlouvaheading4"/>
      <w:lvlText w:val="%1.%2.%3.%4"/>
      <w:lvlJc w:val="left"/>
      <w:pPr>
        <w:ind w:left="1440" w:hanging="360"/>
      </w:pPr>
      <w:rPr>
        <w:rFonts w:ascii="Arial" w:hAnsi="Arial" w:cs="Times New Roman" w:hint="default"/>
        <w:b w:val="0"/>
        <w:i w:val="0"/>
        <w:sz w:val="19"/>
      </w:rPr>
    </w:lvl>
    <w:lvl w:ilvl="4">
      <w:start w:val="1"/>
      <w:numFmt w:val="none"/>
      <w:lvlText w:val=""/>
      <w:lvlJc w:val="left"/>
      <w:pPr>
        <w:ind w:left="1800" w:hanging="360"/>
      </w:pPr>
      <w:rPr>
        <w:rFonts w:ascii="Arial" w:hAnsi="Arial" w:cs="Times New Roman" w:hint="default"/>
        <w:b w:val="0"/>
        <w:i/>
        <w:sz w:val="19"/>
      </w:rPr>
    </w:lvl>
    <w:lvl w:ilvl="5">
      <w:start w:val="1"/>
      <w:numFmt w:val="none"/>
      <w:lvlText w:val=""/>
      <w:lvlJc w:val="left"/>
      <w:pPr>
        <w:ind w:left="2160" w:hanging="360"/>
      </w:pPr>
      <w:rPr>
        <w:rFonts w:ascii="Arial" w:hAnsi="Arial" w:cs="Times New Roman" w:hint="default"/>
        <w:b w:val="0"/>
        <w:i/>
        <w:sz w:val="19"/>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6" w15:restartNumberingAfterBreak="0">
    <w:nsid w:val="6376028F"/>
    <w:multiLevelType w:val="multilevel"/>
    <w:tmpl w:val="CE7E42C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6F04EAB"/>
    <w:multiLevelType w:val="multilevel"/>
    <w:tmpl w:val="82C4137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7F57740"/>
    <w:multiLevelType w:val="multilevel"/>
    <w:tmpl w:val="39641AA6"/>
    <w:lvl w:ilvl="0">
      <w:start w:val="1"/>
      <w:numFmt w:val="decimal"/>
      <w:pStyle w:val="rove2"/>
      <w:lvlText w:val="Čl. %1."/>
      <w:lvlJc w:val="left"/>
      <w:pPr>
        <w:tabs>
          <w:tab w:val="num" w:pos="1277"/>
        </w:tabs>
        <w:ind w:left="3091" w:hanging="2665"/>
      </w:pPr>
      <w:rPr>
        <w:rFonts w:ascii="Arial" w:hAnsi="Arial" w:cs="Arial" w:hint="default"/>
        <w:b/>
        <w:i w:val="0"/>
        <w:sz w:val="24"/>
        <w:szCs w:val="24"/>
      </w:rPr>
    </w:lvl>
    <w:lvl w:ilvl="1">
      <w:start w:val="1"/>
      <w:numFmt w:val="decimal"/>
      <w:lvlText w:val="%1.%2."/>
      <w:lvlJc w:val="left"/>
      <w:pPr>
        <w:tabs>
          <w:tab w:val="num" w:pos="680"/>
        </w:tabs>
        <w:ind w:left="360" w:hanging="360"/>
      </w:pPr>
      <w:rPr>
        <w:rFonts w:cs="Times New Roman"/>
        <w:b/>
        <w:i w:val="0"/>
        <w:sz w:val="24"/>
        <w:szCs w:val="24"/>
      </w:rPr>
    </w:lvl>
    <w:lvl w:ilvl="2">
      <w:start w:val="1"/>
      <w:numFmt w:val="ordinal"/>
      <w:lvlText w:val="%1.%2.%3"/>
      <w:lvlJc w:val="left"/>
      <w:pPr>
        <w:tabs>
          <w:tab w:val="num" w:pos="1102"/>
        </w:tabs>
        <w:ind w:left="1142" w:hanging="432"/>
      </w:pPr>
      <w:rPr>
        <w:rFonts w:cs="Times New Roman"/>
        <w:b/>
        <w:i w:val="0"/>
        <w:sz w:val="24"/>
        <w:szCs w:val="24"/>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9" w15:restartNumberingAfterBreak="0">
    <w:nsid w:val="68DD31C8"/>
    <w:multiLevelType w:val="multilevel"/>
    <w:tmpl w:val="B0E49AC2"/>
    <w:lvl w:ilvl="0">
      <w:start w:val="4"/>
      <w:numFmt w:val="decimal"/>
      <w:lvlText w:val="%1"/>
      <w:lvlJc w:val="left"/>
      <w:pPr>
        <w:ind w:left="723" w:hanging="575"/>
      </w:pPr>
      <w:rPr>
        <w:rFonts w:cs="Times New Roman" w:hint="default"/>
      </w:rPr>
    </w:lvl>
    <w:lvl w:ilvl="1">
      <w:start w:val="3"/>
      <w:numFmt w:val="decimal"/>
      <w:lvlText w:val="%1.%2"/>
      <w:lvlJc w:val="left"/>
      <w:pPr>
        <w:ind w:left="723" w:hanging="575"/>
      </w:pPr>
      <w:rPr>
        <w:rFonts w:ascii="Arial" w:eastAsia="Times New Roman" w:hAnsi="Arial" w:cs="Times New Roman" w:hint="default"/>
        <w:b/>
        <w:bCs/>
        <w:sz w:val="26"/>
        <w:szCs w:val="26"/>
      </w:rPr>
    </w:lvl>
    <w:lvl w:ilvl="2">
      <w:start w:val="1"/>
      <w:numFmt w:val="lowerLetter"/>
      <w:lvlText w:val="%3)"/>
      <w:lvlJc w:val="left"/>
      <w:pPr>
        <w:ind w:left="546" w:hanging="374"/>
      </w:pPr>
      <w:rPr>
        <w:rFonts w:ascii="Arial" w:eastAsia="Times New Roman" w:hAnsi="Arial" w:cs="Times New Roman" w:hint="default"/>
        <w:w w:val="101"/>
        <w:sz w:val="20"/>
        <w:szCs w:val="20"/>
      </w:rPr>
    </w:lvl>
    <w:lvl w:ilvl="3">
      <w:start w:val="1"/>
      <w:numFmt w:val="bullet"/>
      <w:lvlText w:val="•"/>
      <w:lvlJc w:val="left"/>
      <w:pPr>
        <w:ind w:left="838" w:hanging="369"/>
      </w:pPr>
      <w:rPr>
        <w:rFonts w:ascii="Arial" w:eastAsia="Times New Roman" w:hAnsi="Arial" w:hint="default"/>
        <w:w w:val="162"/>
        <w:sz w:val="20"/>
      </w:rPr>
    </w:lvl>
    <w:lvl w:ilvl="4">
      <w:start w:val="1"/>
      <w:numFmt w:val="bullet"/>
      <w:lvlText w:val="•"/>
      <w:lvlJc w:val="left"/>
      <w:pPr>
        <w:ind w:left="2958" w:hanging="369"/>
      </w:pPr>
      <w:rPr>
        <w:rFonts w:hint="default"/>
      </w:rPr>
    </w:lvl>
    <w:lvl w:ilvl="5">
      <w:start w:val="1"/>
      <w:numFmt w:val="bullet"/>
      <w:lvlText w:val="•"/>
      <w:lvlJc w:val="left"/>
      <w:pPr>
        <w:ind w:left="4018" w:hanging="369"/>
      </w:pPr>
      <w:rPr>
        <w:rFonts w:hint="default"/>
      </w:rPr>
    </w:lvl>
    <w:lvl w:ilvl="6">
      <w:start w:val="1"/>
      <w:numFmt w:val="bullet"/>
      <w:lvlText w:val="•"/>
      <w:lvlJc w:val="left"/>
      <w:pPr>
        <w:ind w:left="5079" w:hanging="369"/>
      </w:pPr>
      <w:rPr>
        <w:rFonts w:hint="default"/>
      </w:rPr>
    </w:lvl>
    <w:lvl w:ilvl="7">
      <w:start w:val="1"/>
      <w:numFmt w:val="bullet"/>
      <w:lvlText w:val="•"/>
      <w:lvlJc w:val="left"/>
      <w:pPr>
        <w:ind w:left="6139" w:hanging="369"/>
      </w:pPr>
      <w:rPr>
        <w:rFonts w:hint="default"/>
      </w:rPr>
    </w:lvl>
    <w:lvl w:ilvl="8">
      <w:start w:val="1"/>
      <w:numFmt w:val="bullet"/>
      <w:lvlText w:val="•"/>
      <w:lvlJc w:val="left"/>
      <w:pPr>
        <w:ind w:left="7199" w:hanging="369"/>
      </w:pPr>
      <w:rPr>
        <w:rFonts w:hint="default"/>
      </w:rPr>
    </w:lvl>
  </w:abstractNum>
  <w:abstractNum w:abstractNumId="40" w15:restartNumberingAfterBreak="0">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785"/>
        </w:tabs>
        <w:ind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41" w15:restartNumberingAfterBreak="0">
    <w:nsid w:val="72E33BE3"/>
    <w:multiLevelType w:val="hybridMultilevel"/>
    <w:tmpl w:val="4762F006"/>
    <w:lvl w:ilvl="0" w:tplc="04050001">
      <w:start w:val="1"/>
      <w:numFmt w:val="bullet"/>
      <w:lvlText w:val=""/>
      <w:lvlJc w:val="left"/>
      <w:pPr>
        <w:tabs>
          <w:tab w:val="num" w:pos="1890"/>
        </w:tabs>
        <w:ind w:left="1890" w:hanging="360"/>
      </w:pPr>
      <w:rPr>
        <w:rFonts w:ascii="Symbol" w:hAnsi="Symbol" w:hint="default"/>
      </w:rPr>
    </w:lvl>
    <w:lvl w:ilvl="1" w:tplc="04050003" w:tentative="1">
      <w:start w:val="1"/>
      <w:numFmt w:val="bullet"/>
      <w:lvlText w:val="o"/>
      <w:lvlJc w:val="left"/>
      <w:pPr>
        <w:tabs>
          <w:tab w:val="num" w:pos="2610"/>
        </w:tabs>
        <w:ind w:left="2610" w:hanging="360"/>
      </w:pPr>
      <w:rPr>
        <w:rFonts w:ascii="Courier New" w:hAnsi="Courier New" w:hint="default"/>
      </w:rPr>
    </w:lvl>
    <w:lvl w:ilvl="2" w:tplc="04050005" w:tentative="1">
      <w:start w:val="1"/>
      <w:numFmt w:val="bullet"/>
      <w:lvlText w:val=""/>
      <w:lvlJc w:val="left"/>
      <w:pPr>
        <w:tabs>
          <w:tab w:val="num" w:pos="3330"/>
        </w:tabs>
        <w:ind w:left="3330" w:hanging="360"/>
      </w:pPr>
      <w:rPr>
        <w:rFonts w:ascii="Wingdings" w:hAnsi="Wingdings" w:hint="default"/>
      </w:rPr>
    </w:lvl>
    <w:lvl w:ilvl="3" w:tplc="04050001" w:tentative="1">
      <w:start w:val="1"/>
      <w:numFmt w:val="bullet"/>
      <w:lvlText w:val=""/>
      <w:lvlJc w:val="left"/>
      <w:pPr>
        <w:tabs>
          <w:tab w:val="num" w:pos="4050"/>
        </w:tabs>
        <w:ind w:left="4050" w:hanging="360"/>
      </w:pPr>
      <w:rPr>
        <w:rFonts w:ascii="Symbol" w:hAnsi="Symbol" w:hint="default"/>
      </w:rPr>
    </w:lvl>
    <w:lvl w:ilvl="4" w:tplc="04050003" w:tentative="1">
      <w:start w:val="1"/>
      <w:numFmt w:val="bullet"/>
      <w:lvlText w:val="o"/>
      <w:lvlJc w:val="left"/>
      <w:pPr>
        <w:tabs>
          <w:tab w:val="num" w:pos="4770"/>
        </w:tabs>
        <w:ind w:left="4770" w:hanging="360"/>
      </w:pPr>
      <w:rPr>
        <w:rFonts w:ascii="Courier New" w:hAnsi="Courier New" w:hint="default"/>
      </w:rPr>
    </w:lvl>
    <w:lvl w:ilvl="5" w:tplc="04050005" w:tentative="1">
      <w:start w:val="1"/>
      <w:numFmt w:val="bullet"/>
      <w:lvlText w:val=""/>
      <w:lvlJc w:val="left"/>
      <w:pPr>
        <w:tabs>
          <w:tab w:val="num" w:pos="5490"/>
        </w:tabs>
        <w:ind w:left="5490" w:hanging="360"/>
      </w:pPr>
      <w:rPr>
        <w:rFonts w:ascii="Wingdings" w:hAnsi="Wingdings" w:hint="default"/>
      </w:rPr>
    </w:lvl>
    <w:lvl w:ilvl="6" w:tplc="04050001" w:tentative="1">
      <w:start w:val="1"/>
      <w:numFmt w:val="bullet"/>
      <w:lvlText w:val=""/>
      <w:lvlJc w:val="left"/>
      <w:pPr>
        <w:tabs>
          <w:tab w:val="num" w:pos="6210"/>
        </w:tabs>
        <w:ind w:left="6210" w:hanging="360"/>
      </w:pPr>
      <w:rPr>
        <w:rFonts w:ascii="Symbol" w:hAnsi="Symbol" w:hint="default"/>
      </w:rPr>
    </w:lvl>
    <w:lvl w:ilvl="7" w:tplc="04050003" w:tentative="1">
      <w:start w:val="1"/>
      <w:numFmt w:val="bullet"/>
      <w:lvlText w:val="o"/>
      <w:lvlJc w:val="left"/>
      <w:pPr>
        <w:tabs>
          <w:tab w:val="num" w:pos="6930"/>
        </w:tabs>
        <w:ind w:left="6930" w:hanging="360"/>
      </w:pPr>
      <w:rPr>
        <w:rFonts w:ascii="Courier New" w:hAnsi="Courier New" w:hint="default"/>
      </w:rPr>
    </w:lvl>
    <w:lvl w:ilvl="8" w:tplc="04050005" w:tentative="1">
      <w:start w:val="1"/>
      <w:numFmt w:val="bullet"/>
      <w:lvlText w:val=""/>
      <w:lvlJc w:val="left"/>
      <w:pPr>
        <w:tabs>
          <w:tab w:val="num" w:pos="7650"/>
        </w:tabs>
        <w:ind w:left="7650" w:hanging="360"/>
      </w:pPr>
      <w:rPr>
        <w:rFonts w:ascii="Wingdings" w:hAnsi="Wingdings" w:hint="default"/>
      </w:rPr>
    </w:lvl>
  </w:abstractNum>
  <w:abstractNum w:abstractNumId="42" w15:restartNumberingAfterBreak="0">
    <w:nsid w:val="73DD4470"/>
    <w:multiLevelType w:val="multilevel"/>
    <w:tmpl w:val="78D8597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DAB69E7"/>
    <w:multiLevelType w:val="hybridMultilevel"/>
    <w:tmpl w:val="879CCDCA"/>
    <w:lvl w:ilvl="0" w:tplc="04050017">
      <w:start w:val="1"/>
      <w:numFmt w:val="lowerLetter"/>
      <w:lvlText w:val="%1)"/>
      <w:lvlJc w:val="left"/>
      <w:pPr>
        <w:tabs>
          <w:tab w:val="num" w:pos="360"/>
        </w:tabs>
        <w:ind w:left="360" w:hanging="360"/>
      </w:pPr>
      <w:rPr>
        <w:rFonts w:cs="Times New Roman"/>
      </w:rPr>
    </w:lvl>
    <w:lvl w:ilvl="1" w:tplc="04050017">
      <w:start w:val="1"/>
      <w:numFmt w:val="lowerLetter"/>
      <w:lvlText w:val="%2)"/>
      <w:lvlJc w:val="left"/>
      <w:pPr>
        <w:tabs>
          <w:tab w:val="num" w:pos="1080"/>
        </w:tabs>
        <w:ind w:left="1080" w:hanging="360"/>
      </w:pPr>
      <w:rPr>
        <w:rFonts w:cs="Times New Roman"/>
      </w:rPr>
    </w:lvl>
    <w:lvl w:ilvl="2" w:tplc="70A60E4C">
      <w:start w:val="1"/>
      <w:numFmt w:val="lowerLetter"/>
      <w:lvlText w:val="%3)"/>
      <w:lvlJc w:val="left"/>
      <w:pPr>
        <w:tabs>
          <w:tab w:val="num" w:pos="1980"/>
        </w:tabs>
        <w:ind w:left="1980" w:hanging="360"/>
      </w:pPr>
      <w:rPr>
        <w:rFonts w:cs="Times New Roman" w:hint="default"/>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44" w15:restartNumberingAfterBreak="0">
    <w:nsid w:val="7FD306EE"/>
    <w:multiLevelType w:val="multilevel"/>
    <w:tmpl w:val="6BFC1D64"/>
    <w:lvl w:ilvl="0">
      <w:start w:val="10"/>
      <w:numFmt w:val="decimal"/>
      <w:lvlText w:val="%1."/>
      <w:lvlJc w:val="left"/>
      <w:pPr>
        <w:tabs>
          <w:tab w:val="num" w:pos="705"/>
        </w:tabs>
        <w:ind w:left="705" w:hanging="705"/>
      </w:pPr>
      <w:rPr>
        <w:rFonts w:eastAsia="Times New Roman" w:cs="Times New Roman"/>
        <w:b/>
      </w:rPr>
    </w:lvl>
    <w:lvl w:ilvl="1">
      <w:start w:val="3"/>
      <w:numFmt w:val="decimal"/>
      <w:lvlText w:val="%1.%2."/>
      <w:lvlJc w:val="left"/>
      <w:pPr>
        <w:tabs>
          <w:tab w:val="num" w:pos="705"/>
        </w:tabs>
        <w:ind w:left="705" w:hanging="705"/>
      </w:pPr>
      <w:rPr>
        <w:rFonts w:eastAsia="Times New Roman" w:cs="Times New Roman"/>
        <w:b/>
      </w:rPr>
    </w:lvl>
    <w:lvl w:ilvl="2">
      <w:start w:val="2"/>
      <w:numFmt w:val="decimal"/>
      <w:pStyle w:val="Obsah1"/>
      <w:lvlText w:val="%1.%2.%3."/>
      <w:lvlJc w:val="left"/>
      <w:pPr>
        <w:tabs>
          <w:tab w:val="num" w:pos="720"/>
        </w:tabs>
        <w:ind w:left="720" w:hanging="720"/>
      </w:pPr>
      <w:rPr>
        <w:rFonts w:eastAsia="Times New Roman" w:cs="Times New Roman"/>
        <w:b/>
      </w:rPr>
    </w:lvl>
    <w:lvl w:ilvl="3">
      <w:start w:val="1"/>
      <w:numFmt w:val="decimal"/>
      <w:lvlText w:val="%1.%2.%3.%4."/>
      <w:lvlJc w:val="left"/>
      <w:pPr>
        <w:tabs>
          <w:tab w:val="num" w:pos="720"/>
        </w:tabs>
        <w:ind w:left="720" w:hanging="720"/>
      </w:pPr>
      <w:rPr>
        <w:rFonts w:eastAsia="Times New Roman" w:cs="Times New Roman"/>
        <w:b/>
      </w:rPr>
    </w:lvl>
    <w:lvl w:ilvl="4">
      <w:start w:val="1"/>
      <w:numFmt w:val="decimal"/>
      <w:lvlText w:val="%1.%2.%3.%4.%5."/>
      <w:lvlJc w:val="left"/>
      <w:pPr>
        <w:tabs>
          <w:tab w:val="num" w:pos="1080"/>
        </w:tabs>
        <w:ind w:left="1080" w:hanging="1080"/>
      </w:pPr>
      <w:rPr>
        <w:rFonts w:eastAsia="Times New Roman" w:cs="Times New Roman"/>
        <w:b/>
      </w:rPr>
    </w:lvl>
    <w:lvl w:ilvl="5">
      <w:start w:val="1"/>
      <w:numFmt w:val="decimal"/>
      <w:lvlText w:val="%1.%2.%3.%4.%5.%6."/>
      <w:lvlJc w:val="left"/>
      <w:pPr>
        <w:tabs>
          <w:tab w:val="num" w:pos="1080"/>
        </w:tabs>
        <w:ind w:left="1080" w:hanging="1080"/>
      </w:pPr>
      <w:rPr>
        <w:rFonts w:eastAsia="Times New Roman" w:cs="Times New Roman"/>
        <w:b/>
      </w:rPr>
    </w:lvl>
    <w:lvl w:ilvl="6">
      <w:start w:val="1"/>
      <w:numFmt w:val="decimal"/>
      <w:lvlText w:val="%1.%2.%3.%4.%5.%6.%7."/>
      <w:lvlJc w:val="left"/>
      <w:pPr>
        <w:tabs>
          <w:tab w:val="num" w:pos="1440"/>
        </w:tabs>
        <w:ind w:left="1440" w:hanging="1440"/>
      </w:pPr>
      <w:rPr>
        <w:rFonts w:eastAsia="Times New Roman" w:cs="Times New Roman"/>
        <w:b/>
      </w:rPr>
    </w:lvl>
    <w:lvl w:ilvl="7">
      <w:start w:val="1"/>
      <w:numFmt w:val="decimal"/>
      <w:lvlText w:val="%1.%2.%3.%4.%5.%6.%7.%8."/>
      <w:lvlJc w:val="left"/>
      <w:pPr>
        <w:tabs>
          <w:tab w:val="num" w:pos="1440"/>
        </w:tabs>
        <w:ind w:left="1440" w:hanging="1440"/>
      </w:pPr>
      <w:rPr>
        <w:rFonts w:eastAsia="Times New Roman" w:cs="Times New Roman"/>
        <w:b/>
      </w:rPr>
    </w:lvl>
    <w:lvl w:ilvl="8">
      <w:start w:val="1"/>
      <w:numFmt w:val="decimal"/>
      <w:lvlText w:val="%1.%2.%3.%4.%5.%6.%7.%8.%9."/>
      <w:lvlJc w:val="left"/>
      <w:pPr>
        <w:tabs>
          <w:tab w:val="num" w:pos="1800"/>
        </w:tabs>
        <w:ind w:left="1800" w:hanging="1800"/>
      </w:pPr>
      <w:rPr>
        <w:rFonts w:eastAsia="Times New Roman" w:cs="Times New Roman"/>
        <w:b/>
      </w:rPr>
    </w:lvl>
  </w:abstractNum>
  <w:num w:numId="1">
    <w:abstractNumId w:val="0"/>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4"/>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24"/>
  </w:num>
  <w:num w:numId="9">
    <w:abstractNumId w:val="7"/>
  </w:num>
  <w:num w:numId="10">
    <w:abstractNumId w:val="14"/>
  </w:num>
  <w:num w:numId="11">
    <w:abstractNumId w:val="2"/>
  </w:num>
  <w:num w:numId="12">
    <w:abstractNumId w:val="43"/>
  </w:num>
  <w:num w:numId="13">
    <w:abstractNumId w:val="22"/>
  </w:num>
  <w:num w:numId="14">
    <w:abstractNumId w:val="18"/>
  </w:num>
  <w:num w:numId="15">
    <w:abstractNumId w:val="15"/>
  </w:num>
  <w:num w:numId="16">
    <w:abstractNumId w:val="29"/>
  </w:num>
  <w:num w:numId="17">
    <w:abstractNumId w:val="12"/>
  </w:num>
  <w:num w:numId="18">
    <w:abstractNumId w:val="30"/>
  </w:num>
  <w:num w:numId="19">
    <w:abstractNumId w:val="21"/>
  </w:num>
  <w:num w:numId="20">
    <w:abstractNumId w:val="39"/>
  </w:num>
  <w:num w:numId="21">
    <w:abstractNumId w:val="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13"/>
  </w:num>
  <w:num w:numId="26">
    <w:abstractNumId w:val="17"/>
  </w:num>
  <w:num w:numId="27">
    <w:abstractNumId w:val="31"/>
  </w:num>
  <w:num w:numId="28">
    <w:abstractNumId w:val="41"/>
  </w:num>
  <w:num w:numId="29">
    <w:abstractNumId w:val="19"/>
  </w:num>
  <w:num w:numId="30">
    <w:abstractNumId w:val="11"/>
  </w:num>
  <w:num w:numId="31">
    <w:abstractNumId w:val="10"/>
  </w:num>
  <w:num w:numId="32">
    <w:abstractNumId w:val="27"/>
  </w:num>
  <w:num w:numId="33">
    <w:abstractNumId w:val="0"/>
    <w:lvlOverride w:ilvl="0">
      <w:startOverride w:val="3"/>
    </w:lvlOverride>
    <w:lvlOverride w:ilvl="1">
      <w:startOverride w:val="6"/>
    </w:lvlOverride>
  </w:num>
  <w:num w:numId="34">
    <w:abstractNumId w:val="23"/>
  </w:num>
  <w:num w:numId="35">
    <w:abstractNumId w:val="9"/>
  </w:num>
  <w:num w:numId="36">
    <w:abstractNumId w:val="33"/>
  </w:num>
  <w:num w:numId="37">
    <w:abstractNumId w:val="16"/>
  </w:num>
  <w:num w:numId="38">
    <w:abstractNumId w:val="1"/>
  </w:num>
  <w:num w:numId="39">
    <w:abstractNumId w:val="36"/>
  </w:num>
  <w:num w:numId="40">
    <w:abstractNumId w:val="26"/>
  </w:num>
  <w:num w:numId="41">
    <w:abstractNumId w:val="25"/>
  </w:num>
  <w:num w:numId="42">
    <w:abstractNumId w:val="42"/>
  </w:num>
  <w:num w:numId="43">
    <w:abstractNumId w:val="34"/>
  </w:num>
  <w:num w:numId="44">
    <w:abstractNumId w:val="37"/>
  </w:num>
  <w:num w:numId="45">
    <w:abstractNumId w:val="32"/>
  </w:num>
  <w:num w:numId="46">
    <w:abstractNumId w:val="28"/>
  </w:num>
  <w:num w:numId="47">
    <w:abstractNumId w:val="6"/>
  </w:num>
  <w:num w:numId="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E83"/>
    <w:rsid w:val="0000037F"/>
    <w:rsid w:val="00002D92"/>
    <w:rsid w:val="00012CCC"/>
    <w:rsid w:val="00014330"/>
    <w:rsid w:val="00016278"/>
    <w:rsid w:val="000244B0"/>
    <w:rsid w:val="000367D2"/>
    <w:rsid w:val="00037BFE"/>
    <w:rsid w:val="000419DC"/>
    <w:rsid w:val="00046690"/>
    <w:rsid w:val="000523B5"/>
    <w:rsid w:val="00061760"/>
    <w:rsid w:val="000664B5"/>
    <w:rsid w:val="000851F9"/>
    <w:rsid w:val="00086A58"/>
    <w:rsid w:val="00086B23"/>
    <w:rsid w:val="000A439C"/>
    <w:rsid w:val="000B1FC1"/>
    <w:rsid w:val="000B2B17"/>
    <w:rsid w:val="000B3EF9"/>
    <w:rsid w:val="000C4C9E"/>
    <w:rsid w:val="000C57BA"/>
    <w:rsid w:val="000E4C64"/>
    <w:rsid w:val="000E7658"/>
    <w:rsid w:val="000F2391"/>
    <w:rsid w:val="000F4712"/>
    <w:rsid w:val="000F7215"/>
    <w:rsid w:val="0010366D"/>
    <w:rsid w:val="0010768A"/>
    <w:rsid w:val="00115AB6"/>
    <w:rsid w:val="00115B15"/>
    <w:rsid w:val="00116BAD"/>
    <w:rsid w:val="001216DD"/>
    <w:rsid w:val="00126D16"/>
    <w:rsid w:val="00127030"/>
    <w:rsid w:val="001531F4"/>
    <w:rsid w:val="00157485"/>
    <w:rsid w:val="001637AB"/>
    <w:rsid w:val="00165ACE"/>
    <w:rsid w:val="0016787C"/>
    <w:rsid w:val="001719AC"/>
    <w:rsid w:val="00171C31"/>
    <w:rsid w:val="001914CE"/>
    <w:rsid w:val="001A0737"/>
    <w:rsid w:val="001A2694"/>
    <w:rsid w:val="001B396A"/>
    <w:rsid w:val="001C061B"/>
    <w:rsid w:val="001C6FC5"/>
    <w:rsid w:val="001D0B3D"/>
    <w:rsid w:val="001E5711"/>
    <w:rsid w:val="001F2F53"/>
    <w:rsid w:val="001F30B0"/>
    <w:rsid w:val="001F5642"/>
    <w:rsid w:val="00206428"/>
    <w:rsid w:val="002312E0"/>
    <w:rsid w:val="00242537"/>
    <w:rsid w:val="00256E71"/>
    <w:rsid w:val="00264E87"/>
    <w:rsid w:val="002769C5"/>
    <w:rsid w:val="00282F24"/>
    <w:rsid w:val="002875D2"/>
    <w:rsid w:val="002B3780"/>
    <w:rsid w:val="002B69D3"/>
    <w:rsid w:val="002E77D1"/>
    <w:rsid w:val="002F5B75"/>
    <w:rsid w:val="003061EB"/>
    <w:rsid w:val="003075BF"/>
    <w:rsid w:val="0031308A"/>
    <w:rsid w:val="00315E8F"/>
    <w:rsid w:val="00325AB1"/>
    <w:rsid w:val="00330109"/>
    <w:rsid w:val="00330424"/>
    <w:rsid w:val="003375B4"/>
    <w:rsid w:val="003459F9"/>
    <w:rsid w:val="003504FA"/>
    <w:rsid w:val="00351A05"/>
    <w:rsid w:val="003532E5"/>
    <w:rsid w:val="00354299"/>
    <w:rsid w:val="003612B1"/>
    <w:rsid w:val="0037119C"/>
    <w:rsid w:val="00373DDD"/>
    <w:rsid w:val="00377AAC"/>
    <w:rsid w:val="00377D0C"/>
    <w:rsid w:val="00392BE9"/>
    <w:rsid w:val="003A48ED"/>
    <w:rsid w:val="003A5E0F"/>
    <w:rsid w:val="003C0F54"/>
    <w:rsid w:val="003D463A"/>
    <w:rsid w:val="003D53CA"/>
    <w:rsid w:val="003D7EDF"/>
    <w:rsid w:val="003E12BD"/>
    <w:rsid w:val="003E1983"/>
    <w:rsid w:val="003F2B7E"/>
    <w:rsid w:val="003F5A31"/>
    <w:rsid w:val="003F5E46"/>
    <w:rsid w:val="003F7537"/>
    <w:rsid w:val="004041DA"/>
    <w:rsid w:val="00404650"/>
    <w:rsid w:val="004348FE"/>
    <w:rsid w:val="004502CC"/>
    <w:rsid w:val="00453D93"/>
    <w:rsid w:val="00456CA8"/>
    <w:rsid w:val="004616DD"/>
    <w:rsid w:val="00467536"/>
    <w:rsid w:val="004719A2"/>
    <w:rsid w:val="00473C2D"/>
    <w:rsid w:val="004753AD"/>
    <w:rsid w:val="00476466"/>
    <w:rsid w:val="00477E8B"/>
    <w:rsid w:val="00481599"/>
    <w:rsid w:val="004830E6"/>
    <w:rsid w:val="00486E84"/>
    <w:rsid w:val="00495720"/>
    <w:rsid w:val="00495D39"/>
    <w:rsid w:val="004A1C94"/>
    <w:rsid w:val="004A29CE"/>
    <w:rsid w:val="004A40DA"/>
    <w:rsid w:val="004B371C"/>
    <w:rsid w:val="004C123A"/>
    <w:rsid w:val="004C34E4"/>
    <w:rsid w:val="004C599E"/>
    <w:rsid w:val="004D076F"/>
    <w:rsid w:val="004D0B49"/>
    <w:rsid w:val="004D6D9B"/>
    <w:rsid w:val="004E5DE4"/>
    <w:rsid w:val="005079CD"/>
    <w:rsid w:val="005145D0"/>
    <w:rsid w:val="00525DB3"/>
    <w:rsid w:val="005354D8"/>
    <w:rsid w:val="00535B2B"/>
    <w:rsid w:val="00537FED"/>
    <w:rsid w:val="005431EE"/>
    <w:rsid w:val="00560485"/>
    <w:rsid w:val="00570C3D"/>
    <w:rsid w:val="005720BC"/>
    <w:rsid w:val="00581694"/>
    <w:rsid w:val="005C0D65"/>
    <w:rsid w:val="005D3341"/>
    <w:rsid w:val="005F6717"/>
    <w:rsid w:val="005F6D53"/>
    <w:rsid w:val="00601A38"/>
    <w:rsid w:val="00610584"/>
    <w:rsid w:val="00620741"/>
    <w:rsid w:val="00640387"/>
    <w:rsid w:val="00640599"/>
    <w:rsid w:val="00673743"/>
    <w:rsid w:val="006745A8"/>
    <w:rsid w:val="006828E1"/>
    <w:rsid w:val="00690AF6"/>
    <w:rsid w:val="006939FD"/>
    <w:rsid w:val="006A041D"/>
    <w:rsid w:val="006A2EC4"/>
    <w:rsid w:val="006A46CF"/>
    <w:rsid w:val="006A6624"/>
    <w:rsid w:val="006B0F22"/>
    <w:rsid w:val="006B5AD2"/>
    <w:rsid w:val="006C6C8D"/>
    <w:rsid w:val="006D016B"/>
    <w:rsid w:val="006D22B6"/>
    <w:rsid w:val="006D4BDC"/>
    <w:rsid w:val="006D5939"/>
    <w:rsid w:val="006E6845"/>
    <w:rsid w:val="006E7E18"/>
    <w:rsid w:val="006F2255"/>
    <w:rsid w:val="006F2F58"/>
    <w:rsid w:val="006F42E7"/>
    <w:rsid w:val="006F4B70"/>
    <w:rsid w:val="006F798D"/>
    <w:rsid w:val="00701D25"/>
    <w:rsid w:val="00703CC5"/>
    <w:rsid w:val="007141A8"/>
    <w:rsid w:val="00716FCC"/>
    <w:rsid w:val="00730ADD"/>
    <w:rsid w:val="007442F9"/>
    <w:rsid w:val="007605BB"/>
    <w:rsid w:val="007631C5"/>
    <w:rsid w:val="007728F4"/>
    <w:rsid w:val="00796440"/>
    <w:rsid w:val="007A0921"/>
    <w:rsid w:val="007A20B5"/>
    <w:rsid w:val="007A655C"/>
    <w:rsid w:val="007B3ADD"/>
    <w:rsid w:val="007B4425"/>
    <w:rsid w:val="007B5F62"/>
    <w:rsid w:val="007C1587"/>
    <w:rsid w:val="007C26B3"/>
    <w:rsid w:val="007E2B94"/>
    <w:rsid w:val="007E4159"/>
    <w:rsid w:val="007F62AD"/>
    <w:rsid w:val="008002B9"/>
    <w:rsid w:val="00801D75"/>
    <w:rsid w:val="00810056"/>
    <w:rsid w:val="00826F92"/>
    <w:rsid w:val="0083048C"/>
    <w:rsid w:val="00831526"/>
    <w:rsid w:val="00832710"/>
    <w:rsid w:val="008435BE"/>
    <w:rsid w:val="008438DD"/>
    <w:rsid w:val="008615B9"/>
    <w:rsid w:val="0086209D"/>
    <w:rsid w:val="00862376"/>
    <w:rsid w:val="00892563"/>
    <w:rsid w:val="00897A61"/>
    <w:rsid w:val="008A0983"/>
    <w:rsid w:val="008A0D9C"/>
    <w:rsid w:val="008A39EA"/>
    <w:rsid w:val="008B5420"/>
    <w:rsid w:val="008B66CE"/>
    <w:rsid w:val="008C2BB2"/>
    <w:rsid w:val="008C741E"/>
    <w:rsid w:val="008D0B7A"/>
    <w:rsid w:val="008D26BE"/>
    <w:rsid w:val="008F6A9E"/>
    <w:rsid w:val="00912990"/>
    <w:rsid w:val="0091547A"/>
    <w:rsid w:val="009169B1"/>
    <w:rsid w:val="00924FD5"/>
    <w:rsid w:val="0092693C"/>
    <w:rsid w:val="009447C2"/>
    <w:rsid w:val="00944B48"/>
    <w:rsid w:val="00954217"/>
    <w:rsid w:val="00981FFB"/>
    <w:rsid w:val="00984165"/>
    <w:rsid w:val="00984F70"/>
    <w:rsid w:val="009871DF"/>
    <w:rsid w:val="00987CAD"/>
    <w:rsid w:val="0099130E"/>
    <w:rsid w:val="00991EBE"/>
    <w:rsid w:val="009A2E68"/>
    <w:rsid w:val="009B27FB"/>
    <w:rsid w:val="009B5F90"/>
    <w:rsid w:val="009C14B9"/>
    <w:rsid w:val="009C2FB8"/>
    <w:rsid w:val="009C5B26"/>
    <w:rsid w:val="009D038A"/>
    <w:rsid w:val="009D35F8"/>
    <w:rsid w:val="009E0449"/>
    <w:rsid w:val="009E0A35"/>
    <w:rsid w:val="009E0AC1"/>
    <w:rsid w:val="009E0B38"/>
    <w:rsid w:val="009E1DAA"/>
    <w:rsid w:val="009F131A"/>
    <w:rsid w:val="009F71D4"/>
    <w:rsid w:val="009F7415"/>
    <w:rsid w:val="00A012D2"/>
    <w:rsid w:val="00A05AE6"/>
    <w:rsid w:val="00A0625E"/>
    <w:rsid w:val="00A132FA"/>
    <w:rsid w:val="00A23700"/>
    <w:rsid w:val="00A35FDA"/>
    <w:rsid w:val="00A403E4"/>
    <w:rsid w:val="00A41649"/>
    <w:rsid w:val="00A472F6"/>
    <w:rsid w:val="00A47CFD"/>
    <w:rsid w:val="00A52A8C"/>
    <w:rsid w:val="00A63D63"/>
    <w:rsid w:val="00A65B0D"/>
    <w:rsid w:val="00A67552"/>
    <w:rsid w:val="00A74EB8"/>
    <w:rsid w:val="00A817D5"/>
    <w:rsid w:val="00A939D0"/>
    <w:rsid w:val="00AA1283"/>
    <w:rsid w:val="00AA417B"/>
    <w:rsid w:val="00AA57CF"/>
    <w:rsid w:val="00AB318B"/>
    <w:rsid w:val="00AB51F6"/>
    <w:rsid w:val="00AB5CAC"/>
    <w:rsid w:val="00AB6548"/>
    <w:rsid w:val="00AB662A"/>
    <w:rsid w:val="00AC058F"/>
    <w:rsid w:val="00AC6BFD"/>
    <w:rsid w:val="00AD0C19"/>
    <w:rsid w:val="00B013CE"/>
    <w:rsid w:val="00B063B1"/>
    <w:rsid w:val="00B10715"/>
    <w:rsid w:val="00B34AC3"/>
    <w:rsid w:val="00B6400F"/>
    <w:rsid w:val="00B64338"/>
    <w:rsid w:val="00B65CF6"/>
    <w:rsid w:val="00B9708A"/>
    <w:rsid w:val="00BA5843"/>
    <w:rsid w:val="00BA5FBA"/>
    <w:rsid w:val="00BC0561"/>
    <w:rsid w:val="00BD49A9"/>
    <w:rsid w:val="00BD7781"/>
    <w:rsid w:val="00BE0CDB"/>
    <w:rsid w:val="00BE4D14"/>
    <w:rsid w:val="00BE78CD"/>
    <w:rsid w:val="00BF0D05"/>
    <w:rsid w:val="00BF1998"/>
    <w:rsid w:val="00C02D7A"/>
    <w:rsid w:val="00C04A39"/>
    <w:rsid w:val="00C17061"/>
    <w:rsid w:val="00C2553E"/>
    <w:rsid w:val="00C3158C"/>
    <w:rsid w:val="00C457EF"/>
    <w:rsid w:val="00C532AB"/>
    <w:rsid w:val="00C553E5"/>
    <w:rsid w:val="00C60A51"/>
    <w:rsid w:val="00C61F84"/>
    <w:rsid w:val="00C66C9B"/>
    <w:rsid w:val="00C76429"/>
    <w:rsid w:val="00C8222B"/>
    <w:rsid w:val="00C870A6"/>
    <w:rsid w:val="00C951D4"/>
    <w:rsid w:val="00CB71DB"/>
    <w:rsid w:val="00CC2CA3"/>
    <w:rsid w:val="00CC5268"/>
    <w:rsid w:val="00CD2CF6"/>
    <w:rsid w:val="00CD639C"/>
    <w:rsid w:val="00CF36F3"/>
    <w:rsid w:val="00CF393B"/>
    <w:rsid w:val="00CF4C24"/>
    <w:rsid w:val="00CF78AE"/>
    <w:rsid w:val="00D07F14"/>
    <w:rsid w:val="00D1080B"/>
    <w:rsid w:val="00D202C3"/>
    <w:rsid w:val="00D6686E"/>
    <w:rsid w:val="00D745AA"/>
    <w:rsid w:val="00D7505A"/>
    <w:rsid w:val="00D8094F"/>
    <w:rsid w:val="00D82A91"/>
    <w:rsid w:val="00D85A4D"/>
    <w:rsid w:val="00DA011D"/>
    <w:rsid w:val="00DA44C8"/>
    <w:rsid w:val="00DA6B09"/>
    <w:rsid w:val="00DA74B0"/>
    <w:rsid w:val="00DB13A0"/>
    <w:rsid w:val="00DC0D29"/>
    <w:rsid w:val="00DD2AF7"/>
    <w:rsid w:val="00DF2232"/>
    <w:rsid w:val="00E15E57"/>
    <w:rsid w:val="00E24251"/>
    <w:rsid w:val="00E2613F"/>
    <w:rsid w:val="00E30B00"/>
    <w:rsid w:val="00E31206"/>
    <w:rsid w:val="00E4462E"/>
    <w:rsid w:val="00E5453F"/>
    <w:rsid w:val="00E632DA"/>
    <w:rsid w:val="00E67951"/>
    <w:rsid w:val="00E81BBD"/>
    <w:rsid w:val="00E832CF"/>
    <w:rsid w:val="00E869C8"/>
    <w:rsid w:val="00EC2AB0"/>
    <w:rsid w:val="00EC724A"/>
    <w:rsid w:val="00ED2149"/>
    <w:rsid w:val="00EE01B8"/>
    <w:rsid w:val="00EE7B17"/>
    <w:rsid w:val="00F00CBA"/>
    <w:rsid w:val="00F128F6"/>
    <w:rsid w:val="00F20357"/>
    <w:rsid w:val="00F33E5C"/>
    <w:rsid w:val="00F40CAD"/>
    <w:rsid w:val="00F5092E"/>
    <w:rsid w:val="00F517ED"/>
    <w:rsid w:val="00F533B9"/>
    <w:rsid w:val="00F57395"/>
    <w:rsid w:val="00F667C9"/>
    <w:rsid w:val="00F70410"/>
    <w:rsid w:val="00F72E83"/>
    <w:rsid w:val="00F7627A"/>
    <w:rsid w:val="00F854FE"/>
    <w:rsid w:val="00F916EC"/>
    <w:rsid w:val="00F92132"/>
    <w:rsid w:val="00F92642"/>
    <w:rsid w:val="00FA06B7"/>
    <w:rsid w:val="00FA33E5"/>
    <w:rsid w:val="00FB01DD"/>
    <w:rsid w:val="00FB12D0"/>
    <w:rsid w:val="00FB2E98"/>
    <w:rsid w:val="00FC63A2"/>
    <w:rsid w:val="00FD481B"/>
    <w:rsid w:val="00FE0EAE"/>
    <w:rsid w:val="00FE389F"/>
    <w:rsid w:val="00FE570E"/>
    <w:rsid w:val="00FE7CC8"/>
    <w:rsid w:val="00FF700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029DC8"/>
  <w15:docId w15:val="{495C607F-E4E7-407E-92FF-D0FD419CE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locked="1" w:semiHidden="1" w:uiPriority="0" w:unhideWhenUsed="1"/>
    <w:lsdException w:name="Strong" w:locked="1" w:uiPriority="0" w:qFormat="1"/>
    <w:lsdException w:name="Emphasis" w:locked="1" w:uiPriority="0" w:qFormat="1"/>
    <w:lsdException w:name="Document Map" w:locked="1"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72E83"/>
    <w:rPr>
      <w:rFonts w:ascii="CG Times (W1)" w:eastAsia="Times New Roman" w:hAnsi="CG Times (W1)"/>
      <w:noProof/>
      <w:sz w:val="20"/>
      <w:szCs w:val="20"/>
    </w:rPr>
  </w:style>
  <w:style w:type="paragraph" w:styleId="Nadpis1">
    <w:name w:val="heading 1"/>
    <w:basedOn w:val="Normln"/>
    <w:next w:val="Normln"/>
    <w:link w:val="Nadpis1Char"/>
    <w:uiPriority w:val="99"/>
    <w:qFormat/>
    <w:rsid w:val="00F72E8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autoRedefine/>
    <w:uiPriority w:val="99"/>
    <w:qFormat/>
    <w:rsid w:val="00F72E83"/>
    <w:pPr>
      <w:keepNext/>
      <w:snapToGrid w:val="0"/>
      <w:ind w:left="540" w:hanging="540"/>
      <w:outlineLvl w:val="1"/>
    </w:pPr>
    <w:rPr>
      <w:rFonts w:ascii="Arial" w:hAnsi="Arial" w:cs="Arial"/>
      <w:b/>
      <w:noProof w:val="0"/>
    </w:rPr>
  </w:style>
  <w:style w:type="paragraph" w:styleId="Nadpis3">
    <w:name w:val="heading 3"/>
    <w:basedOn w:val="Normln"/>
    <w:next w:val="Normln"/>
    <w:link w:val="Nadpis3Char"/>
    <w:uiPriority w:val="99"/>
    <w:qFormat/>
    <w:rsid w:val="00F72E83"/>
    <w:pPr>
      <w:keepNext/>
      <w:jc w:val="both"/>
      <w:outlineLvl w:val="2"/>
    </w:pPr>
    <w:rPr>
      <w:rFonts w:ascii="Times New Roman" w:hAnsi="Times New Roman"/>
      <w:sz w:val="24"/>
      <w:szCs w:val="24"/>
    </w:rPr>
  </w:style>
  <w:style w:type="paragraph" w:styleId="Nadpis4">
    <w:name w:val="heading 4"/>
    <w:basedOn w:val="Normln"/>
    <w:next w:val="Normln"/>
    <w:link w:val="Nadpis4Char"/>
    <w:uiPriority w:val="99"/>
    <w:qFormat/>
    <w:rsid w:val="00F72E83"/>
    <w:pPr>
      <w:keepNext/>
      <w:ind w:left="709"/>
      <w:jc w:val="both"/>
      <w:outlineLvl w:val="3"/>
    </w:pPr>
    <w:rPr>
      <w:rFonts w:ascii="Arial" w:hAnsi="Arial" w:cs="Arial"/>
      <w:b/>
      <w:noProof w:val="0"/>
      <w:u w:val="single"/>
    </w:rPr>
  </w:style>
  <w:style w:type="paragraph" w:styleId="Nadpis5">
    <w:name w:val="heading 5"/>
    <w:basedOn w:val="Normln"/>
    <w:next w:val="Normln"/>
    <w:link w:val="Nadpis5Char"/>
    <w:uiPriority w:val="99"/>
    <w:qFormat/>
    <w:rsid w:val="00F72E83"/>
    <w:pPr>
      <w:keepNext/>
      <w:framePr w:hSpace="141" w:wrap="around" w:vAnchor="page" w:hAnchor="margin" w:y="3038"/>
      <w:outlineLvl w:val="4"/>
    </w:pPr>
    <w:rPr>
      <w:rFonts w:ascii="Arial" w:hAnsi="Arial" w:cs="Arial"/>
      <w:b/>
      <w:noProof w:val="0"/>
      <w:color w:val="FF0000"/>
      <w:sz w:val="22"/>
      <w:szCs w:val="22"/>
    </w:rPr>
  </w:style>
  <w:style w:type="paragraph" w:styleId="Nadpis6">
    <w:name w:val="heading 6"/>
    <w:basedOn w:val="Normln"/>
    <w:next w:val="Normln"/>
    <w:link w:val="Nadpis6Char"/>
    <w:uiPriority w:val="99"/>
    <w:qFormat/>
    <w:rsid w:val="00F72E83"/>
    <w:pPr>
      <w:spacing w:before="240" w:after="60"/>
      <w:outlineLvl w:val="5"/>
    </w:pPr>
    <w:rPr>
      <w:rFonts w:ascii="Times New Roman" w:hAnsi="Times New Roman"/>
      <w:b/>
      <w:bCs/>
      <w:noProof w:val="0"/>
      <w:sz w:val="22"/>
      <w:szCs w:val="22"/>
    </w:rPr>
  </w:style>
  <w:style w:type="paragraph" w:styleId="Nadpis9">
    <w:name w:val="heading 9"/>
    <w:basedOn w:val="Normln"/>
    <w:next w:val="Normln"/>
    <w:link w:val="Nadpis9Char"/>
    <w:uiPriority w:val="99"/>
    <w:qFormat/>
    <w:rsid w:val="00F72E83"/>
    <w:pPr>
      <w:keepNext/>
      <w:outlineLvl w:val="8"/>
    </w:pPr>
    <w:rPr>
      <w:rFonts w:ascii="Times New Roman" w:hAnsi="Times New Roman"/>
      <w:b/>
      <w:bCs/>
      <w:noProof w:val="0"/>
      <w:sz w:val="28"/>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9"/>
    <w:locked/>
    <w:rsid w:val="00F72E83"/>
    <w:rPr>
      <w:rFonts w:ascii="Arial" w:hAnsi="Arial" w:cs="Times New Roman"/>
      <w:b/>
      <w:kern w:val="32"/>
      <w:sz w:val="32"/>
    </w:rPr>
  </w:style>
  <w:style w:type="character" w:customStyle="1" w:styleId="Nadpis2Char">
    <w:name w:val="Nadpis 2 Char"/>
    <w:basedOn w:val="Standardnpsmoodstavce"/>
    <w:link w:val="Nadpis2"/>
    <w:uiPriority w:val="99"/>
    <w:locked/>
    <w:rsid w:val="00F72E83"/>
    <w:rPr>
      <w:rFonts w:ascii="Arial" w:hAnsi="Arial" w:cs="Arial"/>
      <w:b/>
      <w:sz w:val="20"/>
      <w:szCs w:val="20"/>
      <w:lang w:eastAsia="cs-CZ"/>
    </w:rPr>
  </w:style>
  <w:style w:type="character" w:customStyle="1" w:styleId="Nadpis3Char">
    <w:name w:val="Nadpis 3 Char"/>
    <w:basedOn w:val="Standardnpsmoodstavce"/>
    <w:link w:val="Nadpis3"/>
    <w:uiPriority w:val="99"/>
    <w:locked/>
    <w:rsid w:val="00F72E83"/>
    <w:rPr>
      <w:rFonts w:ascii="Times New Roman" w:hAnsi="Times New Roman" w:cs="Times New Roman"/>
      <w:noProof/>
      <w:sz w:val="24"/>
      <w:szCs w:val="24"/>
      <w:lang w:eastAsia="cs-CZ"/>
    </w:rPr>
  </w:style>
  <w:style w:type="character" w:customStyle="1" w:styleId="Nadpis4Char">
    <w:name w:val="Nadpis 4 Char"/>
    <w:basedOn w:val="Standardnpsmoodstavce"/>
    <w:link w:val="Nadpis4"/>
    <w:uiPriority w:val="99"/>
    <w:locked/>
    <w:rsid w:val="00F72E83"/>
    <w:rPr>
      <w:rFonts w:ascii="Arial" w:hAnsi="Arial" w:cs="Arial"/>
      <w:b/>
      <w:sz w:val="20"/>
      <w:szCs w:val="20"/>
      <w:u w:val="single"/>
      <w:lang w:eastAsia="cs-CZ"/>
    </w:rPr>
  </w:style>
  <w:style w:type="character" w:customStyle="1" w:styleId="Nadpis5Char">
    <w:name w:val="Nadpis 5 Char"/>
    <w:basedOn w:val="Standardnpsmoodstavce"/>
    <w:link w:val="Nadpis5"/>
    <w:uiPriority w:val="99"/>
    <w:locked/>
    <w:rsid w:val="00F72E83"/>
    <w:rPr>
      <w:rFonts w:ascii="Arial" w:hAnsi="Arial" w:cs="Arial"/>
      <w:b/>
      <w:color w:val="FF0000"/>
      <w:lang w:eastAsia="cs-CZ"/>
    </w:rPr>
  </w:style>
  <w:style w:type="character" w:customStyle="1" w:styleId="Nadpis6Char">
    <w:name w:val="Nadpis 6 Char"/>
    <w:basedOn w:val="Standardnpsmoodstavce"/>
    <w:link w:val="Nadpis6"/>
    <w:uiPriority w:val="99"/>
    <w:locked/>
    <w:rsid w:val="00F72E83"/>
    <w:rPr>
      <w:rFonts w:ascii="Times New Roman" w:hAnsi="Times New Roman" w:cs="Times New Roman"/>
      <w:b/>
      <w:bCs/>
      <w:lang w:eastAsia="cs-CZ"/>
    </w:rPr>
  </w:style>
  <w:style w:type="character" w:customStyle="1" w:styleId="Nadpis9Char">
    <w:name w:val="Nadpis 9 Char"/>
    <w:basedOn w:val="Standardnpsmoodstavce"/>
    <w:link w:val="Nadpis9"/>
    <w:uiPriority w:val="99"/>
    <w:locked/>
    <w:rsid w:val="00F72E83"/>
    <w:rPr>
      <w:rFonts w:ascii="Times New Roman" w:hAnsi="Times New Roman" w:cs="Times New Roman"/>
      <w:b/>
      <w:bCs/>
      <w:sz w:val="24"/>
      <w:szCs w:val="24"/>
      <w:u w:val="single"/>
      <w:lang w:eastAsia="cs-CZ"/>
    </w:rPr>
  </w:style>
  <w:style w:type="character" w:customStyle="1" w:styleId="Nadpis1Char">
    <w:name w:val="Nadpis 1 Char"/>
    <w:basedOn w:val="Standardnpsmoodstavce"/>
    <w:link w:val="Nadpis1"/>
    <w:uiPriority w:val="99"/>
    <w:locked/>
    <w:rsid w:val="00F72E83"/>
    <w:rPr>
      <w:rFonts w:ascii="Cambria" w:hAnsi="Cambria" w:cs="Times New Roman"/>
      <w:b/>
      <w:bCs/>
      <w:noProof/>
      <w:color w:val="365F91"/>
      <w:sz w:val="28"/>
      <w:szCs w:val="28"/>
      <w:lang w:eastAsia="cs-CZ"/>
    </w:rPr>
  </w:style>
  <w:style w:type="paragraph" w:styleId="Textbubliny">
    <w:name w:val="Balloon Text"/>
    <w:basedOn w:val="Normln"/>
    <w:link w:val="TextbublinyChar"/>
    <w:uiPriority w:val="99"/>
    <w:semiHidden/>
    <w:rsid w:val="00F72E8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72E83"/>
    <w:rPr>
      <w:rFonts w:ascii="Tahoma" w:hAnsi="Tahoma" w:cs="Tahoma"/>
      <w:noProof/>
      <w:sz w:val="16"/>
      <w:szCs w:val="16"/>
      <w:lang w:eastAsia="cs-CZ"/>
    </w:rPr>
  </w:style>
  <w:style w:type="paragraph" w:styleId="Nzev">
    <w:name w:val="Title"/>
    <w:basedOn w:val="Normln"/>
    <w:link w:val="NzevChar"/>
    <w:uiPriority w:val="99"/>
    <w:qFormat/>
    <w:rsid w:val="00F72E83"/>
    <w:pPr>
      <w:jc w:val="center"/>
    </w:pPr>
    <w:rPr>
      <w:rFonts w:ascii="Times New Roman" w:hAnsi="Times New Roman"/>
      <w:b/>
      <w:sz w:val="40"/>
      <w:szCs w:val="40"/>
      <w:u w:val="single"/>
    </w:rPr>
  </w:style>
  <w:style w:type="character" w:customStyle="1" w:styleId="NzevChar">
    <w:name w:val="Název Char"/>
    <w:basedOn w:val="Standardnpsmoodstavce"/>
    <w:link w:val="Nzev"/>
    <w:uiPriority w:val="99"/>
    <w:locked/>
    <w:rsid w:val="00F72E83"/>
    <w:rPr>
      <w:rFonts w:ascii="Times New Roman" w:hAnsi="Times New Roman" w:cs="Times New Roman"/>
      <w:b/>
      <w:noProof/>
      <w:sz w:val="40"/>
      <w:szCs w:val="40"/>
      <w:u w:val="single"/>
      <w:lang w:eastAsia="cs-CZ"/>
    </w:rPr>
  </w:style>
  <w:style w:type="paragraph" w:customStyle="1" w:styleId="CharCharCharCharCharChar1CharCharCharCharCharCharCharCharCharCharCharCharCharCharChar1">
    <w:name w:val="Char Char Char Char Char Char1 Char Char Char Char Char Char Char Char Char Char Char Char Char Char Char1"/>
    <w:basedOn w:val="Normln"/>
    <w:uiPriority w:val="99"/>
    <w:semiHidden/>
    <w:rsid w:val="00F72E83"/>
    <w:pPr>
      <w:spacing w:after="160" w:line="240" w:lineRule="exact"/>
    </w:pPr>
    <w:rPr>
      <w:rFonts w:ascii="Arial" w:hAnsi="Arial"/>
      <w:noProof w:val="0"/>
      <w:sz w:val="22"/>
      <w:szCs w:val="22"/>
      <w:lang w:val="en-US" w:eastAsia="en-US"/>
    </w:rPr>
  </w:style>
  <w:style w:type="paragraph" w:styleId="Zkladntext">
    <w:name w:val="Body Text"/>
    <w:basedOn w:val="Normln"/>
    <w:link w:val="ZkladntextChar"/>
    <w:uiPriority w:val="99"/>
    <w:rsid w:val="00F72E83"/>
    <w:pPr>
      <w:jc w:val="both"/>
    </w:pPr>
    <w:rPr>
      <w:rFonts w:ascii="Times New Roman" w:hAnsi="Times New Roman"/>
      <w:sz w:val="24"/>
      <w:szCs w:val="24"/>
    </w:rPr>
  </w:style>
  <w:style w:type="character" w:customStyle="1" w:styleId="ZkladntextChar">
    <w:name w:val="Základní text Char"/>
    <w:basedOn w:val="Standardnpsmoodstavce"/>
    <w:link w:val="Zkladntext"/>
    <w:uiPriority w:val="99"/>
    <w:locked/>
    <w:rsid w:val="00F72E83"/>
    <w:rPr>
      <w:rFonts w:ascii="Times New Roman" w:hAnsi="Times New Roman" w:cs="Times New Roman"/>
      <w:noProof/>
      <w:sz w:val="24"/>
      <w:szCs w:val="24"/>
      <w:lang w:eastAsia="cs-CZ"/>
    </w:rPr>
  </w:style>
  <w:style w:type="paragraph" w:styleId="Zhlav">
    <w:name w:val="header"/>
    <w:basedOn w:val="Normln"/>
    <w:link w:val="ZhlavChar"/>
    <w:uiPriority w:val="99"/>
    <w:rsid w:val="00F72E83"/>
    <w:pPr>
      <w:tabs>
        <w:tab w:val="center" w:pos="4536"/>
        <w:tab w:val="right" w:pos="9072"/>
      </w:tabs>
    </w:pPr>
  </w:style>
  <w:style w:type="character" w:customStyle="1" w:styleId="ZhlavChar">
    <w:name w:val="Záhlaví Char"/>
    <w:basedOn w:val="Standardnpsmoodstavce"/>
    <w:link w:val="Zhlav"/>
    <w:uiPriority w:val="99"/>
    <w:locked/>
    <w:rsid w:val="00F72E83"/>
    <w:rPr>
      <w:rFonts w:ascii="CG Times (W1)" w:hAnsi="CG Times (W1)" w:cs="Times New Roman"/>
      <w:noProof/>
      <w:sz w:val="20"/>
      <w:szCs w:val="20"/>
      <w:lang w:eastAsia="cs-CZ"/>
    </w:rPr>
  </w:style>
  <w:style w:type="paragraph" w:styleId="Zpat">
    <w:name w:val="footer"/>
    <w:basedOn w:val="Normln"/>
    <w:link w:val="ZpatChar"/>
    <w:uiPriority w:val="99"/>
    <w:rsid w:val="00F72E83"/>
    <w:pPr>
      <w:tabs>
        <w:tab w:val="center" w:pos="4536"/>
        <w:tab w:val="right" w:pos="9072"/>
      </w:tabs>
    </w:pPr>
  </w:style>
  <w:style w:type="character" w:customStyle="1" w:styleId="ZpatChar">
    <w:name w:val="Zápatí Char"/>
    <w:basedOn w:val="Standardnpsmoodstavce"/>
    <w:link w:val="Zpat"/>
    <w:uiPriority w:val="99"/>
    <w:locked/>
    <w:rsid w:val="00F72E83"/>
    <w:rPr>
      <w:rFonts w:ascii="CG Times (W1)" w:hAnsi="CG Times (W1)" w:cs="Times New Roman"/>
      <w:noProof/>
      <w:sz w:val="20"/>
      <w:szCs w:val="20"/>
      <w:lang w:eastAsia="cs-CZ"/>
    </w:rPr>
  </w:style>
  <w:style w:type="paragraph" w:customStyle="1" w:styleId="Nadpis01">
    <w:name w:val="Nadpis 01"/>
    <w:next w:val="Normln"/>
    <w:uiPriority w:val="99"/>
    <w:rsid w:val="00F72E83"/>
    <w:pPr>
      <w:widowControl w:val="0"/>
      <w:suppressAutoHyphens/>
      <w:spacing w:before="240" w:after="120"/>
      <w:jc w:val="center"/>
    </w:pPr>
    <w:rPr>
      <w:rFonts w:ascii="Arial" w:eastAsia="Times New Roman" w:hAnsi="Arial" w:cs="Arial"/>
      <w:b/>
      <w:caps/>
      <w:sz w:val="32"/>
      <w:szCs w:val="20"/>
      <w:lang w:eastAsia="zh-CN"/>
    </w:rPr>
  </w:style>
  <w:style w:type="paragraph" w:customStyle="1" w:styleId="Nadpis02">
    <w:name w:val="Nadpis 02"/>
    <w:basedOn w:val="Normln"/>
    <w:next w:val="Normln"/>
    <w:uiPriority w:val="99"/>
    <w:rsid w:val="00F72E83"/>
    <w:pPr>
      <w:widowControl w:val="0"/>
      <w:tabs>
        <w:tab w:val="num" w:pos="360"/>
      </w:tabs>
      <w:suppressAutoHyphens/>
      <w:spacing w:before="240"/>
    </w:pPr>
    <w:rPr>
      <w:rFonts w:ascii="Arial" w:hAnsi="Arial" w:cs="Arial"/>
      <w:b/>
      <w:caps/>
      <w:noProof w:val="0"/>
      <w:sz w:val="26"/>
      <w:lang w:eastAsia="zh-CN"/>
    </w:rPr>
  </w:style>
  <w:style w:type="paragraph" w:customStyle="1" w:styleId="lnek">
    <w:name w:val="Článek"/>
    <w:basedOn w:val="Normln"/>
    <w:uiPriority w:val="99"/>
    <w:rsid w:val="00F72E83"/>
    <w:pPr>
      <w:numPr>
        <w:numId w:val="1"/>
      </w:numPr>
      <w:suppressAutoHyphens/>
    </w:pPr>
    <w:rPr>
      <w:rFonts w:ascii="Times New Roman" w:hAnsi="Times New Roman"/>
      <w:noProof w:val="0"/>
      <w:sz w:val="24"/>
      <w:szCs w:val="24"/>
      <w:lang w:eastAsia="zh-CN"/>
    </w:rPr>
  </w:style>
  <w:style w:type="paragraph" w:customStyle="1" w:styleId="Podlnek">
    <w:name w:val="Podčlánek"/>
    <w:basedOn w:val="Normln"/>
    <w:uiPriority w:val="99"/>
    <w:rsid w:val="00F72E83"/>
    <w:pPr>
      <w:tabs>
        <w:tab w:val="num" w:pos="360"/>
      </w:tabs>
      <w:suppressAutoHyphens/>
      <w:jc w:val="both"/>
    </w:pPr>
    <w:rPr>
      <w:rFonts w:ascii="Arial" w:hAnsi="Arial" w:cs="Arial"/>
      <w:noProof w:val="0"/>
      <w:sz w:val="22"/>
      <w:lang w:eastAsia="zh-CN"/>
    </w:rPr>
  </w:style>
  <w:style w:type="paragraph" w:customStyle="1" w:styleId="CharCharCharChar">
    <w:name w:val="Char Char Char Char"/>
    <w:basedOn w:val="Normln"/>
    <w:uiPriority w:val="99"/>
    <w:semiHidden/>
    <w:rsid w:val="00F72E83"/>
    <w:pPr>
      <w:spacing w:after="160" w:line="240" w:lineRule="exact"/>
    </w:pPr>
    <w:rPr>
      <w:rFonts w:ascii="Arial" w:hAnsi="Arial"/>
      <w:noProof w:val="0"/>
      <w:sz w:val="22"/>
      <w:szCs w:val="22"/>
      <w:lang w:val="en-US" w:eastAsia="en-US"/>
    </w:rPr>
  </w:style>
  <w:style w:type="character" w:styleId="Hypertextovodkaz">
    <w:name w:val="Hyperlink"/>
    <w:basedOn w:val="Standardnpsmoodstavce"/>
    <w:uiPriority w:val="99"/>
    <w:rsid w:val="00F72E83"/>
    <w:rPr>
      <w:rFonts w:cs="Times New Roman"/>
      <w:color w:val="0000FF"/>
      <w:u w:val="single"/>
    </w:rPr>
  </w:style>
  <w:style w:type="character" w:styleId="Sledovanodkaz">
    <w:name w:val="FollowedHyperlink"/>
    <w:basedOn w:val="Standardnpsmoodstavce"/>
    <w:uiPriority w:val="99"/>
    <w:rsid w:val="00F72E83"/>
    <w:rPr>
      <w:rFonts w:cs="Times New Roman"/>
      <w:color w:val="800080"/>
      <w:u w:val="single"/>
    </w:rPr>
  </w:style>
  <w:style w:type="paragraph" w:styleId="Normlnweb">
    <w:name w:val="Normal (Web)"/>
    <w:basedOn w:val="Normln"/>
    <w:uiPriority w:val="99"/>
    <w:rsid w:val="00F72E83"/>
    <w:pPr>
      <w:spacing w:before="100" w:beforeAutospacing="1" w:after="100" w:afterAutospacing="1"/>
    </w:pPr>
    <w:rPr>
      <w:rFonts w:ascii="Arial Unicode MS" w:eastAsia="Arial Unicode MS" w:hAnsi="Arial Unicode MS" w:cs="Arial Unicode MS"/>
      <w:noProof w:val="0"/>
      <w:sz w:val="24"/>
      <w:szCs w:val="24"/>
    </w:rPr>
  </w:style>
  <w:style w:type="paragraph" w:styleId="Obsah1">
    <w:name w:val="toc 1"/>
    <w:basedOn w:val="Normln"/>
    <w:next w:val="Normln"/>
    <w:autoRedefine/>
    <w:uiPriority w:val="99"/>
    <w:semiHidden/>
    <w:rsid w:val="00F72E83"/>
    <w:pPr>
      <w:numPr>
        <w:ilvl w:val="2"/>
        <w:numId w:val="4"/>
      </w:numPr>
      <w:tabs>
        <w:tab w:val="right" w:leader="dot" w:pos="8494"/>
      </w:tabs>
      <w:ind w:firstLine="0"/>
      <w:jc w:val="both"/>
    </w:pPr>
    <w:rPr>
      <w:rFonts w:ascii="Arial" w:hAnsi="Arial" w:cs="Arial"/>
      <w:b/>
      <w:noProof w:val="0"/>
    </w:rPr>
  </w:style>
  <w:style w:type="paragraph" w:styleId="Zkladntextodsazen">
    <w:name w:val="Body Text Indent"/>
    <w:basedOn w:val="Normln"/>
    <w:link w:val="ZkladntextodsazenChar"/>
    <w:uiPriority w:val="99"/>
    <w:rsid w:val="00F72E83"/>
    <w:pPr>
      <w:spacing w:after="120"/>
      <w:ind w:left="283"/>
    </w:pPr>
    <w:rPr>
      <w:rFonts w:ascii="Times New Roman" w:hAnsi="Times New Roman"/>
      <w:noProof w:val="0"/>
      <w:sz w:val="24"/>
      <w:szCs w:val="24"/>
    </w:rPr>
  </w:style>
  <w:style w:type="character" w:customStyle="1" w:styleId="ZkladntextodsazenChar">
    <w:name w:val="Základní text odsazený Char"/>
    <w:basedOn w:val="Standardnpsmoodstavce"/>
    <w:link w:val="Zkladntextodsazen"/>
    <w:uiPriority w:val="99"/>
    <w:locked/>
    <w:rsid w:val="00F72E83"/>
    <w:rPr>
      <w:rFonts w:ascii="Times New Roman" w:hAnsi="Times New Roman" w:cs="Times New Roman"/>
      <w:sz w:val="24"/>
      <w:szCs w:val="24"/>
      <w:lang w:eastAsia="cs-CZ"/>
    </w:rPr>
  </w:style>
  <w:style w:type="paragraph" w:styleId="Zkladntext2">
    <w:name w:val="Body Text 2"/>
    <w:basedOn w:val="Normln"/>
    <w:link w:val="Zkladntext2Char"/>
    <w:uiPriority w:val="99"/>
    <w:rsid w:val="00F72E83"/>
    <w:pPr>
      <w:spacing w:after="120" w:line="480" w:lineRule="auto"/>
    </w:pPr>
    <w:rPr>
      <w:rFonts w:ascii="Times New Roman" w:hAnsi="Times New Roman"/>
      <w:noProof w:val="0"/>
      <w:sz w:val="24"/>
      <w:szCs w:val="24"/>
    </w:rPr>
  </w:style>
  <w:style w:type="character" w:customStyle="1" w:styleId="Zkladntext2Char">
    <w:name w:val="Základní text 2 Char"/>
    <w:basedOn w:val="Standardnpsmoodstavce"/>
    <w:link w:val="Zkladntext2"/>
    <w:uiPriority w:val="99"/>
    <w:locked/>
    <w:rsid w:val="00F72E83"/>
    <w:rPr>
      <w:rFonts w:ascii="Times New Roman" w:hAnsi="Times New Roman" w:cs="Times New Roman"/>
      <w:sz w:val="24"/>
      <w:szCs w:val="24"/>
      <w:lang w:eastAsia="cs-CZ"/>
    </w:rPr>
  </w:style>
  <w:style w:type="paragraph" w:styleId="Zkladntext3">
    <w:name w:val="Body Text 3"/>
    <w:basedOn w:val="Normln"/>
    <w:link w:val="Zkladntext3Char"/>
    <w:uiPriority w:val="99"/>
    <w:rsid w:val="00F72E83"/>
    <w:pPr>
      <w:jc w:val="both"/>
    </w:pPr>
    <w:rPr>
      <w:rFonts w:ascii="Times New Roman" w:hAnsi="Times New Roman"/>
      <w:b/>
      <w:bCs/>
      <w:noProof w:val="0"/>
      <w:sz w:val="24"/>
      <w:szCs w:val="24"/>
    </w:rPr>
  </w:style>
  <w:style w:type="character" w:customStyle="1" w:styleId="Zkladntext3Char">
    <w:name w:val="Základní text 3 Char"/>
    <w:basedOn w:val="Standardnpsmoodstavce"/>
    <w:link w:val="Zkladntext3"/>
    <w:uiPriority w:val="99"/>
    <w:locked/>
    <w:rsid w:val="00F72E83"/>
    <w:rPr>
      <w:rFonts w:ascii="Times New Roman" w:hAnsi="Times New Roman" w:cs="Times New Roman"/>
      <w:b/>
      <w:bCs/>
      <w:sz w:val="24"/>
      <w:szCs w:val="24"/>
      <w:lang w:eastAsia="cs-CZ"/>
    </w:rPr>
  </w:style>
  <w:style w:type="paragraph" w:styleId="Zkladntextodsazen2">
    <w:name w:val="Body Text Indent 2"/>
    <w:basedOn w:val="Normln"/>
    <w:link w:val="Zkladntextodsazen2Char"/>
    <w:uiPriority w:val="99"/>
    <w:rsid w:val="00F72E83"/>
    <w:pPr>
      <w:spacing w:after="120" w:line="480" w:lineRule="auto"/>
      <w:ind w:left="283"/>
    </w:pPr>
    <w:rPr>
      <w:rFonts w:ascii="Times New Roman" w:hAnsi="Times New Roman"/>
      <w:noProof w:val="0"/>
      <w:sz w:val="24"/>
      <w:szCs w:val="24"/>
    </w:rPr>
  </w:style>
  <w:style w:type="character" w:customStyle="1" w:styleId="Zkladntextodsazen2Char">
    <w:name w:val="Základní text odsazený 2 Char"/>
    <w:basedOn w:val="Standardnpsmoodstavce"/>
    <w:link w:val="Zkladntextodsazen2"/>
    <w:uiPriority w:val="99"/>
    <w:locked/>
    <w:rsid w:val="00F72E83"/>
    <w:rPr>
      <w:rFonts w:ascii="Times New Roman" w:hAnsi="Times New Roman" w:cs="Times New Roman"/>
      <w:sz w:val="24"/>
      <w:szCs w:val="24"/>
      <w:lang w:eastAsia="cs-CZ"/>
    </w:rPr>
  </w:style>
  <w:style w:type="paragraph" w:styleId="Prosttext">
    <w:name w:val="Plain Text"/>
    <w:basedOn w:val="Normln"/>
    <w:link w:val="ProsttextChar"/>
    <w:uiPriority w:val="99"/>
    <w:rsid w:val="00F72E83"/>
    <w:rPr>
      <w:rFonts w:ascii="Courier New" w:hAnsi="Courier New" w:cs="Courier New"/>
      <w:noProof w:val="0"/>
    </w:rPr>
  </w:style>
  <w:style w:type="character" w:customStyle="1" w:styleId="ProsttextChar">
    <w:name w:val="Prostý text Char"/>
    <w:basedOn w:val="Standardnpsmoodstavce"/>
    <w:link w:val="Prosttext"/>
    <w:uiPriority w:val="99"/>
    <w:locked/>
    <w:rsid w:val="00F72E83"/>
    <w:rPr>
      <w:rFonts w:ascii="Courier New" w:hAnsi="Courier New" w:cs="Courier New"/>
      <w:sz w:val="20"/>
      <w:szCs w:val="20"/>
      <w:lang w:eastAsia="cs-CZ"/>
    </w:rPr>
  </w:style>
  <w:style w:type="paragraph" w:customStyle="1" w:styleId="Styl2">
    <w:name w:val="Styl2"/>
    <w:basedOn w:val="Nadpis1"/>
    <w:autoRedefine/>
    <w:uiPriority w:val="99"/>
    <w:rsid w:val="00F72E83"/>
    <w:pPr>
      <w:keepNext w:val="0"/>
      <w:keepLines w:val="0"/>
      <w:shd w:val="solid" w:color="FFFFFF" w:fill="FFFFFF"/>
      <w:tabs>
        <w:tab w:val="num" w:pos="454"/>
      </w:tabs>
      <w:spacing w:before="360" w:after="240"/>
      <w:ind w:left="454" w:hanging="454"/>
      <w:jc w:val="both"/>
    </w:pPr>
    <w:rPr>
      <w:rFonts w:ascii="Arial" w:hAnsi="Arial" w:cs="Arial"/>
      <w:bCs w:val="0"/>
      <w:caps/>
      <w:noProof w:val="0"/>
      <w:color w:val="auto"/>
      <w:sz w:val="16"/>
      <w:szCs w:val="16"/>
      <w:u w:val="single"/>
      <w:lang w:eastAsia="en-US"/>
    </w:rPr>
  </w:style>
  <w:style w:type="paragraph" w:customStyle="1" w:styleId="Styl3">
    <w:name w:val="Styl3"/>
    <w:basedOn w:val="Nadpis1"/>
    <w:autoRedefine/>
    <w:uiPriority w:val="99"/>
    <w:rsid w:val="00F72E83"/>
    <w:pPr>
      <w:keepNext w:val="0"/>
      <w:keepLines w:val="0"/>
      <w:shd w:val="solid" w:color="FFFFFF" w:fill="FFFFFF"/>
      <w:spacing w:before="360" w:after="240"/>
      <w:jc w:val="both"/>
    </w:pPr>
    <w:rPr>
      <w:rFonts w:ascii="Arial" w:hAnsi="Arial"/>
      <w:caps/>
      <w:noProof w:val="0"/>
      <w:color w:val="auto"/>
      <w:sz w:val="20"/>
      <w:szCs w:val="20"/>
      <w:u w:val="single"/>
      <w:lang w:eastAsia="en-US"/>
    </w:rPr>
  </w:style>
  <w:style w:type="paragraph" w:customStyle="1" w:styleId="dkanormln">
    <w:name w:val="Øádka normální"/>
    <w:basedOn w:val="Normln"/>
    <w:uiPriority w:val="99"/>
    <w:rsid w:val="00F72E83"/>
    <w:pPr>
      <w:jc w:val="both"/>
    </w:pPr>
    <w:rPr>
      <w:rFonts w:ascii="Times New Roman" w:hAnsi="Times New Roman"/>
      <w:noProof w:val="0"/>
      <w:kern w:val="16"/>
      <w:sz w:val="24"/>
    </w:rPr>
  </w:style>
  <w:style w:type="paragraph" w:customStyle="1" w:styleId="Textodstavce">
    <w:name w:val="Text odstavce"/>
    <w:basedOn w:val="Normln"/>
    <w:uiPriority w:val="99"/>
    <w:rsid w:val="00F72E83"/>
    <w:pPr>
      <w:numPr>
        <w:ilvl w:val="6"/>
        <w:numId w:val="3"/>
      </w:numPr>
      <w:tabs>
        <w:tab w:val="left" w:pos="851"/>
      </w:tabs>
      <w:spacing w:before="120" w:after="120"/>
      <w:jc w:val="both"/>
      <w:outlineLvl w:val="6"/>
    </w:pPr>
    <w:rPr>
      <w:rFonts w:ascii="Times New Roman" w:hAnsi="Times New Roman"/>
      <w:noProof w:val="0"/>
      <w:sz w:val="24"/>
    </w:rPr>
  </w:style>
  <w:style w:type="paragraph" w:customStyle="1" w:styleId="Textbodu">
    <w:name w:val="Text bodu"/>
    <w:basedOn w:val="Normln"/>
    <w:uiPriority w:val="99"/>
    <w:rsid w:val="00F72E83"/>
    <w:pPr>
      <w:numPr>
        <w:ilvl w:val="8"/>
        <w:numId w:val="3"/>
      </w:numPr>
      <w:jc w:val="both"/>
      <w:outlineLvl w:val="8"/>
    </w:pPr>
    <w:rPr>
      <w:rFonts w:ascii="Times New Roman" w:hAnsi="Times New Roman"/>
      <w:noProof w:val="0"/>
      <w:sz w:val="24"/>
    </w:rPr>
  </w:style>
  <w:style w:type="paragraph" w:customStyle="1" w:styleId="Textpsmene">
    <w:name w:val="Text písmene"/>
    <w:basedOn w:val="Normln"/>
    <w:uiPriority w:val="99"/>
    <w:rsid w:val="00F72E83"/>
    <w:pPr>
      <w:numPr>
        <w:ilvl w:val="7"/>
        <w:numId w:val="3"/>
      </w:numPr>
      <w:jc w:val="both"/>
      <w:outlineLvl w:val="7"/>
    </w:pPr>
    <w:rPr>
      <w:rFonts w:ascii="Times New Roman" w:hAnsi="Times New Roman"/>
      <w:noProof w:val="0"/>
      <w:sz w:val="24"/>
    </w:rPr>
  </w:style>
  <w:style w:type="paragraph" w:customStyle="1" w:styleId="normalodsazene">
    <w:name w:val="normalodsazene"/>
    <w:basedOn w:val="Normln"/>
    <w:uiPriority w:val="99"/>
    <w:rsid w:val="00F72E83"/>
    <w:pPr>
      <w:spacing w:before="280" w:after="280"/>
    </w:pPr>
    <w:rPr>
      <w:rFonts w:ascii="Times New Roman" w:hAnsi="Times New Roman"/>
      <w:noProof w:val="0"/>
      <w:szCs w:val="24"/>
      <w:lang w:eastAsia="ar-SA"/>
    </w:rPr>
  </w:style>
  <w:style w:type="character" w:customStyle="1" w:styleId="CharChar">
    <w:name w:val="Char Char"/>
    <w:uiPriority w:val="99"/>
    <w:rsid w:val="00F72E83"/>
    <w:rPr>
      <w:rFonts w:ascii="Arial" w:hAnsi="Arial"/>
      <w:b/>
      <w:kern w:val="32"/>
      <w:sz w:val="32"/>
      <w:lang w:val="cs-CZ" w:eastAsia="cs-CZ"/>
    </w:rPr>
  </w:style>
  <w:style w:type="character" w:styleId="slostrnky">
    <w:name w:val="page number"/>
    <w:basedOn w:val="Standardnpsmoodstavce"/>
    <w:uiPriority w:val="99"/>
    <w:rsid w:val="00F72E83"/>
    <w:rPr>
      <w:rFonts w:cs="Times New Roman"/>
    </w:rPr>
  </w:style>
  <w:style w:type="paragraph" w:customStyle="1" w:styleId="CharCharCharCharCharCharCharCharCharCharCharCharCharCharChar">
    <w:name w:val="Char Char Char Char Char Char Char Char Char Char Char Char Char Char Char"/>
    <w:basedOn w:val="Normln"/>
    <w:uiPriority w:val="99"/>
    <w:semiHidden/>
    <w:rsid w:val="00F72E83"/>
    <w:pPr>
      <w:spacing w:after="160" w:line="240" w:lineRule="exact"/>
    </w:pPr>
    <w:rPr>
      <w:rFonts w:ascii="Arial" w:hAnsi="Arial"/>
      <w:noProof w:val="0"/>
      <w:sz w:val="22"/>
      <w:szCs w:val="22"/>
      <w:lang w:val="en-US" w:eastAsia="en-US"/>
    </w:rPr>
  </w:style>
  <w:style w:type="paragraph" w:styleId="Rozloendokumentu">
    <w:name w:val="Document Map"/>
    <w:basedOn w:val="Normln"/>
    <w:link w:val="RozloendokumentuChar"/>
    <w:uiPriority w:val="99"/>
    <w:semiHidden/>
    <w:rsid w:val="00F72E83"/>
    <w:pPr>
      <w:shd w:val="clear" w:color="auto" w:fill="000080"/>
    </w:pPr>
    <w:rPr>
      <w:rFonts w:ascii="Tahoma" w:hAnsi="Tahoma" w:cs="Tahoma"/>
      <w:noProof w:val="0"/>
    </w:rPr>
  </w:style>
  <w:style w:type="character" w:customStyle="1" w:styleId="RozloendokumentuChar">
    <w:name w:val="Rozložení dokumentu Char"/>
    <w:basedOn w:val="Standardnpsmoodstavce"/>
    <w:link w:val="Rozloendokumentu"/>
    <w:uiPriority w:val="99"/>
    <w:semiHidden/>
    <w:locked/>
    <w:rsid w:val="00F72E83"/>
    <w:rPr>
      <w:rFonts w:ascii="Tahoma" w:hAnsi="Tahoma" w:cs="Tahoma"/>
      <w:sz w:val="20"/>
      <w:szCs w:val="20"/>
      <w:shd w:val="clear" w:color="auto" w:fill="000080"/>
      <w:lang w:eastAsia="cs-CZ"/>
    </w:rPr>
  </w:style>
  <w:style w:type="paragraph" w:customStyle="1" w:styleId="CharCharCharCharCharChar1CharCharCharCharCharCharCharCharCharCharCharCharCharCharChar">
    <w:name w:val="Char Char Char Char Char Char1 Char Char Char Char Char Char Char Char Char Char Char Char Char Char Char"/>
    <w:basedOn w:val="Normln"/>
    <w:uiPriority w:val="99"/>
    <w:semiHidden/>
    <w:rsid w:val="00F72E83"/>
    <w:pPr>
      <w:spacing w:after="160" w:line="240" w:lineRule="exact"/>
    </w:pPr>
    <w:rPr>
      <w:rFonts w:ascii="Arial" w:hAnsi="Arial"/>
      <w:noProof w:val="0"/>
      <w:sz w:val="22"/>
      <w:szCs w:val="22"/>
      <w:lang w:val="en-US" w:eastAsia="en-US"/>
    </w:rPr>
  </w:style>
  <w:style w:type="paragraph" w:customStyle="1" w:styleId="CharCharCharCharCharChar1CharCharChar1">
    <w:name w:val="Char Char Char Char Char Char1 Char Char Char1"/>
    <w:basedOn w:val="Normln"/>
    <w:uiPriority w:val="99"/>
    <w:semiHidden/>
    <w:rsid w:val="00F72E83"/>
    <w:pPr>
      <w:spacing w:after="160" w:line="240" w:lineRule="exact"/>
    </w:pPr>
    <w:rPr>
      <w:rFonts w:ascii="Arial" w:hAnsi="Arial"/>
      <w:noProof w:val="0"/>
      <w:sz w:val="22"/>
      <w:szCs w:val="22"/>
      <w:lang w:val="en-US" w:eastAsia="en-US"/>
    </w:rPr>
  </w:style>
  <w:style w:type="paragraph" w:customStyle="1" w:styleId="CharCharCharCharCharChar1CharCharCharCharCharCharCharCharCharCharCharCharChar">
    <w:name w:val="Char Char Char Char Char Char1 Char Char Char Char Char Char Char Char Char Char Char Char Char"/>
    <w:basedOn w:val="Normln"/>
    <w:uiPriority w:val="99"/>
    <w:semiHidden/>
    <w:rsid w:val="00F72E83"/>
    <w:pPr>
      <w:spacing w:after="160" w:line="240" w:lineRule="exact"/>
    </w:pPr>
    <w:rPr>
      <w:rFonts w:ascii="Arial" w:hAnsi="Arial"/>
      <w:noProof w:val="0"/>
      <w:sz w:val="22"/>
      <w:szCs w:val="22"/>
      <w:lang w:val="en-US" w:eastAsia="en-US"/>
    </w:rPr>
  </w:style>
  <w:style w:type="paragraph" w:customStyle="1" w:styleId="CharCharCharCharCharChar1CharCharCharCharCharCharCharCharChar">
    <w:name w:val="Char Char Char Char Char Char1 Char Char Char Char Char Char Char Char Char"/>
    <w:basedOn w:val="Normln"/>
    <w:uiPriority w:val="99"/>
    <w:semiHidden/>
    <w:rsid w:val="00F72E83"/>
    <w:pPr>
      <w:spacing w:after="160" w:line="240" w:lineRule="exact"/>
    </w:pPr>
    <w:rPr>
      <w:rFonts w:ascii="Arial" w:hAnsi="Arial"/>
      <w:noProof w:val="0"/>
      <w:sz w:val="22"/>
      <w:szCs w:val="22"/>
      <w:lang w:val="en-US" w:eastAsia="en-US"/>
    </w:rPr>
  </w:style>
  <w:style w:type="paragraph" w:customStyle="1" w:styleId="CharCharCharCharCharCharCharCharCharCharCharCharCharChar">
    <w:name w:val="Char Char Char Char Char Char Char Char Char Char Char Char Char Char"/>
    <w:basedOn w:val="Normln"/>
    <w:uiPriority w:val="99"/>
    <w:semiHidden/>
    <w:rsid w:val="00F72E83"/>
    <w:pPr>
      <w:spacing w:after="160" w:line="240" w:lineRule="exact"/>
    </w:pPr>
    <w:rPr>
      <w:rFonts w:ascii="Arial" w:hAnsi="Arial"/>
      <w:noProof w:val="0"/>
      <w:sz w:val="22"/>
      <w:szCs w:val="22"/>
      <w:lang w:val="en-US" w:eastAsia="en-US"/>
    </w:rPr>
  </w:style>
  <w:style w:type="paragraph" w:customStyle="1" w:styleId="CharCharCharCharCharChar1CharCharCharCharCharCharCharCharCharChar">
    <w:name w:val="Char Char Char Char Char Char1 Char Char Char Char Char Char Char Char Char Char"/>
    <w:basedOn w:val="Normln"/>
    <w:uiPriority w:val="99"/>
    <w:semiHidden/>
    <w:rsid w:val="00F72E83"/>
    <w:pPr>
      <w:spacing w:after="160" w:line="240" w:lineRule="exact"/>
    </w:pPr>
    <w:rPr>
      <w:rFonts w:ascii="Arial" w:hAnsi="Arial"/>
      <w:noProof w:val="0"/>
      <w:sz w:val="22"/>
      <w:szCs w:val="22"/>
      <w:lang w:val="en-US" w:eastAsia="en-US"/>
    </w:rPr>
  </w:style>
  <w:style w:type="paragraph" w:styleId="Zkladntextodsazen3">
    <w:name w:val="Body Text Indent 3"/>
    <w:basedOn w:val="Normln"/>
    <w:link w:val="Zkladntextodsazen3Char"/>
    <w:uiPriority w:val="99"/>
    <w:rsid w:val="00F72E83"/>
    <w:pPr>
      <w:spacing w:after="120"/>
      <w:ind w:left="283"/>
    </w:pPr>
    <w:rPr>
      <w:rFonts w:ascii="Times New Roman" w:hAnsi="Times New Roman"/>
      <w:noProof w:val="0"/>
      <w:sz w:val="16"/>
      <w:szCs w:val="16"/>
    </w:rPr>
  </w:style>
  <w:style w:type="character" w:customStyle="1" w:styleId="Zkladntextodsazen3Char">
    <w:name w:val="Základní text odsazený 3 Char"/>
    <w:basedOn w:val="Standardnpsmoodstavce"/>
    <w:link w:val="Zkladntextodsazen3"/>
    <w:uiPriority w:val="99"/>
    <w:locked/>
    <w:rsid w:val="00F72E83"/>
    <w:rPr>
      <w:rFonts w:ascii="Times New Roman" w:hAnsi="Times New Roman" w:cs="Times New Roman"/>
      <w:sz w:val="16"/>
      <w:szCs w:val="16"/>
      <w:lang w:eastAsia="cs-CZ"/>
    </w:rPr>
  </w:style>
  <w:style w:type="paragraph" w:styleId="Odstavecseseznamem">
    <w:name w:val="List Paragraph"/>
    <w:basedOn w:val="Normln"/>
    <w:uiPriority w:val="99"/>
    <w:qFormat/>
    <w:rsid w:val="00F72E83"/>
    <w:pPr>
      <w:ind w:left="708"/>
    </w:pPr>
    <w:rPr>
      <w:rFonts w:ascii="Times New Roman" w:hAnsi="Times New Roman"/>
      <w:noProof w:val="0"/>
    </w:rPr>
  </w:style>
  <w:style w:type="paragraph" w:customStyle="1" w:styleId="Char">
    <w:name w:val="Char"/>
    <w:basedOn w:val="Normln"/>
    <w:uiPriority w:val="99"/>
    <w:semiHidden/>
    <w:rsid w:val="00F72E83"/>
    <w:pPr>
      <w:spacing w:after="160" w:line="240" w:lineRule="exact"/>
    </w:pPr>
    <w:rPr>
      <w:rFonts w:ascii="Arial" w:hAnsi="Arial"/>
      <w:noProof w:val="0"/>
      <w:sz w:val="22"/>
      <w:szCs w:val="22"/>
      <w:lang w:val="en-US" w:eastAsia="en-US"/>
    </w:rPr>
  </w:style>
  <w:style w:type="character" w:customStyle="1" w:styleId="okbasic21">
    <w:name w:val="okbasic21"/>
    <w:uiPriority w:val="99"/>
    <w:rsid w:val="00F72E83"/>
    <w:rPr>
      <w:rFonts w:ascii="Arial" w:hAnsi="Arial"/>
      <w:color w:val="000000"/>
      <w:sz w:val="24"/>
      <w:shd w:val="clear" w:color="auto" w:fill="FFFFFF"/>
    </w:rPr>
  </w:style>
  <w:style w:type="paragraph" w:styleId="Bezmezer">
    <w:name w:val="No Spacing"/>
    <w:uiPriority w:val="99"/>
    <w:qFormat/>
    <w:rsid w:val="00F72E83"/>
    <w:rPr>
      <w:lang w:eastAsia="en-US"/>
    </w:rPr>
  </w:style>
  <w:style w:type="table" w:styleId="Mkatabulky">
    <w:name w:val="Table Grid"/>
    <w:basedOn w:val="Normlntabulka"/>
    <w:uiPriority w:val="99"/>
    <w:rsid w:val="00F72E83"/>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1CharCharCharCharCharCharCharCharCharCharCharCharCharCharChar1Char">
    <w:name w:val="Char Char Char Char Char Char1 Char Char Char Char Char Char Char Char Char Char Char Char Char Char Char1 Char"/>
    <w:basedOn w:val="Normln"/>
    <w:uiPriority w:val="99"/>
    <w:semiHidden/>
    <w:rsid w:val="00F72E83"/>
    <w:pPr>
      <w:spacing w:after="160" w:line="240" w:lineRule="exact"/>
    </w:pPr>
    <w:rPr>
      <w:rFonts w:ascii="Arial" w:hAnsi="Arial"/>
      <w:noProof w:val="0"/>
      <w:sz w:val="22"/>
      <w:szCs w:val="22"/>
      <w:lang w:val="en-US" w:eastAsia="en-US"/>
    </w:rPr>
  </w:style>
  <w:style w:type="paragraph" w:customStyle="1" w:styleId="normln0">
    <w:name w:val="normální"/>
    <w:basedOn w:val="Normln"/>
    <w:uiPriority w:val="99"/>
    <w:rsid w:val="00F72E83"/>
    <w:rPr>
      <w:rFonts w:ascii="Arial" w:hAnsi="Arial"/>
      <w:noProof w:val="0"/>
      <w:sz w:val="24"/>
    </w:rPr>
  </w:style>
  <w:style w:type="character" w:customStyle="1" w:styleId="platne1">
    <w:name w:val="platne1"/>
    <w:uiPriority w:val="99"/>
    <w:rsid w:val="00F72E83"/>
  </w:style>
  <w:style w:type="character" w:styleId="Odkaznakoment">
    <w:name w:val="annotation reference"/>
    <w:basedOn w:val="Standardnpsmoodstavce"/>
    <w:uiPriority w:val="99"/>
    <w:rsid w:val="00F72E83"/>
    <w:rPr>
      <w:rFonts w:cs="Times New Roman"/>
      <w:sz w:val="16"/>
    </w:rPr>
  </w:style>
  <w:style w:type="paragraph" w:styleId="Textkomente">
    <w:name w:val="annotation text"/>
    <w:basedOn w:val="Normln"/>
    <w:link w:val="TextkomenteChar"/>
    <w:uiPriority w:val="99"/>
    <w:rsid w:val="00F72E83"/>
    <w:rPr>
      <w:rFonts w:ascii="Times New Roman" w:hAnsi="Times New Roman"/>
      <w:noProof w:val="0"/>
    </w:rPr>
  </w:style>
  <w:style w:type="character" w:customStyle="1" w:styleId="TextkomenteChar">
    <w:name w:val="Text komentáře Char"/>
    <w:basedOn w:val="Standardnpsmoodstavce"/>
    <w:link w:val="Textkomente"/>
    <w:uiPriority w:val="99"/>
    <w:locked/>
    <w:rsid w:val="00F72E8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F72E83"/>
    <w:rPr>
      <w:b/>
      <w:bCs/>
    </w:rPr>
  </w:style>
  <w:style w:type="character" w:customStyle="1" w:styleId="PedmtkomenteChar">
    <w:name w:val="Předmět komentáře Char"/>
    <w:basedOn w:val="TextkomenteChar"/>
    <w:link w:val="Pedmtkomente"/>
    <w:uiPriority w:val="99"/>
    <w:semiHidden/>
    <w:locked/>
    <w:rsid w:val="00F72E83"/>
    <w:rPr>
      <w:rFonts w:ascii="Times New Roman" w:hAnsi="Times New Roman" w:cs="Times New Roman"/>
      <w:b/>
      <w:bCs/>
      <w:sz w:val="20"/>
      <w:szCs w:val="20"/>
      <w:lang w:eastAsia="cs-CZ"/>
    </w:rPr>
  </w:style>
  <w:style w:type="paragraph" w:customStyle="1" w:styleId="NormlnIMP">
    <w:name w:val="Normální_IMP"/>
    <w:basedOn w:val="Normln"/>
    <w:uiPriority w:val="99"/>
    <w:rsid w:val="00F72E83"/>
    <w:pPr>
      <w:widowControl w:val="0"/>
      <w:spacing w:line="228" w:lineRule="auto"/>
    </w:pPr>
    <w:rPr>
      <w:rFonts w:ascii="Times New Roman" w:hAnsi="Times New Roman"/>
      <w:noProof w:val="0"/>
      <w:sz w:val="24"/>
    </w:rPr>
  </w:style>
  <w:style w:type="paragraph" w:customStyle="1" w:styleId="CharCharCharCharCharChar1CharCharCharCharCharCharChar">
    <w:name w:val="Char Char Char Char Char Char1 Char Char Char Char Char Char Char"/>
    <w:basedOn w:val="Normln"/>
    <w:uiPriority w:val="99"/>
    <w:semiHidden/>
    <w:rsid w:val="00F72E83"/>
    <w:pPr>
      <w:spacing w:after="160" w:line="240" w:lineRule="exact"/>
    </w:pPr>
    <w:rPr>
      <w:rFonts w:ascii="Arial" w:hAnsi="Arial"/>
      <w:noProof w:val="0"/>
      <w:sz w:val="22"/>
      <w:szCs w:val="22"/>
      <w:lang w:val="en-US" w:eastAsia="en-US"/>
    </w:rPr>
  </w:style>
  <w:style w:type="paragraph" w:customStyle="1" w:styleId="smlouvaheading1">
    <w:name w:val="smlouva heading 1"/>
    <w:next w:val="Normln"/>
    <w:uiPriority w:val="99"/>
    <w:rsid w:val="00F72E83"/>
    <w:pPr>
      <w:numPr>
        <w:numId w:val="5"/>
      </w:numPr>
      <w:pBdr>
        <w:bottom w:val="single" w:sz="4" w:space="1" w:color="D9D9D9"/>
      </w:pBdr>
      <w:tabs>
        <w:tab w:val="left" w:pos="873"/>
      </w:tabs>
      <w:spacing w:before="240" w:after="120"/>
    </w:pPr>
    <w:rPr>
      <w:rFonts w:ascii="Arial" w:eastAsia="Times New Roman" w:hAnsi="Arial"/>
      <w:b/>
      <w:noProof/>
      <w:color w:val="000000"/>
      <w:sz w:val="19"/>
      <w:szCs w:val="24"/>
      <w:lang w:eastAsia="en-US"/>
    </w:rPr>
  </w:style>
  <w:style w:type="paragraph" w:customStyle="1" w:styleId="smlouvaheading2">
    <w:name w:val="smlouva heading 2"/>
    <w:basedOn w:val="Normln"/>
    <w:next w:val="Normln"/>
    <w:uiPriority w:val="99"/>
    <w:rsid w:val="00F72E83"/>
    <w:pPr>
      <w:numPr>
        <w:ilvl w:val="1"/>
        <w:numId w:val="5"/>
      </w:numPr>
      <w:tabs>
        <w:tab w:val="left" w:pos="567"/>
      </w:tabs>
      <w:spacing w:before="180" w:after="120"/>
    </w:pPr>
    <w:rPr>
      <w:rFonts w:ascii="Arial" w:hAnsi="Arial"/>
      <w:noProof w:val="0"/>
      <w:color w:val="000000"/>
      <w:sz w:val="19"/>
      <w:szCs w:val="22"/>
      <w:lang w:eastAsia="en-US"/>
    </w:rPr>
  </w:style>
  <w:style w:type="paragraph" w:customStyle="1" w:styleId="smlouvaheading3">
    <w:name w:val="smlouva heading 3"/>
    <w:basedOn w:val="smlouvaheading2"/>
    <w:next w:val="Normln"/>
    <w:uiPriority w:val="99"/>
    <w:rsid w:val="00F72E83"/>
    <w:pPr>
      <w:numPr>
        <w:ilvl w:val="2"/>
      </w:numPr>
      <w:tabs>
        <w:tab w:val="clear" w:pos="567"/>
        <w:tab w:val="left" w:pos="794"/>
      </w:tabs>
    </w:pPr>
  </w:style>
  <w:style w:type="paragraph" w:customStyle="1" w:styleId="smlouvaheading4">
    <w:name w:val="smlouva heading 4"/>
    <w:basedOn w:val="smlouvaheading3"/>
    <w:next w:val="Normln"/>
    <w:uiPriority w:val="99"/>
    <w:rsid w:val="00F72E83"/>
    <w:pPr>
      <w:numPr>
        <w:ilvl w:val="3"/>
      </w:numPr>
      <w:tabs>
        <w:tab w:val="clear" w:pos="794"/>
        <w:tab w:val="left" w:pos="1021"/>
      </w:tabs>
      <w:ind w:left="1021" w:hanging="1021"/>
    </w:pPr>
    <w:rPr>
      <w:color w:val="auto"/>
    </w:rPr>
  </w:style>
  <w:style w:type="paragraph" w:customStyle="1" w:styleId="TPOOdstavec">
    <w:name w:val="TPO Odstavec"/>
    <w:basedOn w:val="Normln"/>
    <w:uiPriority w:val="99"/>
    <w:rsid w:val="00F72E8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rFonts w:ascii="Times New Roman" w:hAnsi="Times New Roman"/>
      <w:noProof w:val="0"/>
      <w:sz w:val="24"/>
    </w:rPr>
  </w:style>
  <w:style w:type="character" w:customStyle="1" w:styleId="FontStyle44">
    <w:name w:val="Font Style44"/>
    <w:uiPriority w:val="99"/>
    <w:rsid w:val="00F72E83"/>
    <w:rPr>
      <w:rFonts w:ascii="Arial" w:hAnsi="Arial"/>
      <w:b/>
      <w:sz w:val="14"/>
    </w:rPr>
  </w:style>
  <w:style w:type="character" w:customStyle="1" w:styleId="FontStyle45">
    <w:name w:val="Font Style45"/>
    <w:uiPriority w:val="99"/>
    <w:rsid w:val="00F72E83"/>
    <w:rPr>
      <w:rFonts w:ascii="Arial" w:hAnsi="Arial"/>
      <w:sz w:val="14"/>
    </w:rPr>
  </w:style>
  <w:style w:type="paragraph" w:customStyle="1" w:styleId="Style13">
    <w:name w:val="Style13"/>
    <w:basedOn w:val="Normln"/>
    <w:uiPriority w:val="99"/>
    <w:rsid w:val="00F72E83"/>
    <w:pPr>
      <w:widowControl w:val="0"/>
      <w:autoSpaceDE w:val="0"/>
      <w:autoSpaceDN w:val="0"/>
      <w:adjustRightInd w:val="0"/>
      <w:spacing w:line="187" w:lineRule="exact"/>
      <w:jc w:val="both"/>
    </w:pPr>
    <w:rPr>
      <w:rFonts w:ascii="Arial" w:hAnsi="Arial"/>
      <w:noProof w:val="0"/>
      <w:sz w:val="24"/>
      <w:szCs w:val="24"/>
    </w:rPr>
  </w:style>
  <w:style w:type="paragraph" w:customStyle="1" w:styleId="Style17">
    <w:name w:val="Style17"/>
    <w:basedOn w:val="Normln"/>
    <w:uiPriority w:val="99"/>
    <w:rsid w:val="00F72E83"/>
    <w:pPr>
      <w:widowControl w:val="0"/>
      <w:autoSpaceDE w:val="0"/>
      <w:autoSpaceDN w:val="0"/>
      <w:adjustRightInd w:val="0"/>
      <w:spacing w:line="187" w:lineRule="exact"/>
      <w:ind w:hanging="979"/>
      <w:jc w:val="both"/>
    </w:pPr>
    <w:rPr>
      <w:rFonts w:ascii="Arial" w:hAnsi="Arial"/>
      <w:noProof w:val="0"/>
      <w:sz w:val="24"/>
      <w:szCs w:val="24"/>
    </w:rPr>
  </w:style>
  <w:style w:type="character" w:customStyle="1" w:styleId="Zkladntext0">
    <w:name w:val="Základní text_"/>
    <w:link w:val="Zkladntext11"/>
    <w:uiPriority w:val="99"/>
    <w:locked/>
    <w:rsid w:val="00F72E83"/>
    <w:rPr>
      <w:rFonts w:ascii="Tahoma" w:hAnsi="Tahoma"/>
      <w:sz w:val="16"/>
      <w:shd w:val="clear" w:color="auto" w:fill="FFFFFF"/>
    </w:rPr>
  </w:style>
  <w:style w:type="paragraph" w:customStyle="1" w:styleId="Zkladntext11">
    <w:name w:val="Základní text11"/>
    <w:basedOn w:val="Normln"/>
    <w:link w:val="Zkladntext0"/>
    <w:uiPriority w:val="99"/>
    <w:rsid w:val="00F72E83"/>
    <w:pPr>
      <w:shd w:val="clear" w:color="auto" w:fill="FFFFFF"/>
      <w:spacing w:line="240" w:lineRule="atLeast"/>
      <w:ind w:hanging="640"/>
    </w:pPr>
    <w:rPr>
      <w:rFonts w:ascii="Tahoma" w:eastAsia="Calibri" w:hAnsi="Tahoma"/>
      <w:noProof w:val="0"/>
      <w:sz w:val="16"/>
      <w:shd w:val="clear" w:color="auto" w:fill="FFFFFF"/>
    </w:rPr>
  </w:style>
  <w:style w:type="character" w:customStyle="1" w:styleId="apple-style-span">
    <w:name w:val="apple-style-span"/>
    <w:basedOn w:val="Standardnpsmoodstavce"/>
    <w:uiPriority w:val="99"/>
    <w:rsid w:val="00F72E83"/>
    <w:rPr>
      <w:rFonts w:cs="Times New Roman"/>
    </w:rPr>
  </w:style>
  <w:style w:type="character" w:customStyle="1" w:styleId="CharChar4">
    <w:name w:val="Char Char4"/>
    <w:uiPriority w:val="99"/>
    <w:rsid w:val="00F72E83"/>
    <w:rPr>
      <w:sz w:val="24"/>
      <w:lang w:val="cs-CZ" w:eastAsia="cs-CZ"/>
    </w:rPr>
  </w:style>
  <w:style w:type="paragraph" w:customStyle="1" w:styleId="Normln1">
    <w:name w:val="Normální~"/>
    <w:basedOn w:val="Normln"/>
    <w:uiPriority w:val="99"/>
    <w:rsid w:val="00F72E83"/>
    <w:pPr>
      <w:widowControl w:val="0"/>
    </w:pPr>
    <w:rPr>
      <w:rFonts w:ascii="Times New Roman" w:hAnsi="Times New Roman"/>
      <w:sz w:val="24"/>
    </w:rPr>
  </w:style>
  <w:style w:type="paragraph" w:customStyle="1" w:styleId="Texttabulky">
    <w:name w:val="Text tabulky"/>
    <w:basedOn w:val="Normln"/>
    <w:uiPriority w:val="99"/>
    <w:rsid w:val="00F72E83"/>
    <w:pPr>
      <w:widowControl w:val="0"/>
      <w:spacing w:before="60" w:after="60"/>
    </w:pPr>
    <w:rPr>
      <w:rFonts w:ascii="Arial" w:hAnsi="Arial"/>
      <w:noProof w:val="0"/>
      <w:szCs w:val="24"/>
    </w:rPr>
  </w:style>
  <w:style w:type="paragraph" w:customStyle="1" w:styleId="texty">
    <w:name w:val="texty"/>
    <w:basedOn w:val="Normln"/>
    <w:link w:val="textyChar"/>
    <w:uiPriority w:val="99"/>
    <w:rsid w:val="00F72E83"/>
    <w:pPr>
      <w:autoSpaceDE w:val="0"/>
      <w:autoSpaceDN w:val="0"/>
      <w:adjustRightInd w:val="0"/>
      <w:spacing w:before="120" w:after="120"/>
      <w:jc w:val="both"/>
    </w:pPr>
    <w:rPr>
      <w:rFonts w:ascii="Arial" w:hAnsi="Arial"/>
      <w:noProof w:val="0"/>
      <w:lang w:val="en-US"/>
    </w:rPr>
  </w:style>
  <w:style w:type="character" w:customStyle="1" w:styleId="textyChar">
    <w:name w:val="texty Char"/>
    <w:link w:val="texty"/>
    <w:uiPriority w:val="99"/>
    <w:locked/>
    <w:rsid w:val="00F72E83"/>
    <w:rPr>
      <w:rFonts w:ascii="Arial" w:hAnsi="Arial"/>
      <w:sz w:val="20"/>
      <w:lang w:val="en-US" w:eastAsia="cs-CZ"/>
    </w:rPr>
  </w:style>
  <w:style w:type="paragraph" w:customStyle="1" w:styleId="Bntext">
    <w:name w:val="Běžný text"/>
    <w:basedOn w:val="Normln"/>
    <w:uiPriority w:val="99"/>
    <w:rsid w:val="00F72E83"/>
    <w:pPr>
      <w:widowControl w:val="0"/>
      <w:spacing w:before="60" w:after="60"/>
      <w:jc w:val="both"/>
    </w:pPr>
    <w:rPr>
      <w:rFonts w:ascii="Arial" w:hAnsi="Arial"/>
      <w:noProof w:val="0"/>
      <w:szCs w:val="24"/>
    </w:rPr>
  </w:style>
  <w:style w:type="paragraph" w:customStyle="1" w:styleId="Default">
    <w:name w:val="Default"/>
    <w:uiPriority w:val="99"/>
    <w:rsid w:val="00F72E83"/>
    <w:pPr>
      <w:autoSpaceDE w:val="0"/>
      <w:autoSpaceDN w:val="0"/>
      <w:adjustRightInd w:val="0"/>
    </w:pPr>
    <w:rPr>
      <w:rFonts w:ascii="Arial" w:eastAsia="Times New Roman" w:hAnsi="Arial" w:cs="Arial"/>
      <w:color w:val="000000"/>
      <w:sz w:val="24"/>
      <w:szCs w:val="24"/>
    </w:rPr>
  </w:style>
  <w:style w:type="paragraph" w:customStyle="1" w:styleId="CharCharCharCharCharChar1CharCharCharCharCharCharCharCharCharCharCharChar">
    <w:name w:val="Char Char Char Char Char Char1 Char Char Char Char Char Char Char Char Char Char Char Char"/>
    <w:basedOn w:val="Normln"/>
    <w:uiPriority w:val="99"/>
    <w:semiHidden/>
    <w:rsid w:val="00F72E83"/>
    <w:pPr>
      <w:spacing w:after="160" w:line="240" w:lineRule="exact"/>
    </w:pPr>
    <w:rPr>
      <w:rFonts w:ascii="Arial" w:hAnsi="Arial"/>
      <w:noProof w:val="0"/>
      <w:sz w:val="22"/>
      <w:szCs w:val="22"/>
      <w:lang w:val="en-US" w:eastAsia="en-US"/>
    </w:rPr>
  </w:style>
  <w:style w:type="character" w:customStyle="1" w:styleId="CharChar5">
    <w:name w:val="Char Char5"/>
    <w:uiPriority w:val="99"/>
    <w:rsid w:val="00F72E83"/>
    <w:rPr>
      <w:rFonts w:ascii="Arial" w:hAnsi="Arial"/>
      <w:b/>
      <w:sz w:val="26"/>
      <w:lang w:val="cs-CZ" w:eastAsia="cs-CZ"/>
    </w:rPr>
  </w:style>
  <w:style w:type="paragraph" w:customStyle="1" w:styleId="cislovani1">
    <w:name w:val="cislovani 1"/>
    <w:basedOn w:val="Normln"/>
    <w:next w:val="Normln"/>
    <w:uiPriority w:val="99"/>
    <w:rsid w:val="00F72E83"/>
    <w:pPr>
      <w:keepNext/>
      <w:numPr>
        <w:numId w:val="6"/>
      </w:numPr>
      <w:spacing w:before="480" w:line="288" w:lineRule="auto"/>
      <w:ind w:left="567"/>
    </w:pPr>
    <w:rPr>
      <w:rFonts w:ascii="JohnSans Text Pro" w:hAnsi="JohnSans Text Pro"/>
      <w:b/>
      <w:caps/>
      <w:noProof w:val="0"/>
      <w:sz w:val="24"/>
      <w:szCs w:val="24"/>
    </w:rPr>
  </w:style>
  <w:style w:type="paragraph" w:customStyle="1" w:styleId="Cislovani2">
    <w:name w:val="Cislovani 2"/>
    <w:basedOn w:val="Normln"/>
    <w:uiPriority w:val="99"/>
    <w:rsid w:val="00F72E83"/>
    <w:pPr>
      <w:keepNext/>
      <w:numPr>
        <w:ilvl w:val="1"/>
        <w:numId w:val="6"/>
      </w:numPr>
      <w:tabs>
        <w:tab w:val="left" w:pos="851"/>
        <w:tab w:val="left" w:pos="1021"/>
      </w:tabs>
      <w:spacing w:before="240" w:line="288" w:lineRule="auto"/>
      <w:ind w:left="851" w:hanging="851"/>
      <w:jc w:val="both"/>
    </w:pPr>
    <w:rPr>
      <w:rFonts w:ascii="JohnSans Text Pro" w:hAnsi="JohnSans Text Pro"/>
      <w:noProof w:val="0"/>
      <w:szCs w:val="24"/>
    </w:rPr>
  </w:style>
  <w:style w:type="paragraph" w:customStyle="1" w:styleId="Cislovani3">
    <w:name w:val="Cislovani 3"/>
    <w:basedOn w:val="Normln"/>
    <w:uiPriority w:val="99"/>
    <w:rsid w:val="00F72E83"/>
    <w:pPr>
      <w:numPr>
        <w:ilvl w:val="2"/>
        <w:numId w:val="6"/>
      </w:numPr>
      <w:tabs>
        <w:tab w:val="left" w:pos="851"/>
      </w:tabs>
      <w:spacing w:before="120" w:line="288" w:lineRule="auto"/>
      <w:ind w:left="851" w:hanging="851"/>
      <w:jc w:val="both"/>
    </w:pPr>
    <w:rPr>
      <w:rFonts w:ascii="JohnSans Text Pro" w:hAnsi="JohnSans Text Pro"/>
      <w:noProof w:val="0"/>
      <w:szCs w:val="24"/>
    </w:rPr>
  </w:style>
  <w:style w:type="paragraph" w:customStyle="1" w:styleId="Cislovani4">
    <w:name w:val="Cislovani 4"/>
    <w:basedOn w:val="Normln"/>
    <w:uiPriority w:val="99"/>
    <w:rsid w:val="00F72E83"/>
    <w:pPr>
      <w:numPr>
        <w:ilvl w:val="3"/>
        <w:numId w:val="6"/>
      </w:numPr>
      <w:tabs>
        <w:tab w:val="left" w:pos="851"/>
      </w:tabs>
      <w:spacing w:before="120" w:line="288" w:lineRule="auto"/>
      <w:ind w:left="851" w:hanging="851"/>
      <w:jc w:val="both"/>
    </w:pPr>
    <w:rPr>
      <w:rFonts w:ascii="JohnSans Text Pro" w:hAnsi="JohnSans Text Pro"/>
      <w:noProof w:val="0"/>
      <w:szCs w:val="24"/>
    </w:rPr>
  </w:style>
  <w:style w:type="paragraph" w:customStyle="1" w:styleId="Cislovani4text">
    <w:name w:val="Cislovani 4 text"/>
    <w:basedOn w:val="Normln"/>
    <w:uiPriority w:val="99"/>
    <w:rsid w:val="00F72E83"/>
    <w:pPr>
      <w:numPr>
        <w:ilvl w:val="4"/>
        <w:numId w:val="6"/>
      </w:numPr>
      <w:tabs>
        <w:tab w:val="left" w:pos="851"/>
      </w:tabs>
      <w:spacing w:before="120" w:line="288" w:lineRule="auto"/>
      <w:ind w:left="851" w:hanging="851"/>
      <w:jc w:val="both"/>
    </w:pPr>
    <w:rPr>
      <w:rFonts w:ascii="JohnSans Text Pro" w:hAnsi="JohnSans Text Pro"/>
      <w:i/>
      <w:noProof w:val="0"/>
      <w:szCs w:val="24"/>
    </w:rPr>
  </w:style>
  <w:style w:type="paragraph" w:customStyle="1" w:styleId="Odrka1">
    <w:name w:val="Odrážka 1"/>
    <w:basedOn w:val="Normln"/>
    <w:uiPriority w:val="99"/>
    <w:rsid w:val="00F72E83"/>
    <w:pPr>
      <w:numPr>
        <w:numId w:val="7"/>
      </w:numPr>
    </w:pPr>
    <w:rPr>
      <w:rFonts w:ascii="Times New Roman" w:hAnsi="Times New Roman"/>
      <w:noProof w:val="0"/>
      <w:sz w:val="24"/>
      <w:szCs w:val="24"/>
    </w:rPr>
  </w:style>
  <w:style w:type="paragraph" w:customStyle="1" w:styleId="ZkladntextIMP">
    <w:name w:val="Základní text_IMP"/>
    <w:basedOn w:val="Normln"/>
    <w:uiPriority w:val="99"/>
    <w:rsid w:val="00F72E83"/>
    <w:pPr>
      <w:suppressAutoHyphens/>
      <w:overflowPunct w:val="0"/>
      <w:autoSpaceDE w:val="0"/>
      <w:autoSpaceDN w:val="0"/>
      <w:adjustRightInd w:val="0"/>
      <w:spacing w:line="276" w:lineRule="auto"/>
      <w:textAlignment w:val="baseline"/>
    </w:pPr>
    <w:rPr>
      <w:rFonts w:ascii="Times New Roman" w:hAnsi="Times New Roman"/>
      <w:noProof w:val="0"/>
      <w:sz w:val="24"/>
    </w:rPr>
  </w:style>
  <w:style w:type="character" w:customStyle="1" w:styleId="ProsttextChar1">
    <w:name w:val="Prostý text Char1"/>
    <w:uiPriority w:val="99"/>
    <w:rsid w:val="00F72E83"/>
    <w:rPr>
      <w:rFonts w:ascii="Courier New" w:hAnsi="Courier New"/>
    </w:rPr>
  </w:style>
  <w:style w:type="paragraph" w:customStyle="1" w:styleId="CharCharCharCharCharChar1CharCharCharCharCharCharCharCharCharCharCharCharCharCharChar11">
    <w:name w:val="Char Char Char Char Char Char1 Char Char Char Char Char Char Char Char Char Char Char Char Char Char Char11"/>
    <w:basedOn w:val="Normln"/>
    <w:uiPriority w:val="99"/>
    <w:semiHidden/>
    <w:rsid w:val="00F72E83"/>
    <w:pPr>
      <w:spacing w:after="160" w:line="240" w:lineRule="exact"/>
    </w:pPr>
    <w:rPr>
      <w:rFonts w:ascii="Arial" w:hAnsi="Arial"/>
      <w:noProof w:val="0"/>
      <w:sz w:val="22"/>
      <w:szCs w:val="22"/>
      <w:lang w:val="en-US" w:eastAsia="en-US"/>
    </w:rPr>
  </w:style>
  <w:style w:type="paragraph" w:customStyle="1" w:styleId="rove2">
    <w:name w:val="úroveň 2"/>
    <w:basedOn w:val="Normln"/>
    <w:uiPriority w:val="99"/>
    <w:rsid w:val="00F72E83"/>
    <w:pPr>
      <w:numPr>
        <w:numId w:val="2"/>
      </w:numPr>
      <w:suppressAutoHyphens/>
      <w:spacing w:after="120"/>
      <w:jc w:val="both"/>
    </w:pPr>
    <w:rPr>
      <w:rFonts w:ascii="Times New Roman" w:hAnsi="Times New Roman"/>
      <w:noProof w:val="0"/>
      <w:sz w:val="24"/>
      <w:szCs w:val="24"/>
      <w:lang w:eastAsia="zh-CN"/>
    </w:rPr>
  </w:style>
  <w:style w:type="paragraph" w:customStyle="1" w:styleId="Zkladntext22">
    <w:name w:val="Základní text 22"/>
    <w:basedOn w:val="Normln"/>
    <w:uiPriority w:val="99"/>
    <w:rsid w:val="00F72E83"/>
    <w:pPr>
      <w:suppressAutoHyphens/>
      <w:jc w:val="center"/>
    </w:pPr>
    <w:rPr>
      <w:rFonts w:ascii="Arial" w:hAnsi="Arial" w:cs="Arial"/>
      <w:noProof w:val="0"/>
      <w:sz w:val="22"/>
      <w:lang w:eastAsia="zh-CN"/>
    </w:rPr>
  </w:style>
  <w:style w:type="paragraph" w:customStyle="1" w:styleId="Zkladntext21">
    <w:name w:val="Základní text 21"/>
    <w:basedOn w:val="Normln"/>
    <w:uiPriority w:val="99"/>
    <w:rsid w:val="00F72E83"/>
    <w:pPr>
      <w:widowControl w:val="0"/>
      <w:overflowPunct w:val="0"/>
      <w:autoSpaceDE w:val="0"/>
      <w:autoSpaceDN w:val="0"/>
      <w:adjustRightInd w:val="0"/>
      <w:ind w:left="709" w:hanging="709"/>
      <w:jc w:val="both"/>
      <w:textAlignment w:val="baseline"/>
    </w:pPr>
    <w:rPr>
      <w:rFonts w:ascii="Times New Roman" w:hAnsi="Times New Roman"/>
      <w:noProof w:val="0"/>
      <w:kern w:val="28"/>
    </w:rPr>
  </w:style>
  <w:style w:type="paragraph" w:styleId="Textpoznpodarou">
    <w:name w:val="footnote text"/>
    <w:basedOn w:val="Normln"/>
    <w:link w:val="TextpoznpodarouChar"/>
    <w:uiPriority w:val="99"/>
    <w:rsid w:val="00F72E83"/>
    <w:rPr>
      <w:rFonts w:ascii="Times New Roman" w:hAnsi="Times New Roman"/>
      <w:noProof w:val="0"/>
    </w:rPr>
  </w:style>
  <w:style w:type="character" w:customStyle="1" w:styleId="TextpoznpodarouChar">
    <w:name w:val="Text pozn. pod čarou Char"/>
    <w:basedOn w:val="Standardnpsmoodstavce"/>
    <w:link w:val="Textpoznpodarou"/>
    <w:uiPriority w:val="99"/>
    <w:locked/>
    <w:rsid w:val="00F72E83"/>
    <w:rPr>
      <w:rFonts w:ascii="Times New Roman" w:hAnsi="Times New Roman" w:cs="Times New Roman"/>
      <w:sz w:val="20"/>
      <w:szCs w:val="20"/>
      <w:lang w:eastAsia="cs-CZ"/>
    </w:rPr>
  </w:style>
  <w:style w:type="character" w:styleId="Znakapoznpodarou">
    <w:name w:val="footnote reference"/>
    <w:basedOn w:val="Standardnpsmoodstavce"/>
    <w:uiPriority w:val="99"/>
    <w:rsid w:val="00F72E83"/>
    <w:rPr>
      <w:rFonts w:cs="Times New Roman"/>
      <w:vertAlign w:val="superscript"/>
    </w:rPr>
  </w:style>
  <w:style w:type="paragraph" w:customStyle="1" w:styleId="CharCharCharCharCharChar1CharCharCharCharCharCharCharCharCharCharCharCharCharCharChar13">
    <w:name w:val="Char Char Char Char Char Char1 Char Char Char Char Char Char Char Char Char Char Char Char Char Char Char13"/>
    <w:basedOn w:val="Normln"/>
    <w:uiPriority w:val="99"/>
    <w:semiHidden/>
    <w:rsid w:val="00F72E83"/>
    <w:pPr>
      <w:spacing w:after="160" w:line="240" w:lineRule="exact"/>
    </w:pPr>
    <w:rPr>
      <w:rFonts w:ascii="Arial" w:hAnsi="Arial"/>
      <w:noProof w:val="0"/>
      <w:sz w:val="22"/>
      <w:szCs w:val="22"/>
      <w:lang w:val="en-US" w:eastAsia="en-US"/>
    </w:rPr>
  </w:style>
  <w:style w:type="paragraph" w:customStyle="1" w:styleId="CharCharCharCharCharChar1CharCharCharCharCharCharCharCharCharCharCharCharCharCharChar12">
    <w:name w:val="Char Char Char Char Char Char1 Char Char Char Char Char Char Char Char Char Char Char Char Char Char Char12"/>
    <w:basedOn w:val="Normln"/>
    <w:uiPriority w:val="99"/>
    <w:semiHidden/>
    <w:rsid w:val="00FD481B"/>
    <w:pPr>
      <w:spacing w:after="160" w:line="240" w:lineRule="exact"/>
    </w:pPr>
    <w:rPr>
      <w:rFonts w:ascii="Arial" w:hAnsi="Arial"/>
      <w:noProof w:val="0"/>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201183">
      <w:bodyDiv w:val="1"/>
      <w:marLeft w:val="0"/>
      <w:marRight w:val="0"/>
      <w:marTop w:val="0"/>
      <w:marBottom w:val="0"/>
      <w:divBdr>
        <w:top w:val="none" w:sz="0" w:space="0" w:color="auto"/>
        <w:left w:val="none" w:sz="0" w:space="0" w:color="auto"/>
        <w:bottom w:val="none" w:sz="0" w:space="0" w:color="auto"/>
        <w:right w:val="none" w:sz="0" w:space="0" w:color="auto"/>
      </w:divBdr>
    </w:div>
    <w:div w:id="1355839781">
      <w:bodyDiv w:val="1"/>
      <w:marLeft w:val="0"/>
      <w:marRight w:val="0"/>
      <w:marTop w:val="0"/>
      <w:marBottom w:val="0"/>
      <w:divBdr>
        <w:top w:val="none" w:sz="0" w:space="0" w:color="auto"/>
        <w:left w:val="none" w:sz="0" w:space="0" w:color="auto"/>
        <w:bottom w:val="none" w:sz="0" w:space="0" w:color="auto"/>
        <w:right w:val="none" w:sz="0" w:space="0" w:color="auto"/>
      </w:divBdr>
    </w:div>
    <w:div w:id="1868440981">
      <w:bodyDiv w:val="1"/>
      <w:marLeft w:val="0"/>
      <w:marRight w:val="0"/>
      <w:marTop w:val="0"/>
      <w:marBottom w:val="0"/>
      <w:divBdr>
        <w:top w:val="none" w:sz="0" w:space="0" w:color="auto"/>
        <w:left w:val="none" w:sz="0" w:space="0" w:color="auto"/>
        <w:bottom w:val="none" w:sz="0" w:space="0" w:color="auto"/>
        <w:right w:val="none" w:sz="0" w:space="0" w:color="auto"/>
      </w:divBdr>
    </w:div>
    <w:div w:id="201787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A51CAB-01DD-4DD7-8E36-539366947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6132</Words>
  <Characters>36184</Characters>
  <Application>Microsoft Office Word</Application>
  <DocSecurity>0</DocSecurity>
  <Lines>301</Lines>
  <Paragraphs>84</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42232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Petr</dc:creator>
  <cp:lastModifiedBy>Zýka Jan</cp:lastModifiedBy>
  <cp:revision>3</cp:revision>
  <cp:lastPrinted>2018-05-17T12:11:00Z</cp:lastPrinted>
  <dcterms:created xsi:type="dcterms:W3CDTF">2018-05-21T12:30:00Z</dcterms:created>
  <dcterms:modified xsi:type="dcterms:W3CDTF">2018-05-22T08:25:00Z</dcterms:modified>
</cp:coreProperties>
</file>