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AD07" w14:textId="77777777" w:rsidR="00795BCF" w:rsidRDefault="00795BCF">
      <w:pPr>
        <w:rPr>
          <w:rFonts w:ascii="Verdana" w:hAnsi="Verdana"/>
          <w:b/>
          <w:sz w:val="22"/>
        </w:rPr>
      </w:pPr>
      <w:r w:rsidRPr="00795BCF">
        <w:rPr>
          <w:rFonts w:ascii="Verdana" w:hAnsi="Verdana"/>
          <w:b/>
          <w:sz w:val="22"/>
        </w:rPr>
        <w:t>Příloha č. 01</w:t>
      </w:r>
      <w:r>
        <w:rPr>
          <w:rFonts w:ascii="Verdana" w:hAnsi="Verdana"/>
          <w:b/>
          <w:sz w:val="22"/>
        </w:rPr>
        <w:t xml:space="preserve"> - </w:t>
      </w:r>
      <w:r w:rsidRPr="00795BCF">
        <w:rPr>
          <w:rFonts w:ascii="Verdana" w:hAnsi="Verdana"/>
          <w:b/>
          <w:sz w:val="22"/>
        </w:rPr>
        <w:t>Specifikace a požadavky na dodávky</w:t>
      </w:r>
    </w:p>
    <w:p w14:paraId="48D0C141" w14:textId="77777777" w:rsidR="00795BCF" w:rsidRPr="00795BCF" w:rsidRDefault="00795BCF" w:rsidP="00795BCF">
      <w:pPr>
        <w:spacing w:line="360" w:lineRule="auto"/>
        <w:ind w:right="283"/>
        <w:jc w:val="both"/>
        <w:rPr>
          <w:rFonts w:ascii="Verdana" w:hAnsi="Verdana"/>
          <w:sz w:val="20"/>
          <w:szCs w:val="20"/>
        </w:rPr>
      </w:pPr>
      <w:r w:rsidRPr="00795BCF">
        <w:rPr>
          <w:rFonts w:ascii="Verdana" w:hAnsi="Verdana"/>
          <w:sz w:val="20"/>
          <w:szCs w:val="20"/>
        </w:rPr>
        <w:t>(požadavky jsou formulovány s ohledem na potřeby zadavatele)</w:t>
      </w:r>
    </w:p>
    <w:p w14:paraId="0B92C10B" w14:textId="77777777" w:rsidR="00795BCF" w:rsidRPr="00795BCF" w:rsidRDefault="00795BCF" w:rsidP="00795BCF">
      <w:pPr>
        <w:numPr>
          <w:ilvl w:val="0"/>
          <w:numId w:val="1"/>
        </w:numPr>
        <w:tabs>
          <w:tab w:val="center" w:pos="1418"/>
        </w:tabs>
        <w:spacing w:before="100" w:beforeAutospacing="1" w:after="100" w:afterAutospacing="1" w:line="360" w:lineRule="auto"/>
        <w:ind w:right="284"/>
        <w:jc w:val="both"/>
        <w:rPr>
          <w:rFonts w:ascii="Verdana" w:hAnsi="Verdana"/>
          <w:b/>
          <w:sz w:val="20"/>
          <w:szCs w:val="20"/>
        </w:rPr>
      </w:pPr>
      <w:r w:rsidRPr="00795BCF">
        <w:rPr>
          <w:rFonts w:ascii="Verdana" w:hAnsi="Verdana"/>
          <w:b/>
          <w:sz w:val="20"/>
          <w:szCs w:val="20"/>
        </w:rPr>
        <w:t xml:space="preserve"> Požadavky pro dodávku „Kapalný dusík“:</w:t>
      </w:r>
    </w:p>
    <w:p w14:paraId="18048217" w14:textId="77777777" w:rsidR="00795BCF" w:rsidRPr="00795BCF" w:rsidRDefault="00795BCF" w:rsidP="00795BCF">
      <w:pPr>
        <w:numPr>
          <w:ilvl w:val="0"/>
          <w:numId w:val="2"/>
        </w:numPr>
        <w:tabs>
          <w:tab w:val="center" w:pos="1418"/>
        </w:tabs>
        <w:spacing w:before="100" w:beforeAutospacing="1" w:after="100" w:afterAutospacing="1" w:line="360" w:lineRule="auto"/>
        <w:ind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795BCF">
        <w:rPr>
          <w:rFonts w:ascii="Verdana" w:hAnsi="Verdana"/>
          <w:sz w:val="20"/>
          <w:szCs w:val="20"/>
        </w:rPr>
        <w:t>přibližný odhad odběru zadavatelem: 2760 litrů/rok</w:t>
      </w:r>
    </w:p>
    <w:p w14:paraId="7FFF5D94" w14:textId="78CC7346" w:rsidR="00795BCF" w:rsidRPr="00257FE7" w:rsidRDefault="00795BCF" w:rsidP="00795BCF">
      <w:pPr>
        <w:numPr>
          <w:ilvl w:val="0"/>
          <w:numId w:val="2"/>
        </w:numPr>
        <w:tabs>
          <w:tab w:val="center" w:pos="1134"/>
        </w:tabs>
        <w:spacing w:before="100" w:beforeAutospacing="1" w:after="100" w:afterAutospacing="1" w:line="360" w:lineRule="auto"/>
        <w:ind w:left="360" w:right="284" w:hanging="76"/>
        <w:jc w:val="both"/>
        <w:rPr>
          <w:rFonts w:ascii="Verdana" w:hAnsi="Verdana"/>
          <w:b/>
          <w:sz w:val="20"/>
          <w:szCs w:val="20"/>
        </w:rPr>
      </w:pPr>
      <w:r w:rsidRPr="00795BCF">
        <w:rPr>
          <w:rFonts w:ascii="Verdana" w:hAnsi="Verdana"/>
          <w:sz w:val="20"/>
          <w:szCs w:val="20"/>
        </w:rPr>
        <w:t xml:space="preserve">pravidelná zavážka minimálně 230 litrů 1× měsíčně, vždy  na základě objednávky </w:t>
      </w:r>
      <w:r w:rsidRPr="00257FE7">
        <w:rPr>
          <w:rFonts w:ascii="Verdana" w:hAnsi="Verdana"/>
          <w:sz w:val="20"/>
          <w:szCs w:val="20"/>
        </w:rPr>
        <w:t xml:space="preserve">objednatele </w:t>
      </w:r>
      <w:r w:rsidRPr="00257FE7">
        <w:rPr>
          <w:rFonts w:ascii="Verdana" w:hAnsi="Verdana"/>
          <w:b/>
          <w:sz w:val="20"/>
          <w:szCs w:val="20"/>
        </w:rPr>
        <w:t xml:space="preserve">do maximálně 7 pracovních dnů </w:t>
      </w:r>
      <w:r w:rsidRPr="00257FE7">
        <w:rPr>
          <w:rFonts w:ascii="Verdana" w:hAnsi="Verdana"/>
          <w:sz w:val="20"/>
          <w:szCs w:val="20"/>
        </w:rPr>
        <w:t>od data odeslání objednávky emailem;  v rámci 1 zavážky je kalkulováno i s dopravou a přečerpáním do 350 litrové nádoby zadavatele (</w:t>
      </w:r>
      <w:proofErr w:type="spellStart"/>
      <w:r w:rsidRPr="00257FE7">
        <w:rPr>
          <w:rFonts w:ascii="Verdana" w:hAnsi="Verdana"/>
          <w:sz w:val="20"/>
          <w:szCs w:val="20"/>
        </w:rPr>
        <w:t>Cryotherm</w:t>
      </w:r>
      <w:proofErr w:type="spellEnd"/>
      <w:r w:rsidRPr="00257FE7">
        <w:rPr>
          <w:rFonts w:ascii="Verdana" w:hAnsi="Verdana"/>
          <w:sz w:val="20"/>
          <w:szCs w:val="20"/>
        </w:rPr>
        <w:t xml:space="preserve"> Apollo 350), čekací dobou a popř. dalšími nutnými položkami pro bezvadné splnění dodávky</w:t>
      </w:r>
      <w:bookmarkStart w:id="0" w:name="_GoBack"/>
      <w:bookmarkEnd w:id="0"/>
    </w:p>
    <w:p w14:paraId="02B603EF" w14:textId="77777777" w:rsidR="00795BCF" w:rsidRPr="00257FE7" w:rsidRDefault="00795BCF" w:rsidP="00795BCF">
      <w:pPr>
        <w:tabs>
          <w:tab w:val="center" w:pos="1418"/>
        </w:tabs>
        <w:spacing w:before="100" w:beforeAutospacing="1" w:after="100" w:afterAutospacing="1" w:line="360" w:lineRule="auto"/>
        <w:ind w:left="360" w:right="284" w:hanging="360"/>
        <w:jc w:val="both"/>
        <w:rPr>
          <w:rFonts w:ascii="Verdana" w:hAnsi="Verdana"/>
          <w:sz w:val="20"/>
          <w:szCs w:val="20"/>
        </w:rPr>
      </w:pPr>
      <w:r w:rsidRPr="00257FE7">
        <w:rPr>
          <w:rFonts w:ascii="Verdana" w:hAnsi="Verdana"/>
          <w:sz w:val="20"/>
          <w:szCs w:val="20"/>
        </w:rPr>
        <w:t>2</w:t>
      </w:r>
      <w:r w:rsidRPr="00257FE7">
        <w:rPr>
          <w:rFonts w:ascii="Verdana" w:hAnsi="Verdana"/>
          <w:b/>
          <w:sz w:val="20"/>
          <w:szCs w:val="20"/>
        </w:rPr>
        <w:t>.  Požadavky pro dodávku „Kapalné helium“</w:t>
      </w:r>
      <w:r w:rsidRPr="00257FE7">
        <w:rPr>
          <w:rFonts w:ascii="Verdana" w:hAnsi="Verdana"/>
          <w:sz w:val="20"/>
          <w:szCs w:val="20"/>
        </w:rPr>
        <w:t>:</w:t>
      </w:r>
    </w:p>
    <w:p w14:paraId="1BC1A365" w14:textId="77777777" w:rsidR="00795BCF" w:rsidRPr="00257FE7" w:rsidRDefault="00795BCF" w:rsidP="00795BCF">
      <w:pPr>
        <w:tabs>
          <w:tab w:val="center" w:pos="1418"/>
        </w:tabs>
        <w:spacing w:line="360" w:lineRule="auto"/>
        <w:ind w:left="360" w:right="284" w:firstLine="66"/>
        <w:jc w:val="both"/>
        <w:rPr>
          <w:rFonts w:ascii="Verdana" w:hAnsi="Verdana"/>
          <w:sz w:val="20"/>
          <w:szCs w:val="20"/>
        </w:rPr>
      </w:pPr>
      <w:r w:rsidRPr="00257FE7">
        <w:rPr>
          <w:rFonts w:ascii="Verdana" w:hAnsi="Verdana"/>
          <w:b/>
          <w:sz w:val="20"/>
          <w:szCs w:val="20"/>
        </w:rPr>
        <w:t xml:space="preserve">i) </w:t>
      </w:r>
      <w:r w:rsidRPr="00257FE7">
        <w:rPr>
          <w:rFonts w:ascii="Verdana" w:hAnsi="Verdana"/>
          <w:sz w:val="20"/>
          <w:szCs w:val="20"/>
        </w:rPr>
        <w:t xml:space="preserve">přibližný odhad odběru zadavatelem:  120 litrů/rok, </w:t>
      </w:r>
    </w:p>
    <w:p w14:paraId="6EA61CAD" w14:textId="77777777" w:rsidR="00795BCF" w:rsidRPr="00257FE7" w:rsidRDefault="00795BCF" w:rsidP="00795BCF">
      <w:pPr>
        <w:tabs>
          <w:tab w:val="center" w:pos="1418"/>
        </w:tabs>
        <w:spacing w:line="360" w:lineRule="auto"/>
        <w:ind w:left="360" w:right="284" w:firstLine="66"/>
        <w:jc w:val="both"/>
        <w:rPr>
          <w:rFonts w:ascii="Verdana" w:hAnsi="Verdana"/>
          <w:sz w:val="20"/>
          <w:szCs w:val="20"/>
        </w:rPr>
      </w:pPr>
      <w:proofErr w:type="spellStart"/>
      <w:r w:rsidRPr="00257FE7">
        <w:rPr>
          <w:rFonts w:ascii="Verdana" w:hAnsi="Verdana"/>
          <w:b/>
          <w:sz w:val="20"/>
          <w:szCs w:val="20"/>
        </w:rPr>
        <w:t>ii</w:t>
      </w:r>
      <w:proofErr w:type="spellEnd"/>
      <w:r w:rsidRPr="00257FE7">
        <w:rPr>
          <w:rFonts w:ascii="Verdana" w:hAnsi="Verdana"/>
          <w:b/>
          <w:sz w:val="20"/>
          <w:szCs w:val="20"/>
        </w:rPr>
        <w:t xml:space="preserve">) </w:t>
      </w:r>
      <w:r w:rsidRPr="00257FE7">
        <w:rPr>
          <w:rFonts w:ascii="Verdana" w:hAnsi="Verdana"/>
          <w:sz w:val="20"/>
          <w:szCs w:val="20"/>
        </w:rPr>
        <w:t xml:space="preserve">zavážka minimálně 60 litrů minimálně 2× ročně, závoz na základě objednávky objednatele do </w:t>
      </w:r>
      <w:r w:rsidRPr="00257FE7">
        <w:rPr>
          <w:rFonts w:ascii="Verdana" w:hAnsi="Verdana"/>
          <w:b/>
          <w:sz w:val="20"/>
          <w:szCs w:val="20"/>
        </w:rPr>
        <w:t>maximálně 20 pracovních dnů</w:t>
      </w:r>
      <w:r w:rsidRPr="00257FE7">
        <w:rPr>
          <w:rFonts w:ascii="Verdana" w:hAnsi="Verdana"/>
          <w:sz w:val="20"/>
          <w:szCs w:val="20"/>
        </w:rPr>
        <w:t xml:space="preserve"> od data odeslání objednávky emailem, asistence při plnění přístroje NMR, v rámci 1 zavážky je kalkulováno i s dopravou, přečerpáním za pomoci plynného helia o čistotě minimálně 4.6, čekací dobou a popř. dalšími nutnými položkami pro bezvadné splnění dodávky </w:t>
      </w:r>
    </w:p>
    <w:p w14:paraId="75A71886" w14:textId="77777777" w:rsidR="00795BCF" w:rsidRPr="00257FE7" w:rsidRDefault="00795BCF" w:rsidP="00795BCF">
      <w:pPr>
        <w:tabs>
          <w:tab w:val="center" w:pos="1418"/>
        </w:tabs>
        <w:spacing w:before="100" w:beforeAutospacing="1" w:after="100" w:afterAutospacing="1" w:line="360" w:lineRule="auto"/>
        <w:ind w:right="284"/>
        <w:jc w:val="both"/>
        <w:rPr>
          <w:rFonts w:ascii="Verdana" w:hAnsi="Verdana"/>
          <w:sz w:val="20"/>
          <w:szCs w:val="20"/>
        </w:rPr>
      </w:pPr>
    </w:p>
    <w:tbl>
      <w:tblPr>
        <w:tblStyle w:val="Mkatabulky1"/>
        <w:tblW w:w="8359" w:type="dxa"/>
        <w:tblLook w:val="04A0" w:firstRow="1" w:lastRow="0" w:firstColumn="1" w:lastColumn="0" w:noHBand="0" w:noVBand="1"/>
      </w:tblPr>
      <w:tblGrid>
        <w:gridCol w:w="1980"/>
        <w:gridCol w:w="2977"/>
        <w:gridCol w:w="3402"/>
      </w:tblGrid>
      <w:tr w:rsidR="00795BCF" w:rsidRPr="00795BCF" w14:paraId="08D483A0" w14:textId="77777777" w:rsidTr="00E26A23">
        <w:trPr>
          <w:trHeight w:val="971"/>
        </w:trPr>
        <w:tc>
          <w:tcPr>
            <w:tcW w:w="1980" w:type="dxa"/>
            <w:vAlign w:val="center"/>
          </w:tcPr>
          <w:p w14:paraId="2664BA4D" w14:textId="77777777" w:rsidR="00795BCF" w:rsidRPr="00257FE7" w:rsidRDefault="00795BCF" w:rsidP="00795BC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4BEBED" w14:textId="3B694A71" w:rsidR="00795BCF" w:rsidRPr="00257FE7" w:rsidRDefault="00795BCF" w:rsidP="00257FE7">
            <w:pPr>
              <w:spacing w:after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7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v Kč bez DPH za 1 litr </w:t>
            </w:r>
            <w:proofErr w:type="spellStart"/>
            <w:r w:rsidRPr="00257FE7">
              <w:rPr>
                <w:rFonts w:ascii="Verdana" w:hAnsi="Verdana" w:cs="Arial"/>
                <w:b/>
                <w:bCs/>
                <w:sz w:val="20"/>
                <w:szCs w:val="20"/>
              </w:rPr>
              <w:t>kryokapaliny</w:t>
            </w:r>
            <w:proofErr w:type="spellEnd"/>
          </w:p>
        </w:tc>
        <w:tc>
          <w:tcPr>
            <w:tcW w:w="3402" w:type="dxa"/>
            <w:vAlign w:val="center"/>
          </w:tcPr>
          <w:p w14:paraId="58A68F4E" w14:textId="77777777" w:rsidR="00795BCF" w:rsidRPr="00795BCF" w:rsidRDefault="00795BCF" w:rsidP="00257FE7">
            <w:pPr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7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v Kč bez DPH za 1 zavážku </w:t>
            </w:r>
            <w:r w:rsidRPr="00257FE7">
              <w:rPr>
                <w:rFonts w:ascii="Verdana" w:hAnsi="Verdana" w:cs="Arial"/>
                <w:bCs/>
                <w:sz w:val="20"/>
                <w:szCs w:val="20"/>
              </w:rPr>
              <w:t xml:space="preserve">(tj. bod </w:t>
            </w:r>
            <w:proofErr w:type="spellStart"/>
            <w:r w:rsidRPr="00257FE7">
              <w:rPr>
                <w:rFonts w:ascii="Verdana" w:hAnsi="Verdana" w:cs="Arial"/>
                <w:bCs/>
                <w:sz w:val="20"/>
                <w:szCs w:val="20"/>
              </w:rPr>
              <w:t>ii</w:t>
            </w:r>
            <w:proofErr w:type="spellEnd"/>
            <w:r w:rsidRPr="00257FE7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 w:rsidRPr="00257FE7">
              <w:rPr>
                <w:rFonts w:ascii="Verdana" w:hAnsi="Verdana"/>
                <w:sz w:val="20"/>
                <w:szCs w:val="20"/>
              </w:rPr>
              <w:t>náklady spojené s 1 zavážkou)</w:t>
            </w:r>
          </w:p>
        </w:tc>
      </w:tr>
      <w:tr w:rsidR="00795BCF" w:rsidRPr="00795BCF" w14:paraId="7AEFE444" w14:textId="77777777" w:rsidTr="00E26A23">
        <w:tc>
          <w:tcPr>
            <w:tcW w:w="1980" w:type="dxa"/>
          </w:tcPr>
          <w:p w14:paraId="5BCA395C" w14:textId="77777777" w:rsidR="00795BCF" w:rsidRPr="00795BCF" w:rsidRDefault="00795BCF" w:rsidP="00795BC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5BCF">
              <w:rPr>
                <w:rFonts w:ascii="Verdana" w:hAnsi="Verdana" w:cs="Arial"/>
                <w:b/>
                <w:sz w:val="20"/>
                <w:szCs w:val="20"/>
              </w:rPr>
              <w:t>Kapalný dusík</w:t>
            </w:r>
          </w:p>
        </w:tc>
        <w:tc>
          <w:tcPr>
            <w:tcW w:w="2977" w:type="dxa"/>
            <w:vAlign w:val="center"/>
          </w:tcPr>
          <w:p w14:paraId="78076D03" w14:textId="77777777" w:rsidR="00795BCF" w:rsidRPr="00795BCF" w:rsidRDefault="00795BCF" w:rsidP="00795BC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FEE1030" w14:textId="77777777" w:rsidR="00795BCF" w:rsidRPr="00795BCF" w:rsidRDefault="00795BCF" w:rsidP="00795BCF">
            <w:pPr>
              <w:spacing w:after="120" w:line="48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95BCF" w:rsidRPr="00795BCF" w14:paraId="2BB1ACBA" w14:textId="77777777" w:rsidTr="00E26A23">
        <w:tc>
          <w:tcPr>
            <w:tcW w:w="1980" w:type="dxa"/>
          </w:tcPr>
          <w:p w14:paraId="6014F4F2" w14:textId="77777777" w:rsidR="00795BCF" w:rsidRPr="00795BCF" w:rsidRDefault="00795BCF" w:rsidP="00795BC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795BCF">
              <w:rPr>
                <w:rFonts w:ascii="Verdana" w:hAnsi="Verdana" w:cs="Arial"/>
                <w:b/>
                <w:sz w:val="20"/>
                <w:szCs w:val="20"/>
              </w:rPr>
              <w:t>Kapalné helium</w:t>
            </w:r>
          </w:p>
        </w:tc>
        <w:tc>
          <w:tcPr>
            <w:tcW w:w="2977" w:type="dxa"/>
            <w:vAlign w:val="center"/>
          </w:tcPr>
          <w:p w14:paraId="1F05C5A7" w14:textId="77777777" w:rsidR="00795BCF" w:rsidRPr="00795BCF" w:rsidRDefault="00795BCF" w:rsidP="00795BC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7C5410" w14:textId="77777777" w:rsidR="00795BCF" w:rsidRPr="00795BCF" w:rsidRDefault="00795BCF" w:rsidP="00795BCF">
            <w:pPr>
              <w:spacing w:after="120" w:line="48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A3C16EA" w14:textId="77777777" w:rsidR="00795BCF" w:rsidRPr="00795BCF" w:rsidRDefault="00795BCF" w:rsidP="00795BCF">
      <w:pPr>
        <w:tabs>
          <w:tab w:val="center" w:pos="1418"/>
        </w:tabs>
        <w:spacing w:before="100" w:beforeAutospacing="1" w:after="100" w:afterAutospacing="1" w:line="360" w:lineRule="auto"/>
        <w:ind w:right="284"/>
        <w:jc w:val="both"/>
        <w:rPr>
          <w:rFonts w:ascii="Verdana" w:hAnsi="Verdana"/>
          <w:sz w:val="20"/>
          <w:szCs w:val="20"/>
        </w:rPr>
      </w:pPr>
    </w:p>
    <w:p w14:paraId="4E47E374" w14:textId="77777777" w:rsidR="00795BCF" w:rsidRDefault="00795BCF"/>
    <w:sectPr w:rsidR="00795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7F3D" w14:textId="77777777" w:rsidR="00795BCF" w:rsidRDefault="00795BCF" w:rsidP="00795BCF">
      <w:r>
        <w:separator/>
      </w:r>
    </w:p>
  </w:endnote>
  <w:endnote w:type="continuationSeparator" w:id="0">
    <w:p w14:paraId="20D06D23" w14:textId="77777777" w:rsidR="00795BCF" w:rsidRDefault="00795BCF" w:rsidP="007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2449" w14:textId="77777777" w:rsidR="00795BCF" w:rsidRDefault="00795BCF" w:rsidP="00795BCF">
      <w:r>
        <w:separator/>
      </w:r>
    </w:p>
  </w:footnote>
  <w:footnote w:type="continuationSeparator" w:id="0">
    <w:p w14:paraId="04F00A78" w14:textId="77777777" w:rsidR="00795BCF" w:rsidRDefault="00795BCF" w:rsidP="0079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6E8A" w14:textId="77777777" w:rsidR="00795BCF" w:rsidRDefault="00795BCF" w:rsidP="00795BCF">
    <w:pPr>
      <w:pStyle w:val="Zhlav"/>
      <w:jc w:val="center"/>
    </w:pPr>
    <w:r>
      <w:rPr>
        <w:noProof/>
      </w:rPr>
      <w:drawing>
        <wp:inline distT="0" distB="0" distL="0" distR="0" wp14:anchorId="661361CB" wp14:editId="109B83DD">
          <wp:extent cx="2552700" cy="917275"/>
          <wp:effectExtent l="0" t="0" r="0" b="0"/>
          <wp:docPr id="2" name="obrázek 2" descr="https://www.uhk.cz/file/edee/univerzita-hradec-kralove/uhk/celouniverzitni-pracoviste/referat-propagace-a-komunikace/jednotny-vizualni-styl/aktualizovany-manual-jvs-ke-4.-10.-2019/logotypy-univerzity-a-fakult/uhk/cz/regular/bw/uhk-cz_hor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hk.cz/file/edee/univerzita-hradec-kralove/uhk/celouniverzitni-pracoviste/referat-propagace-a-komunikace/jednotny-vizualni-styl/aktualizovany-manual-jvs-ke-4.-10.-2019/logotypy-univerzity-a-fakult/uhk/cz/regular/bw/uhk-cz_hor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660" cy="93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5F7"/>
    <w:multiLevelType w:val="hybridMultilevel"/>
    <w:tmpl w:val="1FA20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32202"/>
    <w:multiLevelType w:val="hybridMultilevel"/>
    <w:tmpl w:val="AF9ED3B8"/>
    <w:lvl w:ilvl="0" w:tplc="334EBEF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C"/>
    <w:rsid w:val="00094197"/>
    <w:rsid w:val="00257FE7"/>
    <w:rsid w:val="00795BCF"/>
    <w:rsid w:val="0083191A"/>
    <w:rsid w:val="008A6EA7"/>
    <w:rsid w:val="0096188E"/>
    <w:rsid w:val="00E26A23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DAC9"/>
  <w15:chartTrackingRefBased/>
  <w15:docId w15:val="{B1A92994-AED1-4EEE-895B-1B1D98C1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5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BCF"/>
    <w:rPr>
      <w:sz w:val="24"/>
      <w:szCs w:val="24"/>
    </w:rPr>
  </w:style>
  <w:style w:type="paragraph" w:styleId="Zpat">
    <w:name w:val="footer"/>
    <w:basedOn w:val="Normln"/>
    <w:link w:val="ZpatChar"/>
    <w:rsid w:val="00795B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BCF"/>
    <w:rPr>
      <w:sz w:val="24"/>
      <w:szCs w:val="24"/>
    </w:rPr>
  </w:style>
  <w:style w:type="character" w:styleId="Odkaznakoment">
    <w:name w:val="annotation reference"/>
    <w:basedOn w:val="Standardnpsmoodstavce"/>
    <w:unhideWhenUsed/>
    <w:rsid w:val="00795B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5B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5BCF"/>
  </w:style>
  <w:style w:type="table" w:customStyle="1" w:styleId="Mkatabulky1">
    <w:name w:val="Mřížka tabulky1"/>
    <w:basedOn w:val="Normlntabulka"/>
    <w:next w:val="Mkatabulky"/>
    <w:uiPriority w:val="59"/>
    <w:rsid w:val="00795B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79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95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5BC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rsid w:val="008A6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Šárka</dc:creator>
  <cp:keywords/>
  <dc:description/>
  <cp:lastModifiedBy>Karlová Šárka</cp:lastModifiedBy>
  <cp:revision>6</cp:revision>
  <dcterms:created xsi:type="dcterms:W3CDTF">2020-02-17T11:35:00Z</dcterms:created>
  <dcterms:modified xsi:type="dcterms:W3CDTF">2020-02-19T09:05:00Z</dcterms:modified>
</cp:coreProperties>
</file>