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EDDA" w14:textId="2AB89681" w:rsidR="00D3342E" w:rsidRDefault="00D3342E" w:rsidP="00D50DFC">
      <w:pPr>
        <w:spacing w:before="120"/>
        <w:rPr>
          <w:rFonts w:ascii="Verdana" w:hAnsi="Verdana"/>
          <w:b/>
          <w:sz w:val="20"/>
          <w:szCs w:val="20"/>
        </w:rPr>
      </w:pPr>
      <w:r w:rsidRPr="00136399">
        <w:rPr>
          <w:rFonts w:ascii="Verdana" w:hAnsi="Verdana"/>
          <w:b/>
          <w:sz w:val="20"/>
          <w:szCs w:val="20"/>
        </w:rPr>
        <w:t xml:space="preserve">Příloha č. </w:t>
      </w:r>
      <w:r w:rsidR="00EA1B6A">
        <w:rPr>
          <w:rFonts w:ascii="Verdana" w:hAnsi="Verdana"/>
          <w:b/>
          <w:sz w:val="20"/>
          <w:szCs w:val="20"/>
        </w:rPr>
        <w:t>3</w:t>
      </w:r>
    </w:p>
    <w:p w14:paraId="39B3BFD4"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B519360" w14:textId="77777777" w:rsidTr="00CB1588">
        <w:trPr>
          <w:cantSplit/>
          <w:trHeight w:val="255"/>
          <w:jc w:val="center"/>
        </w:trPr>
        <w:tc>
          <w:tcPr>
            <w:tcW w:w="9360" w:type="dxa"/>
            <w:shd w:val="clear" w:color="auto" w:fill="BDD6EE"/>
          </w:tcPr>
          <w:p w14:paraId="3FD2F6C4"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4F3FC322" w14:textId="77777777" w:rsidR="00F46627" w:rsidRDefault="00F46627" w:rsidP="00821E27">
      <w:pPr>
        <w:jc w:val="center"/>
        <w:rPr>
          <w:rFonts w:ascii="Verdana" w:hAnsi="Verdana"/>
          <w:b/>
          <w:sz w:val="20"/>
          <w:szCs w:val="20"/>
        </w:rPr>
      </w:pPr>
    </w:p>
    <w:p w14:paraId="44904000" w14:textId="1BB36696" w:rsidR="00E7183E" w:rsidRDefault="00D36B9D" w:rsidP="00E7183E">
      <w:pPr>
        <w:rPr>
          <w:rFonts w:ascii="Verdana" w:hAnsi="Verdana"/>
          <w:b/>
          <w:sz w:val="20"/>
          <w:szCs w:val="20"/>
          <w:lang w:bidi="cs-CZ"/>
        </w:rPr>
      </w:pPr>
      <w:r w:rsidRPr="00136399">
        <w:rPr>
          <w:rFonts w:ascii="Verdana" w:hAnsi="Verdana"/>
          <w:b/>
          <w:sz w:val="20"/>
          <w:szCs w:val="20"/>
        </w:rPr>
        <w:t xml:space="preserve">Název </w:t>
      </w:r>
      <w:r w:rsidRPr="00E7183E">
        <w:rPr>
          <w:rFonts w:ascii="Verdana" w:hAnsi="Verdana"/>
          <w:bCs/>
          <w:sz w:val="20"/>
          <w:szCs w:val="20"/>
        </w:rPr>
        <w:t>zakázky</w:t>
      </w:r>
      <w:r w:rsidR="00C81FF3" w:rsidRPr="00E7183E">
        <w:rPr>
          <w:rFonts w:ascii="Verdana" w:hAnsi="Verdana"/>
          <w:bCs/>
          <w:sz w:val="20"/>
          <w:szCs w:val="20"/>
        </w:rPr>
        <w:t xml:space="preserve"> malého </w:t>
      </w:r>
      <w:bookmarkStart w:id="0" w:name="_Hlk201664719"/>
      <w:r w:rsidR="00E7183E" w:rsidRPr="00E7183E">
        <w:rPr>
          <w:rFonts w:ascii="Verdana" w:hAnsi="Verdana"/>
          <w:bCs/>
          <w:sz w:val="20"/>
          <w:szCs w:val="20"/>
        </w:rPr>
        <w:t>rozsahu</w:t>
      </w:r>
      <w:r w:rsidR="00E7183E" w:rsidRPr="00136399">
        <w:rPr>
          <w:rFonts w:ascii="Verdana" w:hAnsi="Verdana"/>
          <w:b/>
          <w:sz w:val="20"/>
          <w:szCs w:val="20"/>
        </w:rPr>
        <w:t xml:space="preserve">: </w:t>
      </w:r>
      <w:bookmarkEnd w:id="0"/>
      <w:r w:rsidR="002B4FA2" w:rsidRPr="002B4FA2">
        <w:rPr>
          <w:rFonts w:ascii="Verdana" w:hAnsi="Verdana"/>
          <w:b/>
          <w:sz w:val="20"/>
          <w:szCs w:val="20"/>
        </w:rPr>
        <w:t>Rámcová dohoda o poskytování služby citlivostní analýzy nad daty s AI</w:t>
      </w:r>
    </w:p>
    <w:p w14:paraId="7B06DBF6" w14:textId="77777777" w:rsidR="00E7183E" w:rsidRDefault="00E7183E" w:rsidP="00E7183E">
      <w:pPr>
        <w:rPr>
          <w:rFonts w:ascii="Verdana" w:hAnsi="Verdana"/>
          <w:b/>
          <w:sz w:val="20"/>
          <w:szCs w:val="20"/>
          <w:lang w:bidi="cs-CZ"/>
        </w:rPr>
      </w:pPr>
    </w:p>
    <w:p w14:paraId="648542EA" w14:textId="77777777" w:rsidR="00E7183E" w:rsidRPr="00E7183E" w:rsidRDefault="00E7183E" w:rsidP="00E7183E">
      <w:pPr>
        <w:rPr>
          <w:rFonts w:ascii="Verdana" w:hAnsi="Verdana" w:cs="Arial"/>
          <w:b/>
          <w:bCs/>
          <w:sz w:val="20"/>
          <w:szCs w:val="20"/>
        </w:rPr>
      </w:pPr>
    </w:p>
    <w:p w14:paraId="6BCCD298" w14:textId="5DE5663E" w:rsidR="00894FC6" w:rsidRDefault="00894FC6" w:rsidP="00541816">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BB80FED" w14:textId="77777777" w:rsidR="00D3342E" w:rsidRPr="00136399" w:rsidRDefault="00821E27" w:rsidP="00E03A24">
      <w:pPr>
        <w:spacing w:afterLines="60" w:after="144" w:line="360"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4F47B09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0C4D90BB"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16B6188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62D878B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259B033B"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46D7BB9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5D452CF5"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1DA9250"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792BE2B2"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23A4CC7D"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04459AC6"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7D4F5CB7" w14:textId="297D415B"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63FCAAC0" w14:textId="77777777" w:rsidR="00D50DFC" w:rsidRDefault="00D50DFC" w:rsidP="00E03A24">
      <w:pPr>
        <w:spacing w:afterLines="60" w:after="144" w:line="360" w:lineRule="auto"/>
        <w:contextualSpacing/>
        <w:jc w:val="both"/>
        <w:rPr>
          <w:rFonts w:ascii="Verdana" w:hAnsi="Verdana"/>
          <w:bCs/>
          <w:sz w:val="20"/>
          <w:szCs w:val="20"/>
        </w:rPr>
      </w:pPr>
    </w:p>
    <w:p w14:paraId="09607CC7" w14:textId="77777777" w:rsidR="00D50DFC" w:rsidRDefault="00D50DFC" w:rsidP="00E03A24">
      <w:pPr>
        <w:spacing w:afterLines="60" w:after="144" w:line="360" w:lineRule="auto"/>
        <w:contextualSpacing/>
        <w:jc w:val="both"/>
        <w:rPr>
          <w:rFonts w:ascii="Verdana" w:hAnsi="Verdana"/>
          <w:bCs/>
          <w:sz w:val="20"/>
          <w:szCs w:val="20"/>
        </w:rPr>
      </w:pPr>
    </w:p>
    <w:p w14:paraId="680968D2" w14:textId="77777777" w:rsidR="00D50DFC" w:rsidRDefault="00D50DFC" w:rsidP="00E03A24">
      <w:pPr>
        <w:spacing w:afterLines="60" w:after="144" w:line="360" w:lineRule="auto"/>
        <w:contextualSpacing/>
        <w:jc w:val="both"/>
        <w:rPr>
          <w:rFonts w:ascii="Verdana" w:hAnsi="Verdana"/>
          <w:bCs/>
          <w:sz w:val="20"/>
          <w:szCs w:val="20"/>
        </w:rPr>
      </w:pPr>
    </w:p>
    <w:p w14:paraId="3C02940C" w14:textId="77777777" w:rsidR="00D50DFC" w:rsidRDefault="00D50DFC" w:rsidP="00E03A24">
      <w:pPr>
        <w:spacing w:afterLines="60" w:after="144" w:line="360" w:lineRule="auto"/>
        <w:contextualSpacing/>
        <w:jc w:val="both"/>
        <w:rPr>
          <w:rFonts w:ascii="Verdana" w:hAnsi="Verdana"/>
          <w:bCs/>
          <w:sz w:val="20"/>
          <w:szCs w:val="20"/>
        </w:rPr>
      </w:pPr>
    </w:p>
    <w:p w14:paraId="0DEA717A" w14:textId="77777777" w:rsidR="00D50DFC" w:rsidRDefault="00D50DFC" w:rsidP="00E03A24">
      <w:pPr>
        <w:spacing w:afterLines="60" w:after="144" w:line="360" w:lineRule="auto"/>
        <w:contextualSpacing/>
        <w:jc w:val="both"/>
        <w:rPr>
          <w:rFonts w:ascii="Verdana" w:hAnsi="Verdana"/>
          <w:bCs/>
          <w:sz w:val="20"/>
          <w:szCs w:val="20"/>
        </w:rPr>
      </w:pPr>
    </w:p>
    <w:p w14:paraId="48BE676F" w14:textId="77777777" w:rsidR="00D50DFC" w:rsidRDefault="00D50DFC" w:rsidP="00E03A24">
      <w:pPr>
        <w:spacing w:afterLines="60" w:after="144" w:line="360" w:lineRule="auto"/>
        <w:contextualSpacing/>
        <w:jc w:val="both"/>
        <w:rPr>
          <w:rFonts w:ascii="Verdana" w:hAnsi="Verdana"/>
          <w:bCs/>
          <w:sz w:val="20"/>
          <w:szCs w:val="20"/>
        </w:rPr>
      </w:pPr>
    </w:p>
    <w:p w14:paraId="57B7269B" w14:textId="40C2B9ED" w:rsidR="00305993" w:rsidRDefault="00305993">
      <w:pPr>
        <w:rPr>
          <w:rFonts w:ascii="Verdana" w:eastAsia="Calibri" w:hAnsi="Verdana"/>
          <w:b/>
          <w:bCs/>
          <w:sz w:val="20"/>
          <w:szCs w:val="20"/>
          <w:lang w:eastAsia="en-US"/>
        </w:rPr>
      </w:pPr>
    </w:p>
    <w:p w14:paraId="79E71266" w14:textId="09533223" w:rsidR="00305993" w:rsidRPr="00305993" w:rsidRDefault="00305993" w:rsidP="00305993">
      <w:pPr>
        <w:pStyle w:val="Odstavecseseznamem"/>
        <w:numPr>
          <w:ilvl w:val="0"/>
          <w:numId w:val="7"/>
        </w:numPr>
        <w:rPr>
          <w:rFonts w:ascii="Verdana" w:hAnsi="Verdana"/>
          <w:b/>
          <w:bCs/>
          <w:sz w:val="20"/>
          <w:szCs w:val="20"/>
        </w:rPr>
      </w:pPr>
      <w:r w:rsidRPr="00305993">
        <w:rPr>
          <w:rFonts w:ascii="Verdana" w:hAnsi="Verdana"/>
          <w:b/>
          <w:bCs/>
          <w:sz w:val="20"/>
          <w:szCs w:val="20"/>
        </w:rPr>
        <w:t>PROHLÁŠENÍ O SPLNĚNÍ PROFESNÍ ZPŮSOBILOSTI:</w:t>
      </w:r>
    </w:p>
    <w:p w14:paraId="30B9D0A3" w14:textId="77777777" w:rsidR="00305993" w:rsidRPr="005479F8" w:rsidRDefault="00305993" w:rsidP="00305993">
      <w:pPr>
        <w:rPr>
          <w:rFonts w:ascii="Verdana" w:hAnsi="Verdana"/>
          <w:bCs/>
          <w:sz w:val="20"/>
          <w:szCs w:val="20"/>
        </w:rPr>
      </w:pPr>
      <w:r>
        <w:rPr>
          <w:rFonts w:ascii="Verdana" w:hAnsi="Verdana"/>
          <w:bCs/>
          <w:sz w:val="20"/>
          <w:szCs w:val="20"/>
        </w:rPr>
        <w:t xml:space="preserve">Dodavatel </w:t>
      </w:r>
      <w:r w:rsidRPr="005479F8">
        <w:rPr>
          <w:rFonts w:ascii="Verdana" w:hAnsi="Verdana"/>
          <w:bCs/>
          <w:sz w:val="20"/>
          <w:szCs w:val="20"/>
        </w:rPr>
        <w:t xml:space="preserve">prohlašuje, že </w:t>
      </w:r>
      <w:r w:rsidRPr="005C7A73">
        <w:rPr>
          <w:rFonts w:ascii="Verdana" w:hAnsi="Verdana"/>
          <w:sz w:val="20"/>
          <w:szCs w:val="20"/>
        </w:rPr>
        <w:t>splňuje profesní způsobilost a</w:t>
      </w:r>
      <w:r>
        <w:rPr>
          <w:rFonts w:ascii="Verdana" w:hAnsi="Verdana"/>
          <w:b/>
          <w:bCs/>
          <w:sz w:val="20"/>
          <w:szCs w:val="20"/>
        </w:rPr>
        <w:t xml:space="preserve"> </w:t>
      </w:r>
      <w:r w:rsidRPr="00557062">
        <w:rPr>
          <w:rFonts w:ascii="Verdana" w:hAnsi="Verdana"/>
          <w:sz w:val="20"/>
          <w:szCs w:val="20"/>
        </w:rPr>
        <w:t>předkládá</w:t>
      </w:r>
      <w:r>
        <w:rPr>
          <w:rFonts w:ascii="Verdana" w:hAnsi="Verdana"/>
          <w:b/>
          <w:bCs/>
          <w:sz w:val="20"/>
          <w:szCs w:val="20"/>
        </w:rPr>
        <w:t xml:space="preserve"> </w:t>
      </w:r>
    </w:p>
    <w:p w14:paraId="1D50AB86" w14:textId="1D5439B8" w:rsidR="00305993" w:rsidRPr="00D50DFC" w:rsidRDefault="00305993" w:rsidP="00E2799A">
      <w:pPr>
        <w:numPr>
          <w:ilvl w:val="0"/>
          <w:numId w:val="14"/>
        </w:numPr>
        <w:rPr>
          <w:rFonts w:ascii="Verdana" w:hAnsi="Verdana"/>
          <w:bCs/>
          <w:sz w:val="20"/>
          <w:szCs w:val="20"/>
        </w:rPr>
      </w:pPr>
      <w:r w:rsidRPr="00D50DFC">
        <w:rPr>
          <w:rFonts w:ascii="Verdana" w:hAnsi="Verdana"/>
          <w:bCs/>
          <w:sz w:val="20"/>
          <w:szCs w:val="20"/>
        </w:rPr>
        <w:t xml:space="preserve">výpis z obchodního rejstříku nebo z jiné obdobné evidence, pokud je dodavatel v takové evidenci zapsán </w:t>
      </w:r>
    </w:p>
    <w:p w14:paraId="496E7CF3" w14:textId="4C869757" w:rsidR="00F46627" w:rsidRDefault="00F46627" w:rsidP="00F46627">
      <w:pPr>
        <w:pStyle w:val="Odstavecseseznamem"/>
        <w:rPr>
          <w:rFonts w:ascii="Verdana" w:hAnsi="Verdana"/>
          <w:bCs/>
          <w:sz w:val="20"/>
          <w:szCs w:val="20"/>
        </w:rPr>
      </w:pPr>
      <w:r>
        <w:rPr>
          <w:rFonts w:ascii="Verdana" w:hAnsi="Verdana"/>
          <w:bCs/>
          <w:sz w:val="20"/>
          <w:szCs w:val="20"/>
        </w:rPr>
        <w:t>nebo</w:t>
      </w:r>
      <w:r w:rsidR="008A4198" w:rsidRPr="008A4198">
        <w:rPr>
          <w:rFonts w:ascii="Verdana" w:hAnsi="Verdana"/>
          <w:bCs/>
          <w:sz w:val="20"/>
          <w:szCs w:val="20"/>
        </w:rPr>
        <w:t xml:space="preserve"> </w:t>
      </w:r>
    </w:p>
    <w:p w14:paraId="3AD0F4CB" w14:textId="42BC35F3" w:rsidR="00305993" w:rsidRPr="008A4198" w:rsidRDefault="008A4198" w:rsidP="008A4198">
      <w:pPr>
        <w:pStyle w:val="Odstavecseseznamem"/>
        <w:numPr>
          <w:ilvl w:val="0"/>
          <w:numId w:val="14"/>
        </w:numPr>
        <w:rPr>
          <w:rFonts w:ascii="Verdana" w:hAnsi="Verdana"/>
          <w:bCs/>
          <w:sz w:val="20"/>
          <w:szCs w:val="20"/>
        </w:rPr>
      </w:pPr>
      <w:r w:rsidRPr="008A4198">
        <w:rPr>
          <w:rFonts w:ascii="Verdana" w:hAnsi="Verdana"/>
          <w:bCs/>
          <w:sz w:val="20"/>
          <w:szCs w:val="20"/>
        </w:rPr>
        <w:t>uvádí o</w:t>
      </w:r>
      <w:r w:rsidR="00305993" w:rsidRPr="008A4198">
        <w:rPr>
          <w:rFonts w:ascii="Verdana" w:hAnsi="Verdana"/>
          <w:bCs/>
          <w:sz w:val="20"/>
          <w:szCs w:val="20"/>
        </w:rPr>
        <w:t xml:space="preserve">dkaz na obchodní rejstřík: </w:t>
      </w:r>
      <w:r w:rsidR="00305993" w:rsidRPr="008A4198">
        <w:rPr>
          <w:rFonts w:ascii="Verdana" w:hAnsi="Verdana"/>
          <w:bCs/>
          <w:sz w:val="20"/>
          <w:szCs w:val="20"/>
          <w:highlight w:val="yellow"/>
        </w:rPr>
        <w:t>U</w:t>
      </w:r>
      <w:bookmarkStart w:id="1" w:name="_Hlk193190272"/>
      <w:r w:rsidR="00305993" w:rsidRPr="008A4198">
        <w:rPr>
          <w:rFonts w:ascii="Verdana" w:hAnsi="Verdana"/>
          <w:bCs/>
          <w:sz w:val="20"/>
          <w:szCs w:val="20"/>
          <w:highlight w:val="yellow"/>
        </w:rPr>
        <w:t>veďte</w:t>
      </w:r>
      <w:bookmarkEnd w:id="1"/>
      <w:r w:rsidR="00305993" w:rsidRPr="008A4198">
        <w:rPr>
          <w:rFonts w:ascii="Verdana" w:hAnsi="Verdana"/>
          <w:bCs/>
          <w:sz w:val="20"/>
          <w:szCs w:val="20"/>
          <w:highlight w:val="yellow"/>
        </w:rPr>
        <w:t xml:space="preserve"> </w:t>
      </w:r>
      <w:proofErr w:type="spellStart"/>
      <w:r w:rsidR="00305993" w:rsidRPr="008A4198">
        <w:rPr>
          <w:rFonts w:ascii="Verdana" w:hAnsi="Verdana"/>
          <w:bCs/>
          <w:sz w:val="20"/>
          <w:szCs w:val="20"/>
          <w:highlight w:val="yellow"/>
        </w:rPr>
        <w:t>url</w:t>
      </w:r>
      <w:proofErr w:type="spellEnd"/>
      <w:r w:rsidR="00305993" w:rsidRPr="008A4198">
        <w:rPr>
          <w:rFonts w:ascii="Verdana" w:hAnsi="Verdana"/>
          <w:bCs/>
          <w:sz w:val="20"/>
          <w:szCs w:val="20"/>
          <w:highlight w:val="yellow"/>
        </w:rPr>
        <w:t xml:space="preserve"> odkaz výpisu z obchodního rejstříku (viz </w:t>
      </w:r>
      <w:hyperlink r:id="rId8" w:history="1">
        <w:r w:rsidR="00305993" w:rsidRPr="008A4198">
          <w:rPr>
            <w:rStyle w:val="Hypertextovodkaz"/>
            <w:rFonts w:ascii="Verdana" w:hAnsi="Verdana"/>
            <w:bCs/>
            <w:sz w:val="20"/>
            <w:szCs w:val="20"/>
            <w:highlight w:val="yellow"/>
          </w:rPr>
          <w:t>https://or.justice.cz/ias/ui/rejstrik</w:t>
        </w:r>
      </w:hyperlink>
      <w:r w:rsidR="00305993" w:rsidRPr="008A4198">
        <w:rPr>
          <w:rFonts w:ascii="Verdana" w:hAnsi="Verdana"/>
          <w:bCs/>
          <w:sz w:val="20"/>
          <w:szCs w:val="20"/>
          <w:highlight w:val="yellow"/>
        </w:rPr>
        <w:t xml:space="preserve">)  </w:t>
      </w:r>
    </w:p>
    <w:p w14:paraId="3A5C16E5" w14:textId="77777777" w:rsidR="00305993" w:rsidRDefault="00305993" w:rsidP="00E03A24">
      <w:pPr>
        <w:spacing w:afterLines="60" w:after="144" w:line="360" w:lineRule="auto"/>
        <w:contextualSpacing/>
        <w:jc w:val="both"/>
        <w:rPr>
          <w:rFonts w:ascii="Verdana" w:hAnsi="Verdana"/>
          <w:bCs/>
          <w:sz w:val="20"/>
          <w:szCs w:val="20"/>
        </w:rPr>
      </w:pPr>
    </w:p>
    <w:p w14:paraId="60F496ED" w14:textId="77777777" w:rsidR="00D50DFC" w:rsidRDefault="00D50DFC" w:rsidP="00E03A24">
      <w:pPr>
        <w:spacing w:afterLines="60" w:after="144" w:line="360" w:lineRule="auto"/>
        <w:contextualSpacing/>
        <w:jc w:val="both"/>
        <w:rPr>
          <w:rFonts w:ascii="Verdana" w:hAnsi="Verdana"/>
          <w:bCs/>
          <w:sz w:val="20"/>
          <w:szCs w:val="20"/>
        </w:rPr>
      </w:pPr>
    </w:p>
    <w:p w14:paraId="4FFC0F36" w14:textId="77777777" w:rsidR="00894FC6" w:rsidRPr="008721D9" w:rsidRDefault="00F7499B" w:rsidP="00CF51A9">
      <w:pPr>
        <w:numPr>
          <w:ilvl w:val="0"/>
          <w:numId w:val="6"/>
        </w:numPr>
        <w:spacing w:line="360" w:lineRule="auto"/>
        <w:rPr>
          <w:rFonts w:ascii="Verdana" w:hAnsi="Verdana"/>
          <w:b/>
          <w:sz w:val="20"/>
          <w:szCs w:val="20"/>
          <w:u w:val="single"/>
        </w:rPr>
      </w:pPr>
      <w:r w:rsidRPr="00894FC6">
        <w:rPr>
          <w:rFonts w:ascii="Verdana" w:hAnsi="Verdana"/>
          <w:b/>
          <w:sz w:val="20"/>
          <w:szCs w:val="20"/>
        </w:rPr>
        <w:t>PROHLÁŠENÍ KE ZPRACOVÁNÍ NABÍDKY</w:t>
      </w:r>
      <w:r w:rsidRPr="007E3ABF">
        <w:rPr>
          <w:rFonts w:ascii="Verdana" w:hAnsi="Verdana"/>
          <w:b/>
          <w:sz w:val="20"/>
          <w:szCs w:val="20"/>
        </w:rPr>
        <w:t>:</w:t>
      </w:r>
    </w:p>
    <w:p w14:paraId="244E2F38" w14:textId="77777777" w:rsidR="00E7183E" w:rsidRDefault="00894FC6" w:rsidP="00CF51A9">
      <w:pPr>
        <w:spacing w:before="120" w:line="360"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tímto prohlašuje, že</w:t>
      </w:r>
      <w:r w:rsidR="00E7183E">
        <w:rPr>
          <w:rFonts w:ascii="Verdana" w:eastAsia="Tahoma" w:hAnsi="Verdana" w:cs="Tahoma"/>
          <w:spacing w:val="1"/>
          <w:sz w:val="20"/>
          <w:szCs w:val="20"/>
        </w:rPr>
        <w:t>:</w:t>
      </w:r>
    </w:p>
    <w:p w14:paraId="4E8CB577" w14:textId="2F713636" w:rsidR="00E7183E" w:rsidRPr="008E5E05" w:rsidRDefault="00E7183E" w:rsidP="00E7183E">
      <w:pPr>
        <w:numPr>
          <w:ilvl w:val="0"/>
          <w:numId w:val="15"/>
        </w:numPr>
        <w:ind w:right="210"/>
        <w:jc w:val="both"/>
        <w:rPr>
          <w:rFonts w:asciiTheme="minorHAnsi" w:hAnsiTheme="minorHAnsi" w:cstheme="minorHAnsi"/>
          <w:bCs/>
        </w:rPr>
      </w:pPr>
      <w:r w:rsidRPr="008E5E05">
        <w:rPr>
          <w:rFonts w:asciiTheme="minorHAnsi" w:hAnsiTheme="minorHAnsi" w:cstheme="minorHAnsi"/>
          <w:bCs/>
        </w:rPr>
        <w:t>si před podáním nabídky vyjasnil veškerá ustanovení a případné technické nejasnosti,</w:t>
      </w:r>
    </w:p>
    <w:p w14:paraId="13E0795D" w14:textId="3784D41D" w:rsidR="00894FC6" w:rsidRPr="00E7183E" w:rsidRDefault="00894FC6" w:rsidP="00E7183E">
      <w:pPr>
        <w:pStyle w:val="Odstavecseseznamem"/>
        <w:numPr>
          <w:ilvl w:val="0"/>
          <w:numId w:val="15"/>
        </w:numPr>
        <w:spacing w:before="120" w:line="360" w:lineRule="auto"/>
        <w:jc w:val="both"/>
        <w:rPr>
          <w:rFonts w:ascii="Verdana" w:eastAsia="Tahoma" w:hAnsi="Verdana" w:cs="Tahoma"/>
          <w:spacing w:val="1"/>
          <w:sz w:val="20"/>
          <w:szCs w:val="20"/>
        </w:rPr>
      </w:pPr>
      <w:r w:rsidRPr="00E7183E">
        <w:rPr>
          <w:rFonts w:ascii="Verdana" w:eastAsia="Tahoma" w:hAnsi="Verdana" w:cs="Tahoma"/>
          <w:spacing w:val="1"/>
          <w:sz w:val="20"/>
          <w:szCs w:val="20"/>
        </w:rPr>
        <w:t xml:space="preserve">v průběhu zpracování a podání své soutěžní nabídky, resp. ve svém nabídkovém položkovém rozpočtu </w:t>
      </w:r>
      <w:r w:rsidRPr="00E7183E">
        <w:rPr>
          <w:rFonts w:ascii="Verdana" w:eastAsia="Tahoma" w:hAnsi="Verdana" w:cs="Tahoma"/>
          <w:b/>
          <w:spacing w:val="1"/>
          <w:sz w:val="20"/>
          <w:szCs w:val="20"/>
        </w:rPr>
        <w:t xml:space="preserve">žádným způsobem nezměnil </w:t>
      </w:r>
      <w:r w:rsidR="00F7499B" w:rsidRPr="00E7183E">
        <w:rPr>
          <w:rFonts w:ascii="Verdana" w:eastAsia="Tahoma" w:hAnsi="Verdana" w:cs="Tahoma"/>
          <w:spacing w:val="1"/>
          <w:sz w:val="20"/>
          <w:szCs w:val="20"/>
        </w:rPr>
        <w:t>podklady do této soutěže.</w:t>
      </w:r>
    </w:p>
    <w:p w14:paraId="391EF9FE" w14:textId="77777777" w:rsidR="00305993" w:rsidRDefault="00305993" w:rsidP="00305993">
      <w:pPr>
        <w:pStyle w:val="Odstavecseseznamem"/>
        <w:spacing w:after="0" w:line="360" w:lineRule="auto"/>
        <w:rPr>
          <w:rFonts w:ascii="Verdana" w:hAnsi="Verdana"/>
          <w:b/>
          <w:snapToGrid w:val="0"/>
          <w:sz w:val="20"/>
          <w:szCs w:val="20"/>
          <w:u w:val="single"/>
        </w:rPr>
      </w:pPr>
    </w:p>
    <w:p w14:paraId="68AB6009" w14:textId="77777777" w:rsidR="00D50DFC" w:rsidRPr="00305993" w:rsidRDefault="00D50DFC" w:rsidP="00305993">
      <w:pPr>
        <w:pStyle w:val="Odstavecseseznamem"/>
        <w:spacing w:after="0" w:line="360" w:lineRule="auto"/>
        <w:rPr>
          <w:rFonts w:ascii="Verdana" w:hAnsi="Verdana"/>
          <w:b/>
          <w:snapToGrid w:val="0"/>
          <w:sz w:val="20"/>
          <w:szCs w:val="20"/>
          <w:u w:val="single"/>
        </w:rPr>
      </w:pPr>
    </w:p>
    <w:p w14:paraId="7C05C114" w14:textId="6D999CBD"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03CD205E" w14:textId="77777777" w:rsidR="00894FC6" w:rsidRDefault="00894FC6"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1F4EC6D8" w14:textId="77777777" w:rsidR="00961BB7"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 xml:space="preserve">tohoto zákona, </w:t>
      </w:r>
    </w:p>
    <w:p w14:paraId="6F5F729D" w14:textId="6B0AFB12" w:rsidR="00894FC6" w:rsidRDefault="00894FC6" w:rsidP="00961BB7">
      <w:pPr>
        <w:spacing w:line="360" w:lineRule="auto"/>
        <w:ind w:left="720"/>
        <w:jc w:val="both"/>
        <w:rPr>
          <w:rFonts w:ascii="Verdana" w:eastAsia="Calibri" w:hAnsi="Verdana"/>
          <w:bCs/>
          <w:sz w:val="20"/>
          <w:szCs w:val="20"/>
          <w:lang w:eastAsia="en-US"/>
        </w:rPr>
      </w:pPr>
      <w:r>
        <w:rPr>
          <w:rFonts w:ascii="Verdana" w:eastAsia="Calibri" w:hAnsi="Verdana"/>
          <w:bCs/>
          <w:sz w:val="20"/>
          <w:szCs w:val="20"/>
          <w:lang w:eastAsia="en-US"/>
        </w:rPr>
        <w:t>tak k</w:t>
      </w:r>
    </w:p>
    <w:p w14:paraId="3BBCE147"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43AD510B" w14:textId="77777777" w:rsidR="00961BB7" w:rsidRDefault="00961BB7" w:rsidP="00CF51A9">
      <w:pPr>
        <w:spacing w:line="360" w:lineRule="auto"/>
        <w:ind w:left="720"/>
        <w:jc w:val="both"/>
        <w:rPr>
          <w:rFonts w:ascii="Verdana" w:eastAsia="Calibri" w:hAnsi="Verdana"/>
          <w:bCs/>
          <w:sz w:val="20"/>
          <w:szCs w:val="20"/>
          <w:lang w:eastAsia="en-US"/>
        </w:rPr>
      </w:pPr>
    </w:p>
    <w:p w14:paraId="4CC87119" w14:textId="77777777" w:rsidR="00E7183E" w:rsidRDefault="00E7183E" w:rsidP="00CF51A9">
      <w:pPr>
        <w:spacing w:line="360" w:lineRule="auto"/>
        <w:ind w:left="720"/>
        <w:jc w:val="both"/>
        <w:rPr>
          <w:rFonts w:ascii="Verdana" w:eastAsia="Calibri" w:hAnsi="Verdana"/>
          <w:bCs/>
          <w:sz w:val="20"/>
          <w:szCs w:val="20"/>
          <w:lang w:eastAsia="en-US"/>
        </w:rPr>
      </w:pPr>
    </w:p>
    <w:p w14:paraId="7A8DF0C4" w14:textId="77777777" w:rsidR="00E7183E" w:rsidRDefault="00E7183E" w:rsidP="00CF51A9">
      <w:pPr>
        <w:spacing w:line="360" w:lineRule="auto"/>
        <w:ind w:left="720"/>
        <w:jc w:val="both"/>
        <w:rPr>
          <w:rFonts w:ascii="Verdana" w:eastAsia="Calibri" w:hAnsi="Verdana"/>
          <w:bCs/>
          <w:sz w:val="20"/>
          <w:szCs w:val="20"/>
          <w:lang w:eastAsia="en-US"/>
        </w:rPr>
      </w:pPr>
    </w:p>
    <w:p w14:paraId="537C45B9" w14:textId="77777777" w:rsidR="00E7183E" w:rsidRDefault="00E7183E" w:rsidP="00CF51A9">
      <w:pPr>
        <w:spacing w:line="360" w:lineRule="auto"/>
        <w:ind w:left="720"/>
        <w:jc w:val="both"/>
        <w:rPr>
          <w:rFonts w:ascii="Verdana" w:eastAsia="Calibri" w:hAnsi="Verdana"/>
          <w:bCs/>
          <w:sz w:val="20"/>
          <w:szCs w:val="20"/>
          <w:lang w:eastAsia="en-US"/>
        </w:rPr>
      </w:pPr>
    </w:p>
    <w:p w14:paraId="45690ECC" w14:textId="77777777" w:rsidR="00E7183E" w:rsidRDefault="00E7183E" w:rsidP="00CF51A9">
      <w:pPr>
        <w:spacing w:line="360" w:lineRule="auto"/>
        <w:ind w:left="720"/>
        <w:jc w:val="both"/>
        <w:rPr>
          <w:rFonts w:ascii="Verdana" w:eastAsia="Calibri" w:hAnsi="Verdana"/>
          <w:bCs/>
          <w:sz w:val="20"/>
          <w:szCs w:val="20"/>
          <w:lang w:eastAsia="en-US"/>
        </w:rPr>
      </w:pPr>
    </w:p>
    <w:p w14:paraId="283AA3CD" w14:textId="77777777" w:rsidR="00A14865" w:rsidRPr="00F10B87" w:rsidRDefault="00F10B87" w:rsidP="00CF51A9">
      <w:pPr>
        <w:pStyle w:val="Odstavecseseznamem"/>
        <w:numPr>
          <w:ilvl w:val="0"/>
          <w:numId w:val="6"/>
        </w:numPr>
        <w:spacing w:line="360" w:lineRule="auto"/>
        <w:jc w:val="both"/>
        <w:rPr>
          <w:rFonts w:ascii="Verdana" w:hAnsi="Verdana"/>
          <w:bCs/>
          <w:sz w:val="20"/>
          <w:szCs w:val="20"/>
        </w:rPr>
      </w:pPr>
      <w:r w:rsidRPr="00F10B87">
        <w:rPr>
          <w:rFonts w:ascii="Verdana" w:hAnsi="Verdana"/>
          <w:b/>
          <w:snapToGrid w:val="0"/>
          <w:sz w:val="20"/>
          <w:szCs w:val="20"/>
        </w:rPr>
        <w:t>PROHLÁŠENÍ K OMEZUJÍCÍM OPATŘENÍM VZHLEDEM K ČINNOSTEM RUSKA DESTABILIZUJÍCÍ SITUACI NA UKRAJINĚ</w:t>
      </w:r>
      <w:r w:rsidR="00A14865" w:rsidRPr="00F10B87">
        <w:rPr>
          <w:rFonts w:ascii="Verdana" w:hAnsi="Verdana"/>
          <w:b/>
          <w:bCs/>
          <w:sz w:val="20"/>
          <w:szCs w:val="20"/>
        </w:rPr>
        <w:t xml:space="preserve">, </w:t>
      </w:r>
      <w:r w:rsidR="00A14865" w:rsidRPr="00F10B87">
        <w:rPr>
          <w:rFonts w:ascii="Verdana" w:hAnsi="Verdana"/>
          <w:bCs/>
          <w:sz w:val="20"/>
          <w:szCs w:val="20"/>
        </w:rPr>
        <w:t>tj. vůči mezinárodním sankcím (např. nařízení Rady č. 269/2014 či 208/2014 či 765/2014, 576/2022)</w:t>
      </w:r>
    </w:p>
    <w:p w14:paraId="675FE270" w14:textId="77777777" w:rsidR="00D50DFC" w:rsidRDefault="00A14865"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prohlašuje, že </w:t>
      </w:r>
      <w:r>
        <w:t xml:space="preserve">se </w:t>
      </w:r>
      <w:r w:rsidRPr="0018221B">
        <w:rPr>
          <w:rFonts w:ascii="Verdana" w:eastAsia="Calibri" w:hAnsi="Verdana"/>
          <w:bCs/>
          <w:sz w:val="20"/>
          <w:szCs w:val="20"/>
        </w:rPr>
        <w:t xml:space="preserve">na nabízené plnění nevztahují sankce EU a rovněž že on sám, jeho poddodavatel, nebo dodavatel, se kterým podává společnou nabídku, není osobou, subjektem či orgánem uvedeným na sankčním seznamu EU, nebo jinak sankcionovanou </w:t>
      </w:r>
    </w:p>
    <w:p w14:paraId="6B8A3B4E" w14:textId="206B3C68" w:rsidR="00A14865" w:rsidRDefault="00A14865" w:rsidP="00CF51A9">
      <w:pPr>
        <w:spacing w:line="360" w:lineRule="auto"/>
        <w:jc w:val="both"/>
        <w:rPr>
          <w:rFonts w:ascii="Verdana" w:eastAsia="Calibri" w:hAnsi="Verdana"/>
          <w:bCs/>
          <w:sz w:val="20"/>
          <w:szCs w:val="20"/>
        </w:rPr>
      </w:pPr>
      <w:r w:rsidRPr="0018221B">
        <w:rPr>
          <w:rFonts w:ascii="Verdana" w:eastAsia="Calibri" w:hAnsi="Verdana"/>
          <w:bCs/>
          <w:sz w:val="20"/>
          <w:szCs w:val="20"/>
        </w:rPr>
        <w:t xml:space="preserve">osobou, subjektem či orgánem, na které se vztahuje zákaz zadat nebo dále plnit veřejnou zakázku podle </w:t>
      </w:r>
      <w:r w:rsidR="00BB0129">
        <w:rPr>
          <w:rFonts w:ascii="Verdana" w:eastAsia="Calibri" w:hAnsi="Verdana"/>
          <w:bCs/>
          <w:sz w:val="20"/>
          <w:szCs w:val="20"/>
        </w:rPr>
        <w:t>platné evropské</w:t>
      </w:r>
      <w:r w:rsidR="00D50DFC">
        <w:rPr>
          <w:rFonts w:ascii="Verdana" w:eastAsia="Calibri" w:hAnsi="Verdana"/>
          <w:bCs/>
          <w:sz w:val="20"/>
          <w:szCs w:val="20"/>
        </w:rPr>
        <w:t>/národní</w:t>
      </w:r>
      <w:r w:rsidR="00BB0129">
        <w:rPr>
          <w:rFonts w:ascii="Verdana" w:eastAsia="Calibri" w:hAnsi="Verdana"/>
          <w:bCs/>
          <w:sz w:val="20"/>
          <w:szCs w:val="20"/>
        </w:rPr>
        <w:t xml:space="preserve"> </w:t>
      </w:r>
      <w:r w:rsidRPr="0018221B">
        <w:rPr>
          <w:rFonts w:ascii="Verdana" w:eastAsia="Calibri" w:hAnsi="Verdana"/>
          <w:bCs/>
          <w:sz w:val="20"/>
          <w:szCs w:val="20"/>
        </w:rPr>
        <w:t>legislativy.</w:t>
      </w:r>
    </w:p>
    <w:p w14:paraId="4EB3C591" w14:textId="77777777" w:rsidR="00D50DFC" w:rsidRDefault="00D50DFC" w:rsidP="00CF51A9">
      <w:pPr>
        <w:spacing w:line="360" w:lineRule="auto"/>
        <w:jc w:val="both"/>
        <w:rPr>
          <w:rFonts w:ascii="Verdana" w:eastAsia="Calibri" w:hAnsi="Verdana"/>
          <w:bCs/>
          <w:sz w:val="20"/>
          <w:szCs w:val="20"/>
        </w:rPr>
      </w:pPr>
    </w:p>
    <w:p w14:paraId="2C9D2EE4" w14:textId="77777777" w:rsidR="00541816" w:rsidRDefault="00541816" w:rsidP="00CF51A9">
      <w:pPr>
        <w:spacing w:line="360" w:lineRule="auto"/>
        <w:jc w:val="both"/>
        <w:rPr>
          <w:rFonts w:ascii="Verdana" w:eastAsia="Calibri" w:hAnsi="Verdana"/>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110"/>
      </w:tblGrid>
      <w:tr w:rsidR="00894FC6" w:rsidRPr="00136399" w14:paraId="06C83A85" w14:textId="77777777" w:rsidTr="00511483">
        <w:tc>
          <w:tcPr>
            <w:tcW w:w="4077" w:type="dxa"/>
            <w:gridSpan w:val="2"/>
            <w:vAlign w:val="center"/>
          </w:tcPr>
          <w:p w14:paraId="24F5B1E9" w14:textId="60888B1A" w:rsidR="00894FC6" w:rsidRPr="00136399" w:rsidRDefault="00F46627" w:rsidP="00511483">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c>
          <w:tcPr>
            <w:tcW w:w="4110" w:type="dxa"/>
            <w:vMerge w:val="restart"/>
            <w:vAlign w:val="center"/>
          </w:tcPr>
          <w:p w14:paraId="00B6FB02" w14:textId="65A9F06E" w:rsidR="00894FC6" w:rsidRPr="00136399" w:rsidRDefault="00D50DFC" w:rsidP="00511483">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r>
      <w:tr w:rsidR="00894FC6" w:rsidRPr="00136399" w14:paraId="288F5259" w14:textId="77777777" w:rsidTr="00511483">
        <w:tc>
          <w:tcPr>
            <w:tcW w:w="4077" w:type="dxa"/>
            <w:gridSpan w:val="2"/>
            <w:vAlign w:val="center"/>
          </w:tcPr>
          <w:p w14:paraId="4A79BC09" w14:textId="77777777" w:rsidR="00894FC6" w:rsidRPr="00136399" w:rsidRDefault="00894FC6" w:rsidP="00511483">
            <w:pPr>
              <w:tabs>
                <w:tab w:val="left" w:pos="2694"/>
              </w:tabs>
              <w:spacing w:before="120" w:after="120"/>
              <w:jc w:val="center"/>
              <w:rPr>
                <w:rFonts w:ascii="Verdana" w:hAnsi="Verdana"/>
                <w:sz w:val="20"/>
                <w:szCs w:val="20"/>
              </w:rPr>
            </w:pPr>
            <w:r w:rsidRPr="00961BB7">
              <w:rPr>
                <w:rFonts w:ascii="Verdana" w:hAnsi="Verdana"/>
                <w:sz w:val="20"/>
                <w:szCs w:val="20"/>
                <w:highlight w:val="yellow"/>
              </w:rPr>
              <w:t>Jméno, příjmení a funkce osoby</w:t>
            </w:r>
            <w:r w:rsidRPr="00136399">
              <w:rPr>
                <w:rFonts w:ascii="Verdana" w:hAnsi="Verdana"/>
                <w:sz w:val="20"/>
                <w:szCs w:val="20"/>
              </w:rPr>
              <w:t xml:space="preserve"> oprávněné jednat za uchazeče</w:t>
            </w:r>
          </w:p>
        </w:tc>
        <w:tc>
          <w:tcPr>
            <w:tcW w:w="4110" w:type="dxa"/>
            <w:vMerge/>
            <w:vAlign w:val="center"/>
          </w:tcPr>
          <w:p w14:paraId="3B2F81B2" w14:textId="77777777" w:rsidR="00894FC6" w:rsidRPr="00136399" w:rsidRDefault="00894FC6" w:rsidP="00511483">
            <w:pPr>
              <w:tabs>
                <w:tab w:val="left" w:pos="2694"/>
              </w:tabs>
              <w:spacing w:before="120" w:after="120"/>
              <w:jc w:val="center"/>
              <w:rPr>
                <w:rFonts w:ascii="Verdana" w:hAnsi="Verdana"/>
                <w:sz w:val="20"/>
                <w:szCs w:val="20"/>
              </w:rPr>
            </w:pPr>
          </w:p>
        </w:tc>
      </w:tr>
      <w:tr w:rsidR="00894FC6" w:rsidRPr="00136399" w14:paraId="492CCA84" w14:textId="77777777" w:rsidTr="00511483">
        <w:tc>
          <w:tcPr>
            <w:tcW w:w="817" w:type="dxa"/>
            <w:vAlign w:val="center"/>
          </w:tcPr>
          <w:p w14:paraId="1D56DB27"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V</w:t>
            </w:r>
          </w:p>
        </w:tc>
        <w:tc>
          <w:tcPr>
            <w:tcW w:w="3260" w:type="dxa"/>
            <w:vAlign w:val="center"/>
          </w:tcPr>
          <w:p w14:paraId="28223133" w14:textId="77777777" w:rsidR="00894FC6" w:rsidRPr="00136399" w:rsidRDefault="00894FC6" w:rsidP="00511483">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vMerge/>
            <w:vAlign w:val="center"/>
          </w:tcPr>
          <w:p w14:paraId="42C636B0" w14:textId="77777777" w:rsidR="00894FC6" w:rsidRPr="00136399" w:rsidRDefault="00894FC6" w:rsidP="00511483">
            <w:pPr>
              <w:tabs>
                <w:tab w:val="left" w:pos="2694"/>
              </w:tabs>
              <w:spacing w:before="120" w:after="120"/>
              <w:jc w:val="center"/>
              <w:rPr>
                <w:rFonts w:ascii="Verdana" w:hAnsi="Verdana"/>
                <w:sz w:val="20"/>
                <w:szCs w:val="20"/>
                <w:u w:val="single"/>
              </w:rPr>
            </w:pPr>
          </w:p>
        </w:tc>
      </w:tr>
      <w:tr w:rsidR="00894FC6" w:rsidRPr="00136399" w14:paraId="57ECA0D9" w14:textId="77777777" w:rsidTr="00511483">
        <w:tc>
          <w:tcPr>
            <w:tcW w:w="817" w:type="dxa"/>
            <w:vAlign w:val="center"/>
          </w:tcPr>
          <w:p w14:paraId="5661F5DB" w14:textId="77777777" w:rsidR="00894FC6" w:rsidRPr="00136399" w:rsidRDefault="00894FC6" w:rsidP="00511483">
            <w:pPr>
              <w:tabs>
                <w:tab w:val="left" w:pos="2694"/>
              </w:tabs>
              <w:spacing w:before="120" w:after="120"/>
              <w:rPr>
                <w:rFonts w:ascii="Verdana" w:hAnsi="Verdana"/>
                <w:sz w:val="20"/>
                <w:szCs w:val="20"/>
              </w:rPr>
            </w:pPr>
            <w:r w:rsidRPr="00136399">
              <w:rPr>
                <w:rFonts w:ascii="Verdana" w:hAnsi="Verdana"/>
                <w:sz w:val="20"/>
                <w:szCs w:val="20"/>
              </w:rPr>
              <w:t>Dne</w:t>
            </w:r>
          </w:p>
        </w:tc>
        <w:tc>
          <w:tcPr>
            <w:tcW w:w="3260" w:type="dxa"/>
            <w:vAlign w:val="center"/>
          </w:tcPr>
          <w:p w14:paraId="0721AC7A" w14:textId="77777777" w:rsidR="00894FC6" w:rsidRPr="00136399" w:rsidRDefault="00894FC6" w:rsidP="00511483">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vAlign w:val="center"/>
          </w:tcPr>
          <w:p w14:paraId="31E27699" w14:textId="77777777" w:rsidR="00894FC6" w:rsidRPr="00136399" w:rsidRDefault="00894FC6" w:rsidP="00511483">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2BE399CC" w14:textId="77777777" w:rsidR="00E77DAB" w:rsidRPr="00B81D8D"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sectPr w:rsidR="00E77DAB" w:rsidRPr="00B81D8D" w:rsidSect="00305993">
      <w:headerReference w:type="default" r:id="rId9"/>
      <w:footerReference w:type="default" r:id="rId10"/>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DEF5" w14:textId="77777777" w:rsidR="00B028DF" w:rsidRDefault="00B028DF" w:rsidP="00D3342E">
      <w:r>
        <w:separator/>
      </w:r>
    </w:p>
  </w:endnote>
  <w:endnote w:type="continuationSeparator" w:id="0">
    <w:p w14:paraId="4C278169" w14:textId="77777777" w:rsidR="00B028DF" w:rsidRDefault="00B028DF"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982" w14:textId="0BEA53AD" w:rsidR="00D3342E" w:rsidRPr="00A9474E" w:rsidRDefault="002B4FA2" w:rsidP="00A9474E">
    <w:pPr>
      <w:pStyle w:val="Zpat"/>
    </w:pPr>
    <w:r>
      <w:rPr>
        <w:noProof/>
      </w:rPr>
      <w:drawing>
        <wp:anchor distT="0" distB="0" distL="114300" distR="114300" simplePos="0" relativeHeight="251659776" behindDoc="0" locked="0" layoutInCell="1" allowOverlap="1" wp14:anchorId="3798C022" wp14:editId="4C0AF22D">
          <wp:simplePos x="0" y="0"/>
          <wp:positionH relativeFrom="margin">
            <wp:align>left</wp:align>
          </wp:positionH>
          <wp:positionV relativeFrom="paragraph">
            <wp:posOffset>-666750</wp:posOffset>
          </wp:positionV>
          <wp:extent cx="2499360" cy="780415"/>
          <wp:effectExtent l="0" t="0" r="0" b="63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780415"/>
                  </a:xfrm>
                  <a:prstGeom prst="rect">
                    <a:avLst/>
                  </a:prstGeom>
                  <a:noFill/>
                </pic:spPr>
              </pic:pic>
            </a:graphicData>
          </a:graphic>
        </wp:anchor>
      </w:drawing>
    </w:r>
    <w:r w:rsidR="00A9474E">
      <w:tab/>
    </w:r>
    <w:r w:rsidR="00A9474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BA58" w14:textId="77777777" w:rsidR="00B028DF" w:rsidRDefault="00B028DF" w:rsidP="00D3342E">
      <w:r>
        <w:separator/>
      </w:r>
    </w:p>
  </w:footnote>
  <w:footnote w:type="continuationSeparator" w:id="0">
    <w:p w14:paraId="27F678B3" w14:textId="77777777" w:rsidR="00B028DF" w:rsidRDefault="00B028DF" w:rsidP="00D3342E">
      <w:r>
        <w:continuationSeparator/>
      </w:r>
    </w:p>
  </w:footnote>
  <w:footnote w:id="1">
    <w:p w14:paraId="42428D93"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69EA"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7B60E1FB" wp14:editId="4ECA4EEC">
          <wp:simplePos x="0" y="0"/>
          <wp:positionH relativeFrom="column">
            <wp:posOffset>1596390</wp:posOffset>
          </wp:positionH>
          <wp:positionV relativeFrom="paragraph">
            <wp:posOffset>-447675</wp:posOffset>
          </wp:positionV>
          <wp:extent cx="2561590" cy="923925"/>
          <wp:effectExtent l="0" t="0" r="0" b="0"/>
          <wp:wrapNone/>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121AE0"/>
    <w:multiLevelType w:val="hybridMultilevel"/>
    <w:tmpl w:val="358A5B58"/>
    <w:lvl w:ilvl="0" w:tplc="EFFA00EA">
      <w:numFmt w:val="bullet"/>
      <w:lvlText w:val="-"/>
      <w:lvlJc w:val="left"/>
      <w:pPr>
        <w:ind w:left="765" w:hanging="360"/>
      </w:pPr>
      <w:rPr>
        <w:rFonts w:ascii="Times New Roman" w:eastAsia="Times New Roman" w:hAnsi="Times New Roman"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602328"/>
    <w:multiLevelType w:val="hybridMultilevel"/>
    <w:tmpl w:val="43C8C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866B1D"/>
    <w:multiLevelType w:val="hybridMultilevel"/>
    <w:tmpl w:val="CA4C4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9095733"/>
    <w:multiLevelType w:val="hybridMultilevel"/>
    <w:tmpl w:val="708AB764"/>
    <w:lvl w:ilvl="0" w:tplc="2962FB1E">
      <w:start w:val="5"/>
      <w:numFmt w:val="bullet"/>
      <w:lvlText w:val="-"/>
      <w:lvlJc w:val="left"/>
      <w:pPr>
        <w:ind w:left="720" w:hanging="360"/>
      </w:pPr>
      <w:rPr>
        <w:rFonts w:ascii="Verdana" w:eastAsia="Tahoma" w:hAnsi="Verdan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7441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753079">
    <w:abstractNumId w:val="14"/>
  </w:num>
  <w:num w:numId="3" w16cid:durableId="981229012">
    <w:abstractNumId w:val="5"/>
  </w:num>
  <w:num w:numId="4" w16cid:durableId="579292282">
    <w:abstractNumId w:val="1"/>
  </w:num>
  <w:num w:numId="5" w16cid:durableId="1561209623">
    <w:abstractNumId w:val="2"/>
  </w:num>
  <w:num w:numId="6" w16cid:durableId="615454649">
    <w:abstractNumId w:val="0"/>
  </w:num>
  <w:num w:numId="7" w16cid:durableId="1751807320">
    <w:abstractNumId w:val="9"/>
  </w:num>
  <w:num w:numId="8" w16cid:durableId="460274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8146596">
    <w:abstractNumId w:val="6"/>
  </w:num>
  <w:num w:numId="10" w16cid:durableId="1330215481">
    <w:abstractNumId w:val="8"/>
  </w:num>
  <w:num w:numId="11" w16cid:durableId="1125347527">
    <w:abstractNumId w:val="11"/>
  </w:num>
  <w:num w:numId="12" w16cid:durableId="814951812">
    <w:abstractNumId w:val="4"/>
  </w:num>
  <w:num w:numId="13" w16cid:durableId="1178353153">
    <w:abstractNumId w:val="3"/>
  </w:num>
  <w:num w:numId="14" w16cid:durableId="560871420">
    <w:abstractNumId w:val="10"/>
  </w:num>
  <w:num w:numId="15" w16cid:durableId="1390609619">
    <w:abstractNumId w:val="13"/>
  </w:num>
  <w:num w:numId="16" w16cid:durableId="386269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A6719"/>
    <w:rsid w:val="001C4E3B"/>
    <w:rsid w:val="001E799B"/>
    <w:rsid w:val="00206840"/>
    <w:rsid w:val="0021405B"/>
    <w:rsid w:val="00221D39"/>
    <w:rsid w:val="0022516B"/>
    <w:rsid w:val="00263508"/>
    <w:rsid w:val="002701B8"/>
    <w:rsid w:val="00273680"/>
    <w:rsid w:val="002903B7"/>
    <w:rsid w:val="002B3E9A"/>
    <w:rsid w:val="002B4FA2"/>
    <w:rsid w:val="002D29A8"/>
    <w:rsid w:val="002E55E3"/>
    <w:rsid w:val="002F2D63"/>
    <w:rsid w:val="00305993"/>
    <w:rsid w:val="003157D9"/>
    <w:rsid w:val="003457EC"/>
    <w:rsid w:val="00346669"/>
    <w:rsid w:val="00355382"/>
    <w:rsid w:val="00385BFD"/>
    <w:rsid w:val="003B31FB"/>
    <w:rsid w:val="003B38BE"/>
    <w:rsid w:val="003D1F71"/>
    <w:rsid w:val="003E124A"/>
    <w:rsid w:val="00430B8E"/>
    <w:rsid w:val="004644B5"/>
    <w:rsid w:val="0047357B"/>
    <w:rsid w:val="004814CF"/>
    <w:rsid w:val="00492389"/>
    <w:rsid w:val="004B37B1"/>
    <w:rsid w:val="004C0D46"/>
    <w:rsid w:val="004C1696"/>
    <w:rsid w:val="004C53F5"/>
    <w:rsid w:val="00504DBA"/>
    <w:rsid w:val="00511483"/>
    <w:rsid w:val="005202BA"/>
    <w:rsid w:val="00525750"/>
    <w:rsid w:val="00534996"/>
    <w:rsid w:val="00541816"/>
    <w:rsid w:val="005449B4"/>
    <w:rsid w:val="00545F91"/>
    <w:rsid w:val="00555EBD"/>
    <w:rsid w:val="00556175"/>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4A10"/>
    <w:rsid w:val="00737165"/>
    <w:rsid w:val="0074598B"/>
    <w:rsid w:val="007501DD"/>
    <w:rsid w:val="007627C0"/>
    <w:rsid w:val="007667A8"/>
    <w:rsid w:val="00780036"/>
    <w:rsid w:val="00786047"/>
    <w:rsid w:val="00787A01"/>
    <w:rsid w:val="007A411A"/>
    <w:rsid w:val="007A72F7"/>
    <w:rsid w:val="007B3274"/>
    <w:rsid w:val="007C7D68"/>
    <w:rsid w:val="007E3ABF"/>
    <w:rsid w:val="007F15D6"/>
    <w:rsid w:val="007F31B3"/>
    <w:rsid w:val="007F37E0"/>
    <w:rsid w:val="007F3A79"/>
    <w:rsid w:val="00810EBE"/>
    <w:rsid w:val="00821E27"/>
    <w:rsid w:val="00834D4B"/>
    <w:rsid w:val="00842C6A"/>
    <w:rsid w:val="008561F8"/>
    <w:rsid w:val="00871E8E"/>
    <w:rsid w:val="00882F26"/>
    <w:rsid w:val="00894FC6"/>
    <w:rsid w:val="008A0C7E"/>
    <w:rsid w:val="008A1DD6"/>
    <w:rsid w:val="008A4198"/>
    <w:rsid w:val="008B1A07"/>
    <w:rsid w:val="008E2E0A"/>
    <w:rsid w:val="008E3491"/>
    <w:rsid w:val="008E44CF"/>
    <w:rsid w:val="008E5E05"/>
    <w:rsid w:val="008F7159"/>
    <w:rsid w:val="0090691B"/>
    <w:rsid w:val="009314DF"/>
    <w:rsid w:val="0093165D"/>
    <w:rsid w:val="00934930"/>
    <w:rsid w:val="00961BB7"/>
    <w:rsid w:val="0098525D"/>
    <w:rsid w:val="00991155"/>
    <w:rsid w:val="009B3FB7"/>
    <w:rsid w:val="009B4BDB"/>
    <w:rsid w:val="009C0D80"/>
    <w:rsid w:val="009D7888"/>
    <w:rsid w:val="00A00DFC"/>
    <w:rsid w:val="00A03D03"/>
    <w:rsid w:val="00A14865"/>
    <w:rsid w:val="00A20B86"/>
    <w:rsid w:val="00A2321E"/>
    <w:rsid w:val="00A253DF"/>
    <w:rsid w:val="00A50CF7"/>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BE4B61"/>
    <w:rsid w:val="00C01A53"/>
    <w:rsid w:val="00C30849"/>
    <w:rsid w:val="00C41049"/>
    <w:rsid w:val="00C51F4D"/>
    <w:rsid w:val="00C81FF3"/>
    <w:rsid w:val="00CA059C"/>
    <w:rsid w:val="00CB1588"/>
    <w:rsid w:val="00CB1FF2"/>
    <w:rsid w:val="00CB3F01"/>
    <w:rsid w:val="00CB641F"/>
    <w:rsid w:val="00CD6F89"/>
    <w:rsid w:val="00CE1DE2"/>
    <w:rsid w:val="00CF51A9"/>
    <w:rsid w:val="00D14EDA"/>
    <w:rsid w:val="00D3342E"/>
    <w:rsid w:val="00D36B9D"/>
    <w:rsid w:val="00D50DFC"/>
    <w:rsid w:val="00D539F0"/>
    <w:rsid w:val="00D65CB5"/>
    <w:rsid w:val="00D700A2"/>
    <w:rsid w:val="00D7205A"/>
    <w:rsid w:val="00DB0E94"/>
    <w:rsid w:val="00DB68E4"/>
    <w:rsid w:val="00DD021F"/>
    <w:rsid w:val="00DD34DD"/>
    <w:rsid w:val="00DD4A05"/>
    <w:rsid w:val="00DD6E14"/>
    <w:rsid w:val="00DF7C5A"/>
    <w:rsid w:val="00E03A24"/>
    <w:rsid w:val="00E07371"/>
    <w:rsid w:val="00E126D7"/>
    <w:rsid w:val="00E412F9"/>
    <w:rsid w:val="00E42D14"/>
    <w:rsid w:val="00E46835"/>
    <w:rsid w:val="00E70348"/>
    <w:rsid w:val="00E7183E"/>
    <w:rsid w:val="00E77DAB"/>
    <w:rsid w:val="00E84D50"/>
    <w:rsid w:val="00E85D08"/>
    <w:rsid w:val="00E90107"/>
    <w:rsid w:val="00E92772"/>
    <w:rsid w:val="00E974A8"/>
    <w:rsid w:val="00EA1B6A"/>
    <w:rsid w:val="00EA1E5E"/>
    <w:rsid w:val="00EA643F"/>
    <w:rsid w:val="00EB15BC"/>
    <w:rsid w:val="00EB2C0A"/>
    <w:rsid w:val="00EE04AA"/>
    <w:rsid w:val="00EE16CF"/>
    <w:rsid w:val="00F07D7E"/>
    <w:rsid w:val="00F10B87"/>
    <w:rsid w:val="00F145B4"/>
    <w:rsid w:val="00F46627"/>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343DD779"/>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 w:type="character" w:styleId="Hypertextovodkaz">
    <w:name w:val="Hyperlink"/>
    <w:uiPriority w:val="99"/>
    <w:unhideWhenUsed/>
    <w:rsid w:val="003059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rejstr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A2DA-FC05-483A-ADC0-B72E0DE0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570</Words>
  <Characters>3368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Karlová Šárka</cp:lastModifiedBy>
  <cp:revision>22</cp:revision>
  <cp:lastPrinted>2013-09-27T09:18:00Z</cp:lastPrinted>
  <dcterms:created xsi:type="dcterms:W3CDTF">2025-02-13T08:37:00Z</dcterms:created>
  <dcterms:modified xsi:type="dcterms:W3CDTF">2025-10-06T12:52:00Z</dcterms:modified>
</cp:coreProperties>
</file>