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0AA6" w14:textId="7412970F" w:rsidR="005E219B" w:rsidRPr="00A47AA8" w:rsidRDefault="005E219B" w:rsidP="00CB27D9">
      <w:pPr>
        <w:spacing w:before="120" w:after="120"/>
        <w:jc w:val="center"/>
        <w:rPr>
          <w:rFonts w:ascii="Verdana" w:hAnsi="Verdana"/>
          <w:b/>
          <w:sz w:val="40"/>
          <w:szCs w:val="40"/>
        </w:rPr>
      </w:pPr>
      <w:r w:rsidRPr="00A47AA8">
        <w:rPr>
          <w:rFonts w:ascii="Verdana" w:eastAsia="Times New Roman" w:hAnsi="Verdana"/>
          <w:b/>
          <w:lang w:eastAsia="cs-CZ"/>
        </w:rPr>
        <w:t>Smlouva o dílo</w:t>
      </w:r>
      <w:bookmarkStart w:id="0" w:name="_Hlk189141538"/>
    </w:p>
    <w:p w14:paraId="1E582665" w14:textId="1CBC7456" w:rsidR="003C1923" w:rsidRPr="005E53D1" w:rsidRDefault="004E45C0" w:rsidP="00CB27D9">
      <w:pPr>
        <w:spacing w:before="120" w:after="120"/>
        <w:jc w:val="center"/>
        <w:rPr>
          <w:rFonts w:ascii="Verdana" w:hAnsi="Verdana" w:cstheme="minorHAnsi"/>
          <w:b/>
          <w:color w:val="1D1B11" w:themeColor="background2" w:themeShade="1A"/>
          <w:sz w:val="36"/>
          <w:szCs w:val="20"/>
        </w:rPr>
      </w:pPr>
      <w:bookmarkStart w:id="1" w:name="_Hlk192837213"/>
      <w:r w:rsidRPr="00CB27D9">
        <w:rPr>
          <w:rFonts w:ascii="Verdana" w:hAnsi="Verdana" w:cstheme="minorHAnsi"/>
          <w:b/>
          <w:bCs/>
          <w:color w:val="1D1B11" w:themeColor="background2" w:themeShade="1A"/>
        </w:rPr>
        <w:t xml:space="preserve">NA </w:t>
      </w:r>
      <w:r w:rsidR="00CB27D9" w:rsidRPr="00CB27D9">
        <w:rPr>
          <w:rFonts w:ascii="Verdana" w:hAnsi="Verdana" w:cstheme="minorHAnsi"/>
          <w:b/>
          <w:bCs/>
          <w:color w:val="1D1B11" w:themeColor="background2" w:themeShade="1A"/>
        </w:rPr>
        <w:t xml:space="preserve">DODÁVKU </w:t>
      </w:r>
      <w:r>
        <w:rPr>
          <w:rFonts w:ascii="Verdana" w:hAnsi="Verdana" w:cstheme="minorHAnsi"/>
          <w:b/>
          <w:bCs/>
          <w:color w:val="1D1B11" w:themeColor="background2" w:themeShade="1A"/>
        </w:rPr>
        <w:t xml:space="preserve">VÝTAHŮ TOV 1000 a </w:t>
      </w:r>
      <w:r w:rsidRPr="00F648C8">
        <w:rPr>
          <w:rFonts w:ascii="Verdana" w:hAnsi="Verdana" w:cstheme="minorHAnsi"/>
          <w:b/>
          <w:bCs/>
          <w:color w:val="1D1B11" w:themeColor="background2" w:themeShade="1A"/>
        </w:rPr>
        <w:t>TOV</w:t>
      </w:r>
      <w:r w:rsidR="007C4855" w:rsidRPr="00F648C8">
        <w:rPr>
          <w:rFonts w:ascii="Verdana" w:hAnsi="Verdana" w:cstheme="minorHAnsi"/>
          <w:b/>
          <w:bCs/>
          <w:color w:val="1D1B11" w:themeColor="background2" w:themeShade="1A"/>
        </w:rPr>
        <w:t xml:space="preserve"> 630</w:t>
      </w:r>
      <w:r w:rsidRPr="00F648C8">
        <w:rPr>
          <w:rFonts w:ascii="Verdana" w:hAnsi="Verdana" w:cstheme="minorHAnsi"/>
          <w:b/>
          <w:bCs/>
          <w:color w:val="1D1B11" w:themeColor="background2" w:themeShade="1A"/>
        </w:rPr>
        <w:t xml:space="preserve"> V BUDOVĚ</w:t>
      </w:r>
      <w:r>
        <w:rPr>
          <w:rFonts w:ascii="Verdana" w:hAnsi="Verdana" w:cstheme="minorHAnsi"/>
          <w:b/>
          <w:bCs/>
          <w:color w:val="1D1B11" w:themeColor="background2" w:themeShade="1A"/>
        </w:rPr>
        <w:t xml:space="preserve"> A</w:t>
      </w:r>
      <w:bookmarkEnd w:id="1"/>
      <w:r w:rsidR="000B41C0" w:rsidRPr="005E53D1">
        <w:rPr>
          <w:rFonts w:ascii="Verdana" w:hAnsi="Verdana" w:cstheme="minorHAnsi"/>
          <w:b/>
          <w:bCs/>
          <w:color w:val="1D1B11" w:themeColor="background2" w:themeShade="1A"/>
        </w:rPr>
        <w:t xml:space="preserve"> </w:t>
      </w:r>
    </w:p>
    <w:p w14:paraId="36600DEE" w14:textId="71507C0C" w:rsidR="00C33A18" w:rsidRDefault="003C1923" w:rsidP="00CB27D9">
      <w:pPr>
        <w:spacing w:before="120" w:after="120"/>
        <w:jc w:val="center"/>
        <w:rPr>
          <w:rFonts w:ascii="Verdana" w:eastAsia="Times New Roman" w:hAnsi="Verdana"/>
          <w:color w:val="000000"/>
          <w:sz w:val="20"/>
          <w:szCs w:val="20"/>
          <w:lang w:eastAsia="cs-CZ"/>
        </w:rPr>
      </w:pPr>
      <w:r w:rsidRPr="000B41C0" w:rsidDel="003C1923">
        <w:rPr>
          <w:rFonts w:ascii="Verdana" w:eastAsia="Times New Roman" w:hAnsi="Verdana"/>
          <w:color w:val="000000"/>
          <w:sz w:val="20"/>
          <w:szCs w:val="20"/>
          <w:lang w:eastAsia="cs-CZ"/>
        </w:rPr>
        <w:t xml:space="preserve"> </w:t>
      </w:r>
      <w:r w:rsidR="00C33A18" w:rsidRPr="000B41C0">
        <w:rPr>
          <w:rFonts w:ascii="Verdana" w:eastAsia="Times New Roman" w:hAnsi="Verdana"/>
          <w:color w:val="000000"/>
          <w:sz w:val="20"/>
          <w:szCs w:val="20"/>
          <w:lang w:eastAsia="cs-CZ"/>
        </w:rPr>
        <w:t>(dále jen „Smlouva“)</w:t>
      </w:r>
    </w:p>
    <w:p w14:paraId="543ECECA" w14:textId="1ECEDCAD" w:rsidR="004E45C0" w:rsidRDefault="004E45C0" w:rsidP="00CB27D9">
      <w:pPr>
        <w:spacing w:before="120" w:after="120"/>
        <w:jc w:val="center"/>
        <w:rPr>
          <w:rFonts w:ascii="Verdana" w:eastAsia="Times New Roman" w:hAnsi="Verdana" w:cs="Arial"/>
          <w:color w:val="000000"/>
          <w:sz w:val="20"/>
          <w:szCs w:val="20"/>
          <w:lang w:eastAsia="cs-CZ"/>
        </w:rPr>
      </w:pPr>
      <w:r>
        <w:rPr>
          <w:rFonts w:ascii="Verdana" w:hAnsi="Verdana" w:cs="Arial"/>
          <w:sz w:val="20"/>
          <w:szCs w:val="20"/>
        </w:rPr>
        <w:t xml:space="preserve">uzavřená </w:t>
      </w:r>
      <w:r w:rsidR="00036D54" w:rsidRPr="00BC5638">
        <w:rPr>
          <w:rFonts w:ascii="Verdana" w:hAnsi="Verdana" w:cs="Arial"/>
          <w:sz w:val="20"/>
          <w:szCs w:val="20"/>
        </w:rPr>
        <w:t>podle ustanovení § 2586 a následujících zákona č. 89/2012 Sb., občanského zákoníku, ve znění pozdějších předpisů,</w:t>
      </w:r>
      <w:r w:rsidR="00036D54">
        <w:rPr>
          <w:rFonts w:ascii="Verdana" w:hAnsi="Verdana" w:cs="Arial"/>
          <w:sz w:val="20"/>
          <w:szCs w:val="20"/>
        </w:rPr>
        <w:t xml:space="preserve"> </w:t>
      </w:r>
      <w:bookmarkEnd w:id="0"/>
      <w:r w:rsidR="005E219B" w:rsidRPr="005E219B">
        <w:rPr>
          <w:rFonts w:ascii="Verdana" w:eastAsia="Times New Roman" w:hAnsi="Verdana" w:cs="Arial"/>
          <w:color w:val="000000"/>
          <w:sz w:val="20"/>
          <w:szCs w:val="20"/>
          <w:lang w:eastAsia="cs-CZ"/>
        </w:rPr>
        <w:t>vztahující se k</w:t>
      </w:r>
      <w:r>
        <w:rPr>
          <w:rFonts w:ascii="Verdana" w:eastAsia="Times New Roman" w:hAnsi="Verdana" w:cs="Arial"/>
          <w:color w:val="000000"/>
          <w:sz w:val="20"/>
          <w:szCs w:val="20"/>
          <w:lang w:eastAsia="cs-CZ"/>
        </w:rPr>
        <w:t> pro</w:t>
      </w:r>
      <w:r w:rsidR="00775F6D">
        <w:rPr>
          <w:rFonts w:ascii="Verdana" w:eastAsia="Times New Roman" w:hAnsi="Verdana" w:cs="Arial"/>
          <w:color w:val="000000"/>
          <w:sz w:val="20"/>
          <w:szCs w:val="20"/>
          <w:lang w:eastAsia="cs-CZ"/>
        </w:rPr>
        <w:t>jekt</w:t>
      </w:r>
      <w:r>
        <w:rPr>
          <w:rFonts w:ascii="Verdana" w:eastAsia="Times New Roman" w:hAnsi="Verdana" w:cs="Arial"/>
          <w:color w:val="000000"/>
          <w:sz w:val="20"/>
          <w:szCs w:val="20"/>
          <w:lang w:eastAsia="cs-CZ"/>
        </w:rPr>
        <w:t xml:space="preserve">u: </w:t>
      </w:r>
    </w:p>
    <w:p w14:paraId="77B147E0" w14:textId="65B7B8F0" w:rsidR="005E219B" w:rsidRPr="005E219B" w:rsidRDefault="004E45C0" w:rsidP="00CB27D9">
      <w:pPr>
        <w:spacing w:before="120" w:after="120"/>
        <w:jc w:val="center"/>
        <w:rPr>
          <w:rFonts w:ascii="Verdana" w:eastAsia="Times New Roman" w:hAnsi="Verdana" w:cs="Arial"/>
          <w:color w:val="000000"/>
          <w:sz w:val="20"/>
          <w:szCs w:val="20"/>
          <w:lang w:eastAsia="cs-CZ"/>
        </w:rPr>
      </w:pPr>
      <w:r>
        <w:rPr>
          <w:rFonts w:ascii="Verdana" w:eastAsia="Times New Roman" w:hAnsi="Verdana" w:cs="Arial"/>
          <w:color w:val="000000"/>
          <w:sz w:val="20"/>
          <w:szCs w:val="20"/>
          <w:lang w:eastAsia="cs-CZ"/>
        </w:rPr>
        <w:t>„Zpřístupnění a adaptace Univerzity Hradec Králové pro studenty se specifickými potřebami“</w:t>
      </w:r>
      <w:r w:rsidRPr="004E45C0">
        <w:rPr>
          <w:rFonts w:ascii="Verdana" w:eastAsia="Times New Roman" w:hAnsi="Verdana" w:cs="Arial"/>
          <w:color w:val="000000"/>
          <w:sz w:val="20"/>
          <w:szCs w:val="20"/>
          <w:lang w:eastAsia="cs-CZ"/>
        </w:rPr>
        <w:t>;</w:t>
      </w:r>
      <w:r>
        <w:rPr>
          <w:rFonts w:ascii="Verdana" w:eastAsia="Times New Roman" w:hAnsi="Verdana" w:cs="Arial"/>
          <w:color w:val="000000"/>
          <w:sz w:val="20"/>
          <w:szCs w:val="20"/>
          <w:lang w:eastAsia="cs-CZ"/>
        </w:rPr>
        <w:t xml:space="preserve"> </w:t>
      </w:r>
      <w:proofErr w:type="spellStart"/>
      <w:r>
        <w:rPr>
          <w:rFonts w:ascii="Verdana" w:eastAsia="Times New Roman" w:hAnsi="Verdana" w:cs="Arial"/>
          <w:color w:val="000000"/>
          <w:sz w:val="20"/>
          <w:szCs w:val="20"/>
          <w:lang w:eastAsia="cs-CZ"/>
        </w:rPr>
        <w:t>reg</w:t>
      </w:r>
      <w:proofErr w:type="spellEnd"/>
      <w:r>
        <w:rPr>
          <w:rFonts w:ascii="Verdana" w:eastAsia="Times New Roman" w:hAnsi="Verdana" w:cs="Arial"/>
          <w:color w:val="000000"/>
          <w:sz w:val="20"/>
          <w:szCs w:val="20"/>
          <w:lang w:eastAsia="cs-CZ"/>
        </w:rPr>
        <w:t>. č. CZ.02.02.01/00/23 024/0008885</w:t>
      </w:r>
    </w:p>
    <w:p w14:paraId="30B6C489" w14:textId="77777777" w:rsidR="004E45C0" w:rsidRPr="005E219B" w:rsidRDefault="004E45C0" w:rsidP="00CB27D9">
      <w:pPr>
        <w:autoSpaceDE w:val="0"/>
        <w:autoSpaceDN w:val="0"/>
        <w:adjustRightInd w:val="0"/>
        <w:spacing w:before="120" w:after="120"/>
        <w:jc w:val="center"/>
        <w:rPr>
          <w:rFonts w:ascii="Verdana" w:eastAsia="Times New Roman" w:hAnsi="Verdana"/>
          <w:color w:val="000000"/>
          <w:sz w:val="20"/>
          <w:szCs w:val="20"/>
          <w:lang w:eastAsia="cs-CZ"/>
        </w:rPr>
      </w:pPr>
    </w:p>
    <w:p w14:paraId="132C2692" w14:textId="77777777" w:rsidR="005E219B" w:rsidRPr="005E219B" w:rsidRDefault="005E219B" w:rsidP="00CB27D9">
      <w:pPr>
        <w:tabs>
          <w:tab w:val="left" w:pos="1418"/>
          <w:tab w:val="left" w:pos="2835"/>
        </w:tabs>
        <w:autoSpaceDE w:val="0"/>
        <w:autoSpaceDN w:val="0"/>
        <w:adjustRightInd w:val="0"/>
        <w:spacing w:before="60" w:after="60"/>
        <w:jc w:val="center"/>
        <w:rPr>
          <w:rFonts w:ascii="Verdana" w:eastAsia="Times New Roman" w:hAnsi="Verdana"/>
          <w:b/>
          <w:color w:val="000000"/>
          <w:sz w:val="20"/>
          <w:szCs w:val="20"/>
          <w:u w:val="single"/>
          <w:lang w:eastAsia="cs-CZ"/>
        </w:rPr>
      </w:pPr>
      <w:r w:rsidRPr="005E219B">
        <w:rPr>
          <w:rFonts w:ascii="Verdana" w:eastAsia="Times New Roman" w:hAnsi="Verdana"/>
          <w:b/>
          <w:color w:val="000000"/>
          <w:sz w:val="20"/>
          <w:szCs w:val="20"/>
          <w:u w:val="single"/>
          <w:lang w:eastAsia="cs-CZ"/>
        </w:rPr>
        <w:t>Smluvní strany</w:t>
      </w:r>
    </w:p>
    <w:p w14:paraId="1FD069DC" w14:textId="77777777" w:rsidR="005E219B" w:rsidRPr="005E219B" w:rsidRDefault="005E219B" w:rsidP="00CB27D9">
      <w:pPr>
        <w:tabs>
          <w:tab w:val="left" w:pos="1418"/>
          <w:tab w:val="left" w:pos="2835"/>
        </w:tabs>
        <w:autoSpaceDE w:val="0"/>
        <w:autoSpaceDN w:val="0"/>
        <w:adjustRightInd w:val="0"/>
        <w:spacing w:before="60" w:after="60"/>
        <w:jc w:val="center"/>
        <w:rPr>
          <w:rFonts w:ascii="Verdana" w:eastAsia="Times New Roman" w:hAnsi="Verdana"/>
          <w:color w:val="000000"/>
          <w:sz w:val="20"/>
          <w:szCs w:val="20"/>
          <w:lang w:eastAsia="cs-CZ"/>
        </w:rPr>
      </w:pPr>
    </w:p>
    <w:p w14:paraId="1979E6F4" w14:textId="77777777" w:rsidR="005E219B" w:rsidRPr="005E219B" w:rsidRDefault="005E219B" w:rsidP="00CB27D9">
      <w:pPr>
        <w:tabs>
          <w:tab w:val="left" w:pos="1418"/>
          <w:tab w:val="left" w:pos="2835"/>
        </w:tabs>
        <w:autoSpaceDE w:val="0"/>
        <w:autoSpaceDN w:val="0"/>
        <w:adjustRightInd w:val="0"/>
        <w:spacing w:before="60" w:after="60"/>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objednatel:</w:t>
      </w:r>
      <w:r w:rsidRPr="005E219B">
        <w:rPr>
          <w:rFonts w:ascii="Verdana" w:eastAsia="Times New Roman" w:hAnsi="Verdana"/>
          <w:b/>
          <w:color w:val="000000"/>
          <w:sz w:val="20"/>
          <w:szCs w:val="20"/>
          <w:lang w:eastAsia="cs-CZ"/>
        </w:rPr>
        <w:tab/>
      </w:r>
      <w:r w:rsidRPr="005E219B">
        <w:rPr>
          <w:rFonts w:ascii="Verdana" w:eastAsia="Times New Roman" w:hAnsi="Verdana"/>
          <w:color w:val="000000"/>
          <w:sz w:val="20"/>
          <w:szCs w:val="20"/>
          <w:lang w:eastAsia="cs-CZ"/>
        </w:rPr>
        <w:tab/>
      </w:r>
      <w:r w:rsidRPr="005E219B">
        <w:rPr>
          <w:rFonts w:ascii="Verdana" w:eastAsia="Times New Roman" w:hAnsi="Verdana"/>
          <w:b/>
          <w:color w:val="000000"/>
          <w:sz w:val="20"/>
          <w:szCs w:val="20"/>
          <w:lang w:eastAsia="cs-CZ"/>
        </w:rPr>
        <w:t>Univerzita Hradec Králové</w:t>
      </w:r>
    </w:p>
    <w:p w14:paraId="749DE3CC" w14:textId="44EFD092" w:rsidR="005E219B" w:rsidRPr="005E219B" w:rsidRDefault="005E219B" w:rsidP="00CB27D9">
      <w:pPr>
        <w:tabs>
          <w:tab w:val="left" w:pos="1418"/>
          <w:tab w:val="left" w:pos="2835"/>
        </w:tabs>
        <w:autoSpaceDE w:val="0"/>
        <w:autoSpaceDN w:val="0"/>
        <w:adjustRightInd w:val="0"/>
        <w:spacing w:before="60" w:after="6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se sídlem:</w:t>
      </w:r>
      <w:r w:rsidRPr="005E219B">
        <w:rPr>
          <w:rFonts w:ascii="Verdana" w:eastAsia="Times New Roman" w:hAnsi="Verdana"/>
          <w:b/>
          <w:color w:val="000000"/>
          <w:sz w:val="20"/>
          <w:szCs w:val="20"/>
          <w:lang w:eastAsia="cs-CZ"/>
        </w:rPr>
        <w:tab/>
      </w:r>
      <w:r w:rsidRPr="005E219B">
        <w:rPr>
          <w:rFonts w:ascii="Verdana" w:eastAsia="Times New Roman" w:hAnsi="Verdana"/>
          <w:b/>
          <w:color w:val="000000"/>
          <w:sz w:val="20"/>
          <w:szCs w:val="20"/>
          <w:lang w:eastAsia="cs-CZ"/>
        </w:rPr>
        <w:tab/>
      </w:r>
      <w:r w:rsidRPr="005E219B">
        <w:rPr>
          <w:rFonts w:ascii="Verdana" w:eastAsia="Times New Roman" w:hAnsi="Verdana"/>
          <w:color w:val="000000"/>
          <w:sz w:val="20"/>
          <w:szCs w:val="20"/>
          <w:lang w:eastAsia="cs-CZ"/>
        </w:rPr>
        <w:t>Rokitanského 62</w:t>
      </w:r>
      <w:r w:rsidR="004E45C0">
        <w:rPr>
          <w:rFonts w:ascii="Verdana" w:eastAsia="Times New Roman" w:hAnsi="Verdana"/>
          <w:color w:val="000000"/>
          <w:sz w:val="20"/>
          <w:szCs w:val="20"/>
          <w:lang w:eastAsia="cs-CZ"/>
        </w:rPr>
        <w:t>/26</w:t>
      </w:r>
    </w:p>
    <w:p w14:paraId="68D8B56F" w14:textId="77777777" w:rsidR="00966F5A" w:rsidRDefault="005E219B" w:rsidP="00CB27D9">
      <w:pPr>
        <w:tabs>
          <w:tab w:val="left" w:pos="1418"/>
          <w:tab w:val="left" w:pos="2835"/>
        </w:tabs>
        <w:autoSpaceDE w:val="0"/>
        <w:autoSpaceDN w:val="0"/>
        <w:adjustRightInd w:val="0"/>
        <w:spacing w:before="60" w:after="6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 xml:space="preserve">500 03 Hradec Králové </w:t>
      </w:r>
    </w:p>
    <w:p w14:paraId="76173BA6" w14:textId="0BE199DF" w:rsidR="00966F5A" w:rsidRPr="005E219B" w:rsidRDefault="00966F5A" w:rsidP="00CB27D9">
      <w:pPr>
        <w:tabs>
          <w:tab w:val="left" w:pos="1418"/>
          <w:tab w:val="left" w:pos="2835"/>
        </w:tabs>
        <w:autoSpaceDE w:val="0"/>
        <w:autoSpaceDN w:val="0"/>
        <w:adjustRightInd w:val="0"/>
        <w:spacing w:before="60" w:after="6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IČ:</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62690094</w:t>
      </w:r>
    </w:p>
    <w:p w14:paraId="7458514D" w14:textId="77777777" w:rsidR="00966F5A" w:rsidRPr="005E219B" w:rsidRDefault="00966F5A"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proofErr w:type="gramStart"/>
      <w:r w:rsidRPr="005E219B">
        <w:rPr>
          <w:rFonts w:ascii="Verdana" w:eastAsia="Times New Roman" w:hAnsi="Verdana"/>
          <w:color w:val="000000"/>
          <w:sz w:val="20"/>
          <w:szCs w:val="20"/>
          <w:lang w:eastAsia="cs-CZ"/>
        </w:rPr>
        <w:t xml:space="preserve">DIČ:   </w:t>
      </w:r>
      <w:proofErr w:type="gramEnd"/>
      <w:r w:rsidRPr="005E219B">
        <w:rPr>
          <w:rFonts w:ascii="Verdana" w:eastAsia="Times New Roman" w:hAnsi="Verdana"/>
          <w:color w:val="000000"/>
          <w:sz w:val="20"/>
          <w:szCs w:val="20"/>
          <w:lang w:eastAsia="cs-CZ"/>
        </w:rPr>
        <w:t xml:space="preserve">  </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CZ 62690094</w:t>
      </w:r>
    </w:p>
    <w:p w14:paraId="6D2A4AC6" w14:textId="179B67D6" w:rsidR="005E219B" w:rsidRPr="005E219B" w:rsidRDefault="004E45C0" w:rsidP="00CB27D9">
      <w:pPr>
        <w:tabs>
          <w:tab w:val="left" w:pos="2835"/>
        </w:tabs>
        <w:autoSpaceDE w:val="0"/>
        <w:autoSpaceDN w:val="0"/>
        <w:adjustRightInd w:val="0"/>
        <w:spacing w:before="60" w:after="60"/>
        <w:rPr>
          <w:rFonts w:ascii="Verdana" w:eastAsia="Times New Roman" w:hAnsi="Verdana"/>
          <w:color w:val="000000"/>
          <w:sz w:val="20"/>
          <w:szCs w:val="20"/>
          <w:lang w:eastAsia="cs-CZ"/>
        </w:rPr>
      </w:pPr>
      <w:r>
        <w:rPr>
          <w:rFonts w:ascii="Verdana" w:eastAsia="Times New Roman" w:hAnsi="Verdana"/>
          <w:color w:val="000000"/>
          <w:sz w:val="20"/>
          <w:szCs w:val="20"/>
          <w:lang w:eastAsia="cs-CZ"/>
        </w:rPr>
        <w:t>z</w:t>
      </w:r>
      <w:r w:rsidR="005E219B" w:rsidRPr="005E219B">
        <w:rPr>
          <w:rFonts w:ascii="Verdana" w:eastAsia="Times New Roman" w:hAnsi="Verdana"/>
          <w:color w:val="000000"/>
          <w:sz w:val="20"/>
          <w:szCs w:val="20"/>
          <w:lang w:eastAsia="cs-CZ"/>
        </w:rPr>
        <w:t>astoupený</w:t>
      </w:r>
      <w:r>
        <w:rPr>
          <w:rFonts w:ascii="Verdana" w:eastAsia="Times New Roman" w:hAnsi="Verdana"/>
          <w:color w:val="000000"/>
          <w:sz w:val="20"/>
          <w:szCs w:val="20"/>
          <w:lang w:eastAsia="cs-CZ"/>
        </w:rPr>
        <w:t xml:space="preserve"> rektorem</w:t>
      </w:r>
      <w:bookmarkStart w:id="2" w:name="_Hlk187396928"/>
      <w:r>
        <w:rPr>
          <w:rFonts w:ascii="Verdana" w:eastAsia="Times New Roman" w:hAnsi="Verdana"/>
          <w:color w:val="000000"/>
          <w:sz w:val="20"/>
          <w:szCs w:val="20"/>
          <w:lang w:eastAsia="cs-CZ"/>
        </w:rPr>
        <w:t>:</w:t>
      </w:r>
      <w:r>
        <w:rPr>
          <w:rFonts w:ascii="Verdana" w:eastAsia="Times New Roman" w:hAnsi="Verdana"/>
          <w:color w:val="000000"/>
          <w:sz w:val="20"/>
          <w:szCs w:val="20"/>
          <w:lang w:eastAsia="cs-CZ"/>
        </w:rPr>
        <w:tab/>
      </w:r>
      <w:r w:rsidR="005E219B" w:rsidRPr="005E219B">
        <w:rPr>
          <w:rFonts w:ascii="Verdana" w:eastAsia="Times New Roman" w:hAnsi="Verdana"/>
          <w:color w:val="000000"/>
          <w:sz w:val="20"/>
          <w:szCs w:val="20"/>
          <w:lang w:eastAsia="cs-CZ"/>
        </w:rPr>
        <w:t>doc. RNDr. Jan Kříž, Ph.D.</w:t>
      </w:r>
      <w:bookmarkEnd w:id="2"/>
    </w:p>
    <w:p w14:paraId="704A4A34" w14:textId="619840F7" w:rsidR="005E219B" w:rsidRPr="00F648C8" w:rsidRDefault="005E219B" w:rsidP="00CB27D9">
      <w:pPr>
        <w:tabs>
          <w:tab w:val="left" w:pos="2694"/>
          <w:tab w:val="left" w:pos="3828"/>
        </w:tabs>
        <w:autoSpaceDE w:val="0"/>
        <w:autoSpaceDN w:val="0"/>
        <w:adjustRightInd w:val="0"/>
        <w:spacing w:before="60" w:after="60"/>
        <w:ind w:left="4950" w:hanging="495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 xml:space="preserve">zástupce pro </w:t>
      </w:r>
      <w:r w:rsidR="004E45C0">
        <w:rPr>
          <w:rFonts w:ascii="Verdana" w:eastAsia="Times New Roman" w:hAnsi="Verdana"/>
          <w:color w:val="000000"/>
          <w:sz w:val="20"/>
          <w:szCs w:val="20"/>
          <w:lang w:eastAsia="cs-CZ"/>
        </w:rPr>
        <w:t>jednání</w:t>
      </w:r>
      <w:r w:rsidRPr="005E219B">
        <w:rPr>
          <w:rFonts w:ascii="Verdana" w:eastAsia="Times New Roman" w:hAnsi="Verdana"/>
          <w:color w:val="000000"/>
          <w:sz w:val="20"/>
          <w:szCs w:val="20"/>
          <w:lang w:eastAsia="cs-CZ"/>
        </w:rPr>
        <w:t xml:space="preserve"> </w:t>
      </w:r>
      <w:r w:rsidR="004E45C0">
        <w:rPr>
          <w:rFonts w:ascii="Verdana" w:eastAsia="Times New Roman" w:hAnsi="Verdana"/>
          <w:color w:val="000000"/>
          <w:sz w:val="20"/>
          <w:szCs w:val="20"/>
          <w:lang w:eastAsia="cs-CZ"/>
        </w:rPr>
        <w:t>ve věcech technických</w:t>
      </w:r>
      <w:r w:rsidRPr="005E219B">
        <w:rPr>
          <w:rFonts w:ascii="Verdana" w:eastAsia="Times New Roman" w:hAnsi="Verdana"/>
          <w:color w:val="000000"/>
          <w:sz w:val="20"/>
          <w:szCs w:val="20"/>
          <w:lang w:eastAsia="cs-CZ"/>
        </w:rPr>
        <w:t>:</w:t>
      </w:r>
      <w:r w:rsidRPr="005E219B">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Ing. Rad</w:t>
      </w:r>
      <w:r w:rsidR="004E45C0" w:rsidRPr="00F648C8">
        <w:rPr>
          <w:rFonts w:ascii="Verdana" w:eastAsia="Times New Roman" w:hAnsi="Verdana"/>
          <w:color w:val="000000"/>
          <w:sz w:val="20"/>
          <w:szCs w:val="20"/>
          <w:lang w:eastAsia="cs-CZ"/>
        </w:rPr>
        <w:t>omil</w:t>
      </w:r>
      <w:r w:rsidRPr="00F648C8">
        <w:rPr>
          <w:rFonts w:ascii="Verdana" w:eastAsia="Times New Roman" w:hAnsi="Verdana"/>
          <w:color w:val="000000"/>
          <w:sz w:val="20"/>
          <w:szCs w:val="20"/>
          <w:lang w:eastAsia="cs-CZ"/>
        </w:rPr>
        <w:t xml:space="preserve"> Š</w:t>
      </w:r>
      <w:r w:rsidR="004E45C0" w:rsidRPr="00F648C8">
        <w:rPr>
          <w:rFonts w:ascii="Verdana" w:eastAsia="Times New Roman" w:hAnsi="Verdana"/>
          <w:color w:val="000000"/>
          <w:sz w:val="20"/>
          <w:szCs w:val="20"/>
          <w:lang w:eastAsia="cs-CZ"/>
        </w:rPr>
        <w:t>rámek</w:t>
      </w:r>
      <w:r w:rsidRPr="00F648C8">
        <w:rPr>
          <w:rFonts w:ascii="Verdana" w:eastAsia="Times New Roman" w:hAnsi="Verdana"/>
          <w:color w:val="000000"/>
          <w:sz w:val="20"/>
          <w:szCs w:val="20"/>
          <w:lang w:eastAsia="cs-CZ"/>
        </w:rPr>
        <w:t xml:space="preserve"> – vedoucí </w:t>
      </w:r>
      <w:r w:rsidR="004E45C0" w:rsidRPr="00F648C8">
        <w:rPr>
          <w:rFonts w:ascii="Verdana" w:eastAsia="Times New Roman" w:hAnsi="Verdana"/>
          <w:color w:val="000000"/>
          <w:sz w:val="20"/>
          <w:szCs w:val="20"/>
          <w:lang w:eastAsia="cs-CZ"/>
        </w:rPr>
        <w:t>Technicko-provozního oddělení</w:t>
      </w:r>
    </w:p>
    <w:p w14:paraId="12AE6157" w14:textId="2D3CDB14" w:rsidR="004E45C0" w:rsidRPr="00F648C8" w:rsidRDefault="004E45C0"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005E219B" w:rsidRPr="00F648C8">
        <w:rPr>
          <w:rFonts w:ascii="Verdana" w:eastAsia="Times New Roman" w:hAnsi="Verdana"/>
          <w:color w:val="000000"/>
          <w:sz w:val="20"/>
          <w:szCs w:val="20"/>
          <w:lang w:eastAsia="cs-CZ"/>
        </w:rPr>
        <w:t>telefon: +420</w:t>
      </w:r>
      <w:r w:rsidRPr="00F648C8">
        <w:rPr>
          <w:rFonts w:ascii="Verdana" w:eastAsia="Times New Roman" w:hAnsi="Verdana"/>
          <w:color w:val="000000"/>
          <w:sz w:val="20"/>
          <w:szCs w:val="20"/>
          <w:lang w:eastAsia="cs-CZ"/>
        </w:rPr>
        <w:t> </w:t>
      </w:r>
      <w:r w:rsidR="005E219B" w:rsidRPr="00F648C8">
        <w:rPr>
          <w:rFonts w:ascii="Verdana" w:eastAsia="Times New Roman" w:hAnsi="Verdana"/>
          <w:color w:val="000000"/>
          <w:sz w:val="20"/>
          <w:szCs w:val="20"/>
          <w:lang w:eastAsia="cs-CZ"/>
        </w:rPr>
        <w:t>73</w:t>
      </w:r>
      <w:r w:rsidRPr="00F648C8">
        <w:rPr>
          <w:rFonts w:ascii="Verdana" w:eastAsia="Times New Roman" w:hAnsi="Verdana"/>
          <w:color w:val="000000"/>
          <w:sz w:val="20"/>
          <w:szCs w:val="20"/>
          <w:lang w:eastAsia="cs-CZ"/>
        </w:rPr>
        <w:t>5 702 309</w:t>
      </w:r>
      <w:r w:rsidR="005E219B" w:rsidRPr="00F648C8">
        <w:rPr>
          <w:rFonts w:ascii="Verdana" w:eastAsia="Times New Roman" w:hAnsi="Verdana"/>
          <w:color w:val="000000"/>
          <w:sz w:val="20"/>
          <w:szCs w:val="20"/>
          <w:lang w:eastAsia="cs-CZ"/>
        </w:rPr>
        <w:t xml:space="preserve"> </w:t>
      </w:r>
    </w:p>
    <w:p w14:paraId="4597FBC1" w14:textId="34FC311D" w:rsidR="005E219B" w:rsidRPr="005E219B" w:rsidRDefault="004E45C0"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005E219B" w:rsidRPr="00F648C8">
        <w:rPr>
          <w:rFonts w:ascii="Verdana" w:eastAsia="Times New Roman" w:hAnsi="Verdana"/>
          <w:color w:val="000000"/>
          <w:sz w:val="20"/>
          <w:szCs w:val="20"/>
          <w:lang w:eastAsia="cs-CZ"/>
        </w:rPr>
        <w:t xml:space="preserve">e-mail: </w:t>
      </w:r>
      <w:hyperlink r:id="rId8" w:history="1"/>
      <w:r w:rsidR="005E219B" w:rsidRPr="00F648C8">
        <w:rPr>
          <w:rFonts w:ascii="Verdana" w:eastAsia="Times New Roman" w:hAnsi="Verdana"/>
          <w:color w:val="000000"/>
          <w:sz w:val="20"/>
          <w:szCs w:val="20"/>
          <w:lang w:eastAsia="cs-CZ"/>
        </w:rPr>
        <w:t xml:space="preserve"> </w:t>
      </w:r>
      <w:hyperlink r:id="rId9" w:history="1">
        <w:r w:rsidRPr="00F648C8">
          <w:rPr>
            <w:rStyle w:val="Hypertextovodkaz"/>
            <w:rFonts w:ascii="Verdana" w:eastAsia="Times New Roman" w:hAnsi="Verdana"/>
            <w:sz w:val="20"/>
            <w:szCs w:val="20"/>
            <w:lang w:eastAsia="cs-CZ"/>
          </w:rPr>
          <w:t>radomil.sramek@uhk.cz</w:t>
        </w:r>
      </w:hyperlink>
      <w:r w:rsidR="005E219B" w:rsidRPr="005E219B">
        <w:rPr>
          <w:rFonts w:ascii="Verdana" w:eastAsia="Times New Roman" w:hAnsi="Verdana"/>
          <w:color w:val="000000"/>
          <w:sz w:val="20"/>
          <w:szCs w:val="20"/>
          <w:lang w:eastAsia="cs-CZ"/>
        </w:rPr>
        <w:t xml:space="preserve"> </w:t>
      </w:r>
    </w:p>
    <w:p w14:paraId="72A1F446" w14:textId="77777777" w:rsidR="005E219B" w:rsidRDefault="005E219B"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p>
    <w:p w14:paraId="6B6F596E" w14:textId="3F5DD2F3" w:rsidR="00966F5A" w:rsidRPr="005E219B" w:rsidRDefault="00966F5A"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(dále jen "</w:t>
      </w:r>
      <w:r>
        <w:rPr>
          <w:rFonts w:ascii="Verdana" w:eastAsia="Times New Roman" w:hAnsi="Verdana"/>
          <w:b/>
          <w:bCs/>
          <w:color w:val="000000"/>
          <w:sz w:val="20"/>
          <w:szCs w:val="20"/>
          <w:lang w:eastAsia="cs-CZ"/>
        </w:rPr>
        <w:t>Objedna</w:t>
      </w:r>
      <w:r w:rsidRPr="00966F5A">
        <w:rPr>
          <w:rFonts w:ascii="Verdana" w:eastAsia="Times New Roman" w:hAnsi="Verdana"/>
          <w:b/>
          <w:bCs/>
          <w:color w:val="000000"/>
          <w:sz w:val="20"/>
          <w:szCs w:val="20"/>
          <w:lang w:eastAsia="cs-CZ"/>
        </w:rPr>
        <w:t>tel</w:t>
      </w:r>
      <w:r w:rsidRPr="00966F5A">
        <w:rPr>
          <w:rFonts w:ascii="Verdana" w:eastAsia="Times New Roman" w:hAnsi="Verdana"/>
          <w:color w:val="000000"/>
          <w:sz w:val="20"/>
          <w:szCs w:val="20"/>
          <w:lang w:eastAsia="cs-CZ"/>
        </w:rPr>
        <w:t>")</w:t>
      </w:r>
    </w:p>
    <w:p w14:paraId="23D5C954" w14:textId="77777777" w:rsidR="00966F5A" w:rsidRPr="005E219B" w:rsidRDefault="00966F5A"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p>
    <w:p w14:paraId="4A25277A" w14:textId="77777777" w:rsidR="005E219B" w:rsidRPr="005E219B" w:rsidRDefault="005E219B"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a</w:t>
      </w:r>
    </w:p>
    <w:p w14:paraId="0E684B84" w14:textId="77777777" w:rsidR="005E219B" w:rsidRPr="005E219B" w:rsidRDefault="005E219B"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p>
    <w:p w14:paraId="5225B269" w14:textId="77777777" w:rsidR="005E219B" w:rsidRPr="005E219B" w:rsidRDefault="005E219B" w:rsidP="00CB27D9">
      <w:pPr>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rPr>
          <w:rFonts w:ascii="Verdana" w:eastAsia="Times New Roman" w:hAnsi="Verdana"/>
          <w:b/>
          <w:color w:val="000000"/>
          <w:sz w:val="20"/>
          <w:szCs w:val="20"/>
          <w:lang w:eastAsia="cs-CZ"/>
        </w:rPr>
      </w:pPr>
      <w:r w:rsidRPr="00ED2678">
        <w:rPr>
          <w:rFonts w:ascii="Verdana" w:eastAsia="Times New Roman" w:hAnsi="Verdana"/>
          <w:b/>
          <w:color w:val="000000"/>
          <w:sz w:val="20"/>
          <w:szCs w:val="20"/>
          <w:lang w:eastAsia="cs-CZ"/>
        </w:rPr>
        <w:t>zhotovitel:</w:t>
      </w:r>
      <w:r w:rsidRPr="005E219B">
        <w:rPr>
          <w:rFonts w:ascii="Verdana" w:eastAsia="Times New Roman" w:hAnsi="Verdana"/>
          <w:b/>
          <w:color w:val="000000"/>
          <w:sz w:val="20"/>
          <w:szCs w:val="20"/>
          <w:lang w:eastAsia="cs-CZ"/>
        </w:rPr>
        <w:t xml:space="preserve"> </w:t>
      </w:r>
      <w:r w:rsidRPr="005E219B">
        <w:rPr>
          <w:rFonts w:ascii="Verdana" w:eastAsia="Times New Roman" w:hAnsi="Verdana"/>
          <w:b/>
          <w:color w:val="000000"/>
          <w:sz w:val="20"/>
          <w:szCs w:val="20"/>
          <w:lang w:eastAsia="cs-CZ"/>
        </w:rPr>
        <w:tab/>
        <w:t xml:space="preserve"> </w:t>
      </w:r>
      <w:r w:rsidRPr="005E219B">
        <w:rPr>
          <w:rFonts w:ascii="Verdana" w:eastAsia="Times New Roman" w:hAnsi="Verdana"/>
          <w:b/>
          <w:color w:val="000000"/>
          <w:sz w:val="20"/>
          <w:szCs w:val="20"/>
          <w:lang w:eastAsia="cs-CZ"/>
        </w:rPr>
        <w:tab/>
      </w:r>
      <w:r w:rsidRPr="00ED2678">
        <w:rPr>
          <w:rFonts w:ascii="Verdana" w:eastAsia="Times New Roman" w:hAnsi="Verdana"/>
          <w:b/>
          <w:color w:val="000000"/>
          <w:sz w:val="20"/>
          <w:szCs w:val="20"/>
          <w:highlight w:val="yellow"/>
          <w:lang w:eastAsia="cs-CZ"/>
        </w:rPr>
        <w:t>............................................</w:t>
      </w:r>
    </w:p>
    <w:p w14:paraId="0B3A4D79" w14:textId="77777777" w:rsidR="005E219B" w:rsidRPr="005E219B" w:rsidRDefault="005E219B" w:rsidP="00CB27D9">
      <w:pPr>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rPr>
          <w:rFonts w:ascii="Verdana" w:eastAsia="Times New Roman" w:hAnsi="Verdana"/>
          <w:bCs/>
          <w:color w:val="000000"/>
          <w:sz w:val="20"/>
          <w:szCs w:val="20"/>
          <w:lang w:eastAsia="cs-CZ"/>
        </w:rPr>
      </w:pPr>
      <w:r w:rsidRPr="005E219B">
        <w:rPr>
          <w:rFonts w:ascii="Verdana" w:eastAsia="Times New Roman" w:hAnsi="Verdana"/>
          <w:color w:val="000000"/>
          <w:sz w:val="20"/>
          <w:szCs w:val="20"/>
          <w:lang w:eastAsia="cs-CZ"/>
        </w:rPr>
        <w:t>se sídlem:</w:t>
      </w:r>
      <w:r w:rsidRPr="005E219B">
        <w:rPr>
          <w:rFonts w:ascii="Verdana" w:eastAsia="Times New Roman" w:hAnsi="Verdana"/>
          <w:color w:val="000000"/>
          <w:sz w:val="20"/>
          <w:szCs w:val="20"/>
          <w:lang w:eastAsia="cs-CZ"/>
        </w:rPr>
        <w:tab/>
      </w:r>
      <w:r w:rsidRPr="005E219B">
        <w:rPr>
          <w:rFonts w:ascii="Verdana" w:eastAsia="Times New Roman" w:hAnsi="Verdana"/>
          <w:b/>
          <w:color w:val="000000"/>
          <w:sz w:val="20"/>
          <w:szCs w:val="20"/>
          <w:lang w:eastAsia="cs-CZ"/>
        </w:rPr>
        <w:tab/>
      </w:r>
      <w:r w:rsidRPr="005E219B">
        <w:rPr>
          <w:rFonts w:ascii="Verdana" w:eastAsia="Times New Roman" w:hAnsi="Verdana"/>
          <w:b/>
          <w:color w:val="000000"/>
          <w:sz w:val="20"/>
          <w:szCs w:val="20"/>
          <w:lang w:eastAsia="cs-CZ"/>
        </w:rPr>
        <w:tab/>
      </w:r>
      <w:r w:rsidRPr="00ED2678">
        <w:rPr>
          <w:rFonts w:ascii="Verdana" w:eastAsia="Times New Roman" w:hAnsi="Verdana"/>
          <w:color w:val="000000"/>
          <w:sz w:val="20"/>
          <w:szCs w:val="20"/>
          <w:highlight w:val="yellow"/>
          <w:lang w:eastAsia="cs-CZ"/>
        </w:rPr>
        <w:t>............................................</w:t>
      </w:r>
    </w:p>
    <w:p w14:paraId="4FA0FFF6" w14:textId="2CCD418F" w:rsidR="00966F5A" w:rsidRPr="005E219B" w:rsidRDefault="00966F5A" w:rsidP="00CB27D9">
      <w:pPr>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rPr>
          <w:rFonts w:ascii="Verdana" w:eastAsia="Times New Roman" w:hAnsi="Verdana"/>
          <w:color w:val="000000"/>
          <w:sz w:val="20"/>
          <w:szCs w:val="20"/>
          <w:lang w:eastAsia="cs-CZ"/>
        </w:rPr>
      </w:pPr>
      <w:proofErr w:type="gramStart"/>
      <w:r w:rsidRPr="005E219B">
        <w:rPr>
          <w:rFonts w:ascii="Verdana" w:eastAsia="Times New Roman" w:hAnsi="Verdana"/>
          <w:color w:val="000000"/>
          <w:sz w:val="20"/>
          <w:szCs w:val="20"/>
          <w:lang w:eastAsia="cs-CZ"/>
        </w:rPr>
        <w:t xml:space="preserve">IČ:  </w:t>
      </w:r>
      <w:r w:rsidRPr="005E219B">
        <w:rPr>
          <w:rFonts w:ascii="Verdana" w:eastAsia="Times New Roman" w:hAnsi="Verdana"/>
          <w:color w:val="000000"/>
          <w:sz w:val="20"/>
          <w:szCs w:val="20"/>
          <w:lang w:eastAsia="cs-CZ"/>
        </w:rPr>
        <w:tab/>
      </w:r>
      <w:proofErr w:type="gramEnd"/>
      <w:r w:rsidRPr="005E219B">
        <w:rPr>
          <w:rFonts w:ascii="Verdana" w:eastAsia="Times New Roman" w:hAnsi="Verdana"/>
          <w:color w:val="000000"/>
          <w:sz w:val="20"/>
          <w:szCs w:val="20"/>
          <w:lang w:eastAsia="cs-CZ"/>
        </w:rPr>
        <w:tab/>
      </w:r>
      <w:r w:rsidR="00ED2678">
        <w:rPr>
          <w:rFonts w:ascii="Verdana" w:eastAsia="Times New Roman" w:hAnsi="Verdana"/>
          <w:color w:val="000000"/>
          <w:sz w:val="20"/>
          <w:szCs w:val="20"/>
          <w:lang w:eastAsia="cs-CZ"/>
        </w:rPr>
        <w:tab/>
      </w:r>
      <w:r w:rsidR="00ED2678">
        <w:rPr>
          <w:rFonts w:ascii="Verdana" w:eastAsia="Times New Roman" w:hAnsi="Verdana"/>
          <w:color w:val="000000"/>
          <w:sz w:val="20"/>
          <w:szCs w:val="20"/>
          <w:lang w:eastAsia="cs-CZ"/>
        </w:rPr>
        <w:tab/>
      </w:r>
      <w:r w:rsidRPr="00ED2678">
        <w:rPr>
          <w:rFonts w:ascii="Verdana" w:eastAsia="Times New Roman" w:hAnsi="Verdana"/>
          <w:color w:val="000000"/>
          <w:sz w:val="20"/>
          <w:szCs w:val="20"/>
          <w:highlight w:val="yellow"/>
          <w:lang w:eastAsia="cs-CZ"/>
        </w:rPr>
        <w:t>........................</w:t>
      </w:r>
    </w:p>
    <w:p w14:paraId="6E8868F7" w14:textId="77777777" w:rsidR="00966F5A" w:rsidRPr="005E219B" w:rsidRDefault="00966F5A" w:rsidP="00CB27D9">
      <w:pPr>
        <w:tabs>
          <w:tab w:val="left" w:pos="567"/>
          <w:tab w:val="left" w:pos="1134"/>
          <w:tab w:val="left" w:pos="1701"/>
          <w:tab w:val="left" w:pos="269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rPr>
          <w:rFonts w:ascii="Verdana" w:eastAsia="Times New Roman" w:hAnsi="Verdana"/>
          <w:color w:val="000000"/>
          <w:sz w:val="20"/>
          <w:szCs w:val="20"/>
          <w:lang w:eastAsia="cs-CZ"/>
        </w:rPr>
      </w:pPr>
      <w:proofErr w:type="gramStart"/>
      <w:r w:rsidRPr="005E219B">
        <w:rPr>
          <w:rFonts w:ascii="Verdana" w:eastAsia="Times New Roman" w:hAnsi="Verdana"/>
          <w:color w:val="000000"/>
          <w:sz w:val="20"/>
          <w:szCs w:val="20"/>
          <w:lang w:eastAsia="cs-CZ"/>
        </w:rPr>
        <w:t xml:space="preserve">DIČ:  </w:t>
      </w:r>
      <w:r w:rsidRPr="005E219B">
        <w:rPr>
          <w:rFonts w:ascii="Verdana" w:eastAsia="Times New Roman" w:hAnsi="Verdana"/>
          <w:color w:val="000000"/>
          <w:sz w:val="20"/>
          <w:szCs w:val="20"/>
          <w:lang w:eastAsia="cs-CZ"/>
        </w:rPr>
        <w:tab/>
      </w:r>
      <w:proofErr w:type="gramEnd"/>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 xml:space="preserve">  </w:t>
      </w:r>
      <w:r w:rsidRPr="00ED2678">
        <w:rPr>
          <w:rFonts w:ascii="Verdana" w:eastAsia="Times New Roman" w:hAnsi="Verdana"/>
          <w:color w:val="000000"/>
          <w:sz w:val="20"/>
          <w:szCs w:val="20"/>
          <w:highlight w:val="yellow"/>
          <w:lang w:eastAsia="cs-CZ"/>
        </w:rPr>
        <w:t>........................</w:t>
      </w:r>
    </w:p>
    <w:p w14:paraId="01385DDB" w14:textId="77777777" w:rsidR="005E219B" w:rsidRPr="005E219B" w:rsidRDefault="005E219B"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proofErr w:type="gramStart"/>
      <w:r w:rsidRPr="005E219B">
        <w:rPr>
          <w:rFonts w:ascii="Verdana" w:eastAsia="Times New Roman" w:hAnsi="Verdana"/>
          <w:color w:val="000000"/>
          <w:sz w:val="20"/>
          <w:szCs w:val="20"/>
          <w:lang w:eastAsia="cs-CZ"/>
        </w:rPr>
        <w:t xml:space="preserve">zastoupený:   </w:t>
      </w:r>
      <w:proofErr w:type="gramEnd"/>
      <w:r w:rsidRPr="005E219B">
        <w:rPr>
          <w:rFonts w:ascii="Verdana" w:eastAsia="Times New Roman" w:hAnsi="Verdana"/>
          <w:color w:val="000000"/>
          <w:sz w:val="20"/>
          <w:szCs w:val="20"/>
          <w:lang w:eastAsia="cs-CZ"/>
        </w:rPr>
        <w:t xml:space="preserve"> </w:t>
      </w:r>
      <w:r w:rsidRPr="00ED2678">
        <w:rPr>
          <w:rFonts w:ascii="Verdana" w:eastAsia="Times New Roman" w:hAnsi="Verdana"/>
          <w:color w:val="000000"/>
          <w:sz w:val="20"/>
          <w:szCs w:val="20"/>
          <w:highlight w:val="yellow"/>
          <w:lang w:eastAsia="cs-CZ"/>
        </w:rPr>
        <w:t>...............................................................................</w:t>
      </w:r>
    </w:p>
    <w:p w14:paraId="385C3116" w14:textId="77777777" w:rsidR="00966F5A" w:rsidRPr="005E219B" w:rsidRDefault="00966F5A"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bankovní spojení:</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r>
      <w:r w:rsidRPr="00ED2678">
        <w:rPr>
          <w:rFonts w:ascii="Verdana" w:eastAsia="Times New Roman" w:hAnsi="Verdana"/>
          <w:color w:val="000000"/>
          <w:sz w:val="20"/>
          <w:szCs w:val="20"/>
          <w:highlight w:val="yellow"/>
          <w:lang w:eastAsia="cs-CZ"/>
        </w:rPr>
        <w:t>........................</w:t>
      </w:r>
      <w:r w:rsidRPr="005E219B">
        <w:rPr>
          <w:rFonts w:ascii="Verdana" w:eastAsia="Times New Roman" w:hAnsi="Verdana"/>
          <w:color w:val="000000"/>
          <w:sz w:val="20"/>
          <w:szCs w:val="20"/>
          <w:lang w:eastAsia="cs-CZ"/>
        </w:rPr>
        <w:t xml:space="preserve"> </w:t>
      </w:r>
    </w:p>
    <w:p w14:paraId="3DA318F0" w14:textId="5958C923" w:rsidR="005E219B" w:rsidRPr="005E219B" w:rsidRDefault="005E219B" w:rsidP="00CB27D9">
      <w:pPr>
        <w:tabs>
          <w:tab w:val="left" w:pos="2410"/>
        </w:tabs>
        <w:autoSpaceDE w:val="0"/>
        <w:autoSpaceDN w:val="0"/>
        <w:adjustRightInd w:val="0"/>
        <w:spacing w:before="60" w:after="6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zástupce ve věcech technických a pro předání a převzetí díla:</w:t>
      </w:r>
      <w:r w:rsidR="00966F5A">
        <w:rPr>
          <w:rFonts w:ascii="Verdana" w:eastAsia="Times New Roman" w:hAnsi="Verdana"/>
          <w:color w:val="000000"/>
          <w:sz w:val="20"/>
          <w:szCs w:val="20"/>
          <w:lang w:eastAsia="cs-CZ"/>
        </w:rPr>
        <w:t xml:space="preserve"> </w:t>
      </w:r>
      <w:r w:rsidR="00966F5A" w:rsidRPr="00ED2678">
        <w:rPr>
          <w:rFonts w:ascii="Verdana" w:eastAsia="Times New Roman" w:hAnsi="Verdana"/>
          <w:color w:val="000000"/>
          <w:sz w:val="20"/>
          <w:szCs w:val="20"/>
          <w:highlight w:val="yellow"/>
          <w:lang w:eastAsia="cs-CZ"/>
        </w:rPr>
        <w:t>………………………….</w:t>
      </w:r>
      <w:r w:rsidRPr="005E219B">
        <w:rPr>
          <w:rFonts w:ascii="Verdana" w:eastAsia="Times New Roman" w:hAnsi="Verdana"/>
          <w:color w:val="000000"/>
          <w:sz w:val="20"/>
          <w:szCs w:val="20"/>
          <w:lang w:eastAsia="cs-CZ"/>
        </w:rPr>
        <w:t xml:space="preserve"> </w:t>
      </w:r>
      <w:r w:rsidRPr="005E219B">
        <w:rPr>
          <w:rFonts w:ascii="Verdana" w:eastAsia="Times New Roman" w:hAnsi="Verdana"/>
          <w:color w:val="000000"/>
          <w:sz w:val="20"/>
          <w:szCs w:val="20"/>
          <w:lang w:eastAsia="cs-CZ"/>
        </w:rPr>
        <w:tab/>
      </w:r>
      <w:r w:rsidR="00966F5A">
        <w:rPr>
          <w:rFonts w:ascii="Verdana" w:eastAsia="Times New Roman" w:hAnsi="Verdana"/>
          <w:color w:val="000000"/>
          <w:sz w:val="20"/>
          <w:szCs w:val="20"/>
          <w:lang w:eastAsia="cs-CZ"/>
        </w:rPr>
        <w:t xml:space="preserve"> </w:t>
      </w:r>
    </w:p>
    <w:p w14:paraId="3500843B" w14:textId="4C91AB89" w:rsidR="005E219B" w:rsidRPr="008C26E9" w:rsidRDefault="005E219B"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telefon:  ..........................</w:t>
      </w:r>
    </w:p>
    <w:p w14:paraId="6FDDAB7D" w14:textId="365DEE74" w:rsidR="005E219B" w:rsidRPr="008C26E9" w:rsidRDefault="005E219B"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e-mail:  ...........................</w:t>
      </w:r>
    </w:p>
    <w:p w14:paraId="6F855E51" w14:textId="77777777" w:rsidR="00966F5A" w:rsidRPr="008C26E9" w:rsidRDefault="00966F5A"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p>
    <w:p w14:paraId="262985AF" w14:textId="7969EBBB" w:rsidR="00966F5A" w:rsidRPr="008C26E9" w:rsidRDefault="00966F5A" w:rsidP="00CB27D9">
      <w:pPr>
        <w:tabs>
          <w:tab w:val="left" w:pos="2694"/>
        </w:tabs>
        <w:autoSpaceDE w:val="0"/>
        <w:autoSpaceDN w:val="0"/>
        <w:adjustRightInd w:val="0"/>
        <w:spacing w:before="60" w:after="60"/>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(dále jen "</w:t>
      </w:r>
      <w:r w:rsidRPr="008C26E9">
        <w:rPr>
          <w:rFonts w:ascii="Verdana" w:eastAsia="Times New Roman" w:hAnsi="Verdana"/>
          <w:b/>
          <w:bCs/>
          <w:color w:val="000000"/>
          <w:sz w:val="20"/>
          <w:szCs w:val="20"/>
          <w:lang w:eastAsia="cs-CZ"/>
        </w:rPr>
        <w:t>Zhotovitel</w:t>
      </w:r>
      <w:r w:rsidRPr="008C26E9">
        <w:rPr>
          <w:rFonts w:ascii="Verdana" w:eastAsia="Times New Roman" w:hAnsi="Verdana"/>
          <w:color w:val="000000"/>
          <w:sz w:val="20"/>
          <w:szCs w:val="20"/>
          <w:lang w:eastAsia="cs-CZ"/>
        </w:rPr>
        <w:t>")</w:t>
      </w:r>
    </w:p>
    <w:p w14:paraId="6C88DD41" w14:textId="0E8DC990" w:rsidR="00B03719" w:rsidRPr="008C26E9" w:rsidRDefault="00C30A24" w:rsidP="00CB27D9">
      <w:pPr>
        <w:pStyle w:val="Odstavecseseznamem"/>
        <w:numPr>
          <w:ilvl w:val="0"/>
          <w:numId w:val="35"/>
        </w:numPr>
        <w:tabs>
          <w:tab w:val="left" w:pos="1418"/>
          <w:tab w:val="left" w:pos="2835"/>
        </w:tabs>
        <w:autoSpaceDE w:val="0"/>
        <w:autoSpaceDN w:val="0"/>
        <w:adjustRightInd w:val="0"/>
        <w:spacing w:before="120" w:after="120"/>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Předmět smlouvy o dílo</w:t>
      </w:r>
    </w:p>
    <w:p w14:paraId="3D5C0738" w14:textId="77777777" w:rsidR="00966F5A" w:rsidRPr="008C26E9" w:rsidRDefault="00966F5A" w:rsidP="00CB27D9">
      <w:pPr>
        <w:pStyle w:val="Odstavecseseznamem"/>
        <w:tabs>
          <w:tab w:val="left" w:pos="1418"/>
          <w:tab w:val="left" w:pos="2835"/>
        </w:tabs>
        <w:autoSpaceDE w:val="0"/>
        <w:autoSpaceDN w:val="0"/>
        <w:adjustRightInd w:val="0"/>
        <w:spacing w:before="120" w:after="120"/>
        <w:rPr>
          <w:rFonts w:ascii="Verdana" w:eastAsia="Times New Roman" w:hAnsi="Verdana"/>
          <w:b/>
          <w:color w:val="000000"/>
          <w:sz w:val="20"/>
          <w:szCs w:val="20"/>
          <w:lang w:eastAsia="cs-CZ"/>
        </w:rPr>
      </w:pPr>
    </w:p>
    <w:p w14:paraId="4CD8065B" w14:textId="0BFE2803" w:rsidR="008C658E" w:rsidRPr="008C26E9" w:rsidRDefault="008C658E" w:rsidP="00CB27D9">
      <w:pPr>
        <w:pStyle w:val="Odstavecseseznamem"/>
        <w:numPr>
          <w:ilvl w:val="1"/>
          <w:numId w:val="11"/>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se uzavřením této Smlouvy zavazuje na svůj náklad a na své nebezpečí pro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bjednatele za podmínek níže uvedených odborně provést</w:t>
      </w:r>
      <w:r w:rsidR="005E53D1" w:rsidRPr="008C26E9">
        <w:rPr>
          <w:rFonts w:ascii="Verdana" w:eastAsia="Times New Roman" w:hAnsi="Verdana"/>
          <w:color w:val="000000"/>
          <w:sz w:val="20"/>
          <w:szCs w:val="20"/>
          <w:lang w:eastAsia="cs-CZ"/>
        </w:rPr>
        <w:t xml:space="preserve"> rozsah plnění dle článku 2 této </w:t>
      </w:r>
      <w:r w:rsidR="005E53D1" w:rsidRPr="008C26E9">
        <w:rPr>
          <w:rFonts w:ascii="Verdana" w:eastAsia="Times New Roman" w:hAnsi="Verdana"/>
          <w:color w:val="000000"/>
          <w:sz w:val="20"/>
          <w:szCs w:val="20"/>
          <w:lang w:eastAsia="cs-CZ"/>
        </w:rPr>
        <w:lastRenderedPageBreak/>
        <w:t>smlouvy, a to</w:t>
      </w:r>
      <w:r w:rsidRPr="008C26E9">
        <w:rPr>
          <w:rFonts w:ascii="Verdana" w:eastAsia="Times New Roman" w:hAnsi="Verdana"/>
          <w:color w:val="000000"/>
          <w:sz w:val="20"/>
          <w:szCs w:val="20"/>
          <w:lang w:eastAsia="cs-CZ"/>
        </w:rPr>
        <w:t xml:space="preserve"> </w:t>
      </w:r>
      <w:r w:rsidR="00C33A18"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v</w:t>
      </w:r>
      <w:r w:rsidR="00C33A18" w:rsidRPr="008C26E9">
        <w:rPr>
          <w:rFonts w:ascii="Verdana" w:eastAsia="Times New Roman" w:hAnsi="Verdana"/>
          <w:color w:val="000000"/>
          <w:sz w:val="20"/>
          <w:szCs w:val="20"/>
          <w:lang w:eastAsia="cs-CZ"/>
        </w:rPr>
        <w:t xml:space="preserve"> rámci </w:t>
      </w:r>
      <w:r w:rsidR="00C33A18" w:rsidRPr="00F648C8">
        <w:rPr>
          <w:rFonts w:ascii="Verdana" w:eastAsia="Times New Roman" w:hAnsi="Verdana"/>
          <w:color w:val="000000"/>
          <w:sz w:val="20"/>
          <w:szCs w:val="20"/>
          <w:lang w:eastAsia="cs-CZ"/>
        </w:rPr>
        <w:t xml:space="preserve">akce „Zpřístupnění a adaptace Univerzity Hradec Králové pro studenty se specifickými potřebami“; </w:t>
      </w:r>
      <w:proofErr w:type="spellStart"/>
      <w:r w:rsidR="00C33A18" w:rsidRPr="00F648C8">
        <w:rPr>
          <w:rFonts w:ascii="Verdana" w:eastAsia="Times New Roman" w:hAnsi="Verdana"/>
          <w:color w:val="000000"/>
          <w:sz w:val="20"/>
          <w:szCs w:val="20"/>
          <w:lang w:eastAsia="cs-CZ"/>
        </w:rPr>
        <w:t>reg</w:t>
      </w:r>
      <w:proofErr w:type="spellEnd"/>
      <w:r w:rsidR="00C33A18" w:rsidRPr="00F648C8">
        <w:rPr>
          <w:rFonts w:ascii="Verdana" w:eastAsia="Times New Roman" w:hAnsi="Verdana"/>
          <w:color w:val="000000"/>
          <w:sz w:val="20"/>
          <w:szCs w:val="20"/>
          <w:lang w:eastAsia="cs-CZ"/>
        </w:rPr>
        <w:t>. č.: CZ.02.02.01/00/23</w:t>
      </w:r>
      <w:r w:rsidR="00CA515F" w:rsidRPr="00F648C8">
        <w:rPr>
          <w:rFonts w:ascii="Verdana" w:eastAsia="Times New Roman" w:hAnsi="Verdana"/>
          <w:color w:val="000000"/>
          <w:sz w:val="20"/>
          <w:szCs w:val="20"/>
          <w:lang w:eastAsia="cs-CZ"/>
        </w:rPr>
        <w:t xml:space="preserve"> </w:t>
      </w:r>
      <w:r w:rsidR="00C33A18" w:rsidRPr="00F648C8">
        <w:rPr>
          <w:rFonts w:ascii="Verdana" w:eastAsia="Times New Roman" w:hAnsi="Verdana"/>
          <w:color w:val="000000"/>
          <w:sz w:val="20"/>
          <w:szCs w:val="20"/>
          <w:lang w:eastAsia="cs-CZ"/>
        </w:rPr>
        <w:t>024/000888</w:t>
      </w:r>
      <w:r w:rsidR="00134986" w:rsidRPr="00F648C8">
        <w:rPr>
          <w:rFonts w:ascii="Verdana" w:eastAsia="Times New Roman" w:hAnsi="Verdana"/>
          <w:color w:val="000000"/>
          <w:sz w:val="20"/>
          <w:szCs w:val="20"/>
          <w:lang w:eastAsia="cs-CZ"/>
        </w:rPr>
        <w:t>5</w:t>
      </w:r>
      <w:r w:rsidR="00C33A18" w:rsidRPr="00F648C8">
        <w:rPr>
          <w:rFonts w:ascii="Verdana" w:eastAsia="Times New Roman" w:hAnsi="Verdana"/>
          <w:color w:val="000000"/>
          <w:sz w:val="20"/>
          <w:szCs w:val="20"/>
          <w:lang w:eastAsia="cs-CZ"/>
        </w:rPr>
        <w:t>“</w:t>
      </w:r>
      <w:r w:rsidR="00F648C8">
        <w:rPr>
          <w:rFonts w:ascii="Verdana" w:eastAsia="Times New Roman" w:hAnsi="Verdana"/>
          <w:color w:val="000000"/>
          <w:sz w:val="20"/>
          <w:szCs w:val="20"/>
          <w:lang w:eastAsia="cs-CZ"/>
        </w:rPr>
        <w:t>, a to</w:t>
      </w:r>
      <w:r w:rsidR="00C33A18" w:rsidRPr="00F648C8">
        <w:rPr>
          <w:rFonts w:ascii="Verdana" w:eastAsia="Times New Roman" w:hAnsi="Verdana"/>
          <w:color w:val="000000"/>
          <w:sz w:val="20"/>
          <w:szCs w:val="20"/>
          <w:lang w:eastAsia="cs-CZ"/>
        </w:rPr>
        <w:t xml:space="preserve"> </w:t>
      </w:r>
      <w:r w:rsidR="00C33A18" w:rsidRPr="00F648C8">
        <w:rPr>
          <w:rFonts w:ascii="Verdana" w:eastAsia="Times New Roman" w:hAnsi="Verdana"/>
          <w:bCs/>
          <w:color w:val="000000"/>
          <w:sz w:val="20"/>
          <w:szCs w:val="20"/>
          <w:lang w:eastAsia="cs-CZ"/>
        </w:rPr>
        <w:t xml:space="preserve">v </w:t>
      </w:r>
      <w:r w:rsidR="00B03719" w:rsidRPr="00F648C8">
        <w:rPr>
          <w:rFonts w:ascii="Verdana" w:eastAsia="Times New Roman" w:hAnsi="Verdana"/>
          <w:bCs/>
          <w:color w:val="000000"/>
          <w:sz w:val="20"/>
          <w:szCs w:val="20"/>
          <w:lang w:eastAsia="cs-CZ"/>
        </w:rPr>
        <w:t>objekt</w:t>
      </w:r>
      <w:r w:rsidR="00731741" w:rsidRPr="00F648C8">
        <w:rPr>
          <w:rFonts w:ascii="Verdana" w:eastAsia="Times New Roman" w:hAnsi="Verdana"/>
          <w:bCs/>
          <w:color w:val="000000"/>
          <w:sz w:val="20"/>
          <w:szCs w:val="20"/>
          <w:lang w:eastAsia="cs-CZ"/>
        </w:rPr>
        <w:t>u</w:t>
      </w:r>
      <w:r w:rsidR="00B03719" w:rsidRPr="00F648C8">
        <w:rPr>
          <w:rFonts w:ascii="Verdana" w:eastAsia="Times New Roman" w:hAnsi="Verdana"/>
          <w:bCs/>
          <w:color w:val="000000"/>
          <w:sz w:val="20"/>
          <w:szCs w:val="20"/>
          <w:lang w:eastAsia="cs-CZ"/>
        </w:rPr>
        <w:t xml:space="preserve"> </w:t>
      </w:r>
      <w:r w:rsidR="00CA515F" w:rsidRPr="00F648C8">
        <w:rPr>
          <w:rFonts w:ascii="Verdana" w:eastAsia="Times New Roman" w:hAnsi="Verdana"/>
          <w:bCs/>
          <w:color w:val="000000"/>
          <w:sz w:val="20"/>
          <w:szCs w:val="20"/>
          <w:lang w:eastAsia="cs-CZ"/>
        </w:rPr>
        <w:t xml:space="preserve">A, </w:t>
      </w:r>
      <w:r w:rsidR="001503DD" w:rsidRPr="00F648C8">
        <w:rPr>
          <w:rFonts w:ascii="Verdana" w:eastAsia="Times New Roman" w:hAnsi="Verdana"/>
          <w:bCs/>
          <w:color w:val="000000"/>
          <w:sz w:val="20"/>
          <w:szCs w:val="20"/>
          <w:lang w:eastAsia="cs-CZ"/>
        </w:rPr>
        <w:t>Univerzity Hradec Králové</w:t>
      </w:r>
      <w:r w:rsidR="00D37541" w:rsidRPr="00F648C8">
        <w:rPr>
          <w:rFonts w:ascii="Verdana" w:eastAsia="Times New Roman" w:hAnsi="Verdana"/>
          <w:color w:val="000000"/>
          <w:sz w:val="20"/>
          <w:szCs w:val="20"/>
          <w:lang w:eastAsia="cs-CZ"/>
        </w:rPr>
        <w:t xml:space="preserve"> </w:t>
      </w:r>
      <w:r w:rsidR="00B03719" w:rsidRPr="00F648C8">
        <w:rPr>
          <w:rFonts w:ascii="Verdana" w:eastAsia="Times New Roman" w:hAnsi="Verdana"/>
          <w:color w:val="000000"/>
          <w:sz w:val="20"/>
          <w:szCs w:val="20"/>
          <w:lang w:eastAsia="cs-CZ"/>
        </w:rPr>
        <w:t xml:space="preserve">na adrese </w:t>
      </w:r>
      <w:r w:rsidR="00CA515F" w:rsidRPr="00F648C8">
        <w:rPr>
          <w:rFonts w:ascii="Verdana" w:eastAsia="Times New Roman" w:hAnsi="Verdana"/>
          <w:color w:val="000000"/>
          <w:sz w:val="20"/>
          <w:szCs w:val="20"/>
          <w:lang w:eastAsia="cs-CZ"/>
        </w:rPr>
        <w:t>Hradecká 1227,</w:t>
      </w:r>
      <w:r w:rsidR="001503DD" w:rsidRPr="00F648C8">
        <w:rPr>
          <w:rFonts w:ascii="Verdana" w:eastAsia="Times New Roman" w:hAnsi="Verdana"/>
          <w:color w:val="000000"/>
          <w:sz w:val="20"/>
          <w:szCs w:val="20"/>
          <w:lang w:eastAsia="cs-CZ"/>
        </w:rPr>
        <w:t xml:space="preserve"> 500</w:t>
      </w:r>
      <w:r w:rsidR="00CA515F" w:rsidRPr="00F648C8">
        <w:rPr>
          <w:rFonts w:ascii="Verdana" w:eastAsia="Times New Roman" w:hAnsi="Verdana"/>
          <w:color w:val="000000"/>
          <w:sz w:val="20"/>
          <w:szCs w:val="20"/>
          <w:lang w:eastAsia="cs-CZ"/>
        </w:rPr>
        <w:t xml:space="preserve"> 02</w:t>
      </w:r>
      <w:r w:rsidR="001503DD" w:rsidRPr="00F648C8">
        <w:rPr>
          <w:rFonts w:ascii="Verdana" w:eastAsia="Times New Roman" w:hAnsi="Verdana"/>
          <w:color w:val="000000"/>
          <w:sz w:val="20"/>
          <w:szCs w:val="20"/>
          <w:lang w:eastAsia="cs-CZ"/>
        </w:rPr>
        <w:t xml:space="preserve"> Hradec Králové</w:t>
      </w:r>
      <w:r w:rsidR="005E53D1" w:rsidRPr="00F648C8">
        <w:rPr>
          <w:rFonts w:ascii="Verdana" w:eastAsia="Times New Roman" w:hAnsi="Verdana"/>
          <w:color w:val="000000"/>
          <w:sz w:val="20"/>
          <w:szCs w:val="20"/>
          <w:lang w:eastAsia="cs-CZ"/>
        </w:rPr>
        <w:t>, vše</w:t>
      </w:r>
      <w:r w:rsidR="001503DD" w:rsidRPr="00F648C8">
        <w:rPr>
          <w:rFonts w:ascii="Verdana" w:eastAsia="Times New Roman" w:hAnsi="Verdana"/>
          <w:color w:val="000000"/>
          <w:sz w:val="20"/>
          <w:szCs w:val="20"/>
          <w:lang w:eastAsia="cs-CZ"/>
        </w:rPr>
        <w:t xml:space="preserve"> </w:t>
      </w:r>
      <w:r w:rsidR="00B03719" w:rsidRPr="00F648C8">
        <w:rPr>
          <w:rFonts w:ascii="Verdana" w:eastAsia="Times New Roman" w:hAnsi="Verdana"/>
          <w:color w:val="000000"/>
          <w:sz w:val="20"/>
          <w:szCs w:val="20"/>
          <w:lang w:eastAsia="cs-CZ"/>
        </w:rPr>
        <w:t>dle </w:t>
      </w:r>
      <w:r w:rsidR="0083337E" w:rsidRPr="00F648C8">
        <w:rPr>
          <w:rFonts w:ascii="Verdana" w:eastAsia="Times New Roman" w:hAnsi="Verdana"/>
          <w:color w:val="000000"/>
          <w:sz w:val="20"/>
          <w:szCs w:val="20"/>
          <w:lang w:eastAsia="cs-CZ"/>
        </w:rPr>
        <w:t xml:space="preserve">této smlouvy a </w:t>
      </w:r>
      <w:r w:rsidR="00B03719" w:rsidRPr="00F648C8">
        <w:rPr>
          <w:rFonts w:ascii="Verdana" w:eastAsia="Times New Roman" w:hAnsi="Verdana"/>
          <w:color w:val="000000"/>
          <w:sz w:val="20"/>
          <w:szCs w:val="20"/>
          <w:lang w:eastAsia="cs-CZ"/>
        </w:rPr>
        <w:t>specifikac</w:t>
      </w:r>
      <w:r w:rsidR="00E34967" w:rsidRPr="00F648C8">
        <w:rPr>
          <w:rFonts w:ascii="Verdana" w:eastAsia="Times New Roman" w:hAnsi="Verdana"/>
          <w:color w:val="000000"/>
          <w:sz w:val="20"/>
          <w:szCs w:val="20"/>
          <w:lang w:eastAsia="cs-CZ"/>
        </w:rPr>
        <w:t>í</w:t>
      </w:r>
      <w:r w:rsidR="00B03719" w:rsidRPr="00F648C8">
        <w:rPr>
          <w:rFonts w:ascii="Verdana" w:eastAsia="Times New Roman" w:hAnsi="Verdana"/>
          <w:color w:val="000000"/>
          <w:sz w:val="20"/>
          <w:szCs w:val="20"/>
          <w:lang w:eastAsia="cs-CZ"/>
        </w:rPr>
        <w:t xml:space="preserve"> </w:t>
      </w:r>
      <w:r w:rsidR="0083337E" w:rsidRPr="00F648C8">
        <w:rPr>
          <w:rFonts w:ascii="Verdana" w:eastAsia="Times New Roman" w:hAnsi="Verdana"/>
          <w:color w:val="000000"/>
          <w:sz w:val="20"/>
          <w:szCs w:val="20"/>
          <w:lang w:eastAsia="cs-CZ"/>
        </w:rPr>
        <w:t>uveden</w:t>
      </w:r>
      <w:r w:rsidR="00E34967" w:rsidRPr="00F648C8">
        <w:rPr>
          <w:rFonts w:ascii="Verdana" w:eastAsia="Times New Roman" w:hAnsi="Verdana"/>
          <w:color w:val="000000"/>
          <w:sz w:val="20"/>
          <w:szCs w:val="20"/>
          <w:lang w:eastAsia="cs-CZ"/>
        </w:rPr>
        <w:t>ých</w:t>
      </w:r>
      <w:r w:rsidR="0083337E" w:rsidRPr="00F648C8">
        <w:rPr>
          <w:rFonts w:ascii="Verdana" w:eastAsia="Times New Roman" w:hAnsi="Verdana"/>
          <w:color w:val="000000"/>
          <w:sz w:val="20"/>
          <w:szCs w:val="20"/>
          <w:lang w:eastAsia="cs-CZ"/>
        </w:rPr>
        <w:t xml:space="preserve"> v </w:t>
      </w:r>
      <w:r w:rsidR="00D37541" w:rsidRPr="00F648C8">
        <w:rPr>
          <w:rFonts w:ascii="Verdana" w:eastAsia="Times New Roman" w:hAnsi="Verdana"/>
          <w:color w:val="000000"/>
          <w:sz w:val="20"/>
          <w:szCs w:val="20"/>
          <w:lang w:eastAsia="cs-CZ"/>
        </w:rPr>
        <w:t>příloh</w:t>
      </w:r>
      <w:r w:rsidR="0083337E" w:rsidRPr="00F648C8">
        <w:rPr>
          <w:rFonts w:ascii="Verdana" w:eastAsia="Times New Roman" w:hAnsi="Verdana"/>
          <w:color w:val="000000"/>
          <w:sz w:val="20"/>
          <w:szCs w:val="20"/>
          <w:lang w:eastAsia="cs-CZ"/>
        </w:rPr>
        <w:t>ách</w:t>
      </w:r>
      <w:r w:rsidR="00D37541" w:rsidRPr="00F648C8">
        <w:rPr>
          <w:rFonts w:ascii="Verdana" w:eastAsia="Times New Roman" w:hAnsi="Verdana"/>
          <w:color w:val="000000"/>
          <w:sz w:val="20"/>
          <w:szCs w:val="20"/>
          <w:lang w:eastAsia="cs-CZ"/>
        </w:rPr>
        <w:t xml:space="preserve"> č. 1</w:t>
      </w:r>
      <w:r w:rsidR="00ED2678" w:rsidRPr="00F648C8">
        <w:rPr>
          <w:rFonts w:ascii="Verdana" w:eastAsia="Times New Roman" w:hAnsi="Verdana"/>
          <w:color w:val="000000"/>
          <w:sz w:val="20"/>
          <w:szCs w:val="20"/>
          <w:lang w:eastAsia="cs-CZ"/>
        </w:rPr>
        <w:t>,</w:t>
      </w:r>
      <w:r w:rsidR="0083337E" w:rsidRPr="00F648C8">
        <w:rPr>
          <w:rFonts w:ascii="Verdana" w:eastAsia="Times New Roman" w:hAnsi="Verdana"/>
          <w:color w:val="000000"/>
          <w:sz w:val="20"/>
          <w:szCs w:val="20"/>
          <w:lang w:eastAsia="cs-CZ"/>
        </w:rPr>
        <w:t xml:space="preserve"> 2</w:t>
      </w:r>
      <w:r w:rsidR="00ED2678" w:rsidRPr="00F648C8">
        <w:rPr>
          <w:rFonts w:ascii="Verdana" w:eastAsia="Times New Roman" w:hAnsi="Verdana"/>
          <w:color w:val="000000"/>
          <w:sz w:val="20"/>
          <w:szCs w:val="20"/>
          <w:lang w:eastAsia="cs-CZ"/>
        </w:rPr>
        <w:t xml:space="preserve"> a 3</w:t>
      </w:r>
      <w:r w:rsidR="00B03719" w:rsidRPr="00F648C8">
        <w:rPr>
          <w:rFonts w:ascii="Verdana" w:eastAsia="Times New Roman" w:hAnsi="Verdana"/>
          <w:color w:val="000000"/>
          <w:sz w:val="20"/>
          <w:szCs w:val="20"/>
          <w:lang w:eastAsia="cs-CZ"/>
        </w:rPr>
        <w:t xml:space="preserve"> </w:t>
      </w:r>
      <w:r w:rsidR="00C33A18" w:rsidRPr="00F648C8">
        <w:rPr>
          <w:rFonts w:ascii="Verdana" w:eastAsia="Times New Roman" w:hAnsi="Verdana"/>
          <w:color w:val="000000"/>
          <w:sz w:val="20"/>
          <w:szCs w:val="20"/>
          <w:lang w:eastAsia="cs-CZ"/>
        </w:rPr>
        <w:t>této Smlouvy</w:t>
      </w:r>
      <w:r w:rsidR="00ED2678" w:rsidRPr="00F648C8">
        <w:rPr>
          <w:rFonts w:ascii="Verdana" w:eastAsia="Times New Roman" w:hAnsi="Verdana"/>
          <w:color w:val="000000"/>
          <w:sz w:val="20"/>
          <w:szCs w:val="20"/>
          <w:lang w:eastAsia="cs-CZ"/>
        </w:rPr>
        <w:t>.</w:t>
      </w:r>
      <w:r w:rsidR="00C33A18" w:rsidRPr="008C26E9">
        <w:rPr>
          <w:rFonts w:ascii="Verdana" w:eastAsia="Times New Roman" w:hAnsi="Verdana"/>
          <w:color w:val="000000"/>
          <w:sz w:val="20"/>
          <w:szCs w:val="20"/>
          <w:lang w:eastAsia="cs-CZ"/>
        </w:rPr>
        <w:t xml:space="preserve"> </w:t>
      </w:r>
    </w:p>
    <w:p w14:paraId="1678A8A7" w14:textId="042ED1FF" w:rsidR="008C658E" w:rsidRPr="008C26E9" w:rsidRDefault="008C658E" w:rsidP="00CB27D9">
      <w:pPr>
        <w:pStyle w:val="Odstavecseseznamem"/>
        <w:numPr>
          <w:ilvl w:val="1"/>
          <w:numId w:val="11"/>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bude realizovat dílo po celou dobu provádění stavby pod odborným vedením </w:t>
      </w:r>
      <w:r w:rsidR="00A31B6A" w:rsidRPr="008C26E9">
        <w:rPr>
          <w:rFonts w:ascii="Verdana" w:eastAsia="Times New Roman" w:hAnsi="Verdana"/>
          <w:color w:val="000000"/>
          <w:sz w:val="20"/>
          <w:szCs w:val="20"/>
          <w:lang w:eastAsia="cs-CZ"/>
        </w:rPr>
        <w:t>odborně způsobilé a k realizaci díla kvalifikované osoby</w:t>
      </w:r>
      <w:r w:rsidRPr="008C26E9">
        <w:rPr>
          <w:rFonts w:ascii="Verdana" w:eastAsia="Times New Roman" w:hAnsi="Verdana"/>
          <w:color w:val="000000"/>
          <w:sz w:val="20"/>
          <w:szCs w:val="20"/>
          <w:lang w:eastAsia="cs-CZ"/>
        </w:rPr>
        <w:t>, uvedené v této smlouvě. Tato osoba bude vždy přítomna při kontrolních dnech stavby.</w:t>
      </w:r>
    </w:p>
    <w:p w14:paraId="2DEACF1C" w14:textId="63A3155A" w:rsidR="008C658E" w:rsidRPr="008C26E9" w:rsidRDefault="008C658E" w:rsidP="00CB27D9">
      <w:pPr>
        <w:pStyle w:val="Odstavecseseznamem"/>
        <w:numPr>
          <w:ilvl w:val="1"/>
          <w:numId w:val="11"/>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Objednatel se uzavřením této Smlouvy zavazuje zaplatit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hotoviteli za řádně provedené dílo sjednanou cenu za dílo. </w:t>
      </w:r>
    </w:p>
    <w:p w14:paraId="0276F690" w14:textId="77777777" w:rsidR="00361CD1" w:rsidRPr="00C30A24" w:rsidRDefault="00361CD1" w:rsidP="00CB27D9">
      <w:pPr>
        <w:pStyle w:val="Odstavecseseznamem"/>
        <w:spacing w:before="120" w:after="120"/>
        <w:ind w:left="709"/>
        <w:contextualSpacing w:val="0"/>
        <w:jc w:val="both"/>
        <w:rPr>
          <w:rFonts w:ascii="Verdana" w:eastAsia="Times New Roman" w:hAnsi="Verdana"/>
          <w:color w:val="000000"/>
          <w:sz w:val="20"/>
          <w:szCs w:val="20"/>
          <w:lang w:eastAsia="cs-CZ"/>
        </w:rPr>
      </w:pPr>
      <w:bookmarkStart w:id="3" w:name="_Hlk199326530"/>
    </w:p>
    <w:p w14:paraId="1F23E6DC" w14:textId="2C30CB9D" w:rsidR="008C658E" w:rsidRPr="00C30A24" w:rsidRDefault="00C30A24" w:rsidP="00CB27D9">
      <w:pPr>
        <w:pStyle w:val="Nadpis1"/>
        <w:numPr>
          <w:ilvl w:val="0"/>
          <w:numId w:val="0"/>
        </w:numPr>
        <w:spacing w:before="120" w:line="276" w:lineRule="auto"/>
        <w:rPr>
          <w:rFonts w:ascii="Verdana" w:hAnsi="Verdana"/>
          <w:color w:val="000000"/>
          <w:sz w:val="20"/>
        </w:rPr>
      </w:pPr>
      <w:r>
        <w:rPr>
          <w:rFonts w:ascii="Verdana" w:hAnsi="Verdana"/>
          <w:color w:val="000000"/>
          <w:sz w:val="20"/>
        </w:rPr>
        <w:t>2</w:t>
      </w:r>
      <w:r w:rsidR="00A47890">
        <w:rPr>
          <w:rFonts w:ascii="Verdana" w:hAnsi="Verdana"/>
          <w:color w:val="000000"/>
          <w:sz w:val="20"/>
        </w:rPr>
        <w:tab/>
      </w:r>
      <w:r w:rsidRPr="00C30A24">
        <w:rPr>
          <w:rFonts w:ascii="Verdana" w:hAnsi="Verdana"/>
          <w:color w:val="000000"/>
          <w:sz w:val="20"/>
        </w:rPr>
        <w:t>Rozsah předmětu plnění</w:t>
      </w:r>
    </w:p>
    <w:p w14:paraId="20589FF7" w14:textId="77777777" w:rsidR="00C30A24" w:rsidRPr="005E219B" w:rsidRDefault="00C30A24" w:rsidP="00CB27D9">
      <w:pPr>
        <w:pStyle w:val="Odstavecseseznamem"/>
        <w:spacing w:before="120" w:after="120"/>
        <w:ind w:left="714"/>
        <w:jc w:val="center"/>
        <w:rPr>
          <w:rFonts w:ascii="Verdana" w:eastAsia="Times New Roman" w:hAnsi="Verdana"/>
          <w:b/>
          <w:color w:val="000000"/>
          <w:sz w:val="20"/>
          <w:szCs w:val="20"/>
          <w:lang w:eastAsia="cs-CZ"/>
        </w:rPr>
      </w:pPr>
    </w:p>
    <w:p w14:paraId="5979AF6A" w14:textId="482B6D21" w:rsidR="00114B3C"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Zhotovitel se uzavřením této Smlouvy </w:t>
      </w:r>
      <w:bookmarkStart w:id="4" w:name="_Hlk192240645"/>
      <w:r w:rsidRPr="00F648C8">
        <w:rPr>
          <w:rFonts w:ascii="Verdana" w:eastAsia="Times New Roman" w:hAnsi="Verdana"/>
          <w:color w:val="000000"/>
          <w:sz w:val="20"/>
          <w:szCs w:val="20"/>
          <w:lang w:eastAsia="cs-CZ"/>
        </w:rPr>
        <w:t xml:space="preserve">zavazuje provést pro </w:t>
      </w:r>
      <w:r w:rsidR="00C92A76" w:rsidRPr="00F648C8">
        <w:rPr>
          <w:rFonts w:ascii="Verdana" w:eastAsia="Times New Roman" w:hAnsi="Verdana"/>
          <w:color w:val="000000"/>
          <w:sz w:val="20"/>
          <w:szCs w:val="20"/>
          <w:lang w:eastAsia="cs-CZ"/>
        </w:rPr>
        <w:t>O</w:t>
      </w:r>
      <w:r w:rsidRPr="00F648C8">
        <w:rPr>
          <w:rFonts w:ascii="Verdana" w:eastAsia="Times New Roman" w:hAnsi="Verdana"/>
          <w:color w:val="000000"/>
          <w:sz w:val="20"/>
          <w:szCs w:val="20"/>
          <w:lang w:eastAsia="cs-CZ"/>
        </w:rPr>
        <w:t>bjednatele</w:t>
      </w:r>
      <w:r w:rsidR="00E9537D" w:rsidRPr="00F648C8">
        <w:rPr>
          <w:rFonts w:ascii="Verdana" w:eastAsia="Times New Roman" w:hAnsi="Verdana"/>
          <w:color w:val="000000"/>
          <w:sz w:val="20"/>
          <w:szCs w:val="20"/>
          <w:lang w:eastAsia="cs-CZ"/>
        </w:rPr>
        <w:t xml:space="preserve"> </w:t>
      </w:r>
      <w:r w:rsidR="00F648C8" w:rsidRPr="00F648C8">
        <w:rPr>
          <w:rFonts w:ascii="Verdana" w:eastAsia="Times New Roman" w:hAnsi="Verdana"/>
          <w:color w:val="000000"/>
          <w:sz w:val="20"/>
          <w:szCs w:val="20"/>
          <w:lang w:eastAsia="cs-CZ"/>
        </w:rPr>
        <w:t xml:space="preserve">rekonstrukci výtahů, tj. </w:t>
      </w:r>
      <w:r w:rsidR="00F648C8" w:rsidRPr="00503A63">
        <w:rPr>
          <w:rFonts w:ascii="Verdana" w:eastAsia="Times New Roman" w:hAnsi="Verdana"/>
          <w:b/>
          <w:color w:val="000000"/>
          <w:sz w:val="20"/>
          <w:szCs w:val="20"/>
          <w:lang w:eastAsia="cs-CZ"/>
        </w:rPr>
        <w:t>k</w:t>
      </w:r>
      <w:r w:rsidR="005A0698" w:rsidRPr="00503A63">
        <w:rPr>
          <w:rFonts w:ascii="Verdana" w:eastAsia="Times New Roman" w:hAnsi="Verdana"/>
          <w:b/>
          <w:color w:val="000000"/>
          <w:sz w:val="20"/>
          <w:szCs w:val="20"/>
          <w:lang w:eastAsia="cs-CZ"/>
        </w:rPr>
        <w:t>omplexní</w:t>
      </w:r>
      <w:r w:rsidR="005A0698" w:rsidRPr="00F648C8">
        <w:rPr>
          <w:rFonts w:ascii="Verdana" w:eastAsia="Times New Roman" w:hAnsi="Verdana"/>
          <w:b/>
          <w:color w:val="000000"/>
          <w:sz w:val="20"/>
          <w:szCs w:val="20"/>
          <w:lang w:eastAsia="cs-CZ"/>
        </w:rPr>
        <w:t xml:space="preserve"> </w:t>
      </w:r>
      <w:r w:rsidR="00B75EEE" w:rsidRPr="00F648C8">
        <w:rPr>
          <w:rFonts w:ascii="Verdana" w:eastAsia="Times New Roman" w:hAnsi="Verdana"/>
          <w:b/>
          <w:color w:val="000000"/>
          <w:sz w:val="20"/>
          <w:szCs w:val="20"/>
          <w:lang w:eastAsia="cs-CZ"/>
        </w:rPr>
        <w:t>d</w:t>
      </w:r>
      <w:r w:rsidR="005A0698" w:rsidRPr="00F648C8">
        <w:rPr>
          <w:rFonts w:ascii="Verdana" w:eastAsia="Times New Roman" w:hAnsi="Verdana"/>
          <w:b/>
          <w:color w:val="000000"/>
          <w:sz w:val="20"/>
          <w:szCs w:val="20"/>
          <w:lang w:eastAsia="cs-CZ"/>
        </w:rPr>
        <w:t>odávk</w:t>
      </w:r>
      <w:r w:rsidR="005E53D1" w:rsidRPr="00F648C8">
        <w:rPr>
          <w:rFonts w:ascii="Verdana" w:eastAsia="Times New Roman" w:hAnsi="Verdana"/>
          <w:b/>
          <w:color w:val="000000"/>
          <w:sz w:val="20"/>
          <w:szCs w:val="20"/>
          <w:lang w:eastAsia="cs-CZ"/>
        </w:rPr>
        <w:t>u</w:t>
      </w:r>
      <w:r w:rsidR="005A0698" w:rsidRPr="00F648C8">
        <w:rPr>
          <w:rFonts w:ascii="Verdana" w:eastAsia="Times New Roman" w:hAnsi="Verdana"/>
          <w:b/>
          <w:color w:val="000000"/>
          <w:sz w:val="20"/>
          <w:szCs w:val="20"/>
          <w:lang w:eastAsia="cs-CZ"/>
        </w:rPr>
        <w:t xml:space="preserve"> 2 výtahů</w:t>
      </w:r>
      <w:bookmarkEnd w:id="4"/>
      <w:r w:rsidR="00036D54" w:rsidRPr="00F648C8">
        <w:rPr>
          <w:rFonts w:ascii="Verdana" w:eastAsia="Times New Roman" w:hAnsi="Verdana"/>
          <w:b/>
          <w:color w:val="000000"/>
          <w:sz w:val="20"/>
          <w:szCs w:val="20"/>
          <w:lang w:eastAsia="cs-CZ"/>
        </w:rPr>
        <w:t xml:space="preserve"> </w:t>
      </w:r>
      <w:r w:rsidR="00162C07" w:rsidRPr="00F648C8">
        <w:rPr>
          <w:rFonts w:ascii="Verdana" w:eastAsia="Times New Roman" w:hAnsi="Verdana"/>
          <w:b/>
          <w:color w:val="000000"/>
          <w:sz w:val="20"/>
          <w:szCs w:val="20"/>
          <w:lang w:eastAsia="cs-CZ"/>
        </w:rPr>
        <w:t>specifikovaných</w:t>
      </w:r>
      <w:r w:rsidR="00036D54" w:rsidRPr="00F648C8">
        <w:rPr>
          <w:rFonts w:ascii="Verdana" w:eastAsia="Times New Roman" w:hAnsi="Verdana"/>
          <w:b/>
          <w:color w:val="000000"/>
          <w:sz w:val="20"/>
          <w:szCs w:val="20"/>
          <w:lang w:eastAsia="cs-CZ"/>
        </w:rPr>
        <w:t xml:space="preserve"> v přílo</w:t>
      </w:r>
      <w:r w:rsidR="00805543">
        <w:rPr>
          <w:rFonts w:ascii="Verdana" w:eastAsia="Times New Roman" w:hAnsi="Verdana"/>
          <w:b/>
          <w:color w:val="000000"/>
          <w:sz w:val="20"/>
          <w:szCs w:val="20"/>
          <w:lang w:eastAsia="cs-CZ"/>
        </w:rPr>
        <w:t>hách</w:t>
      </w:r>
      <w:r w:rsidR="00036D54" w:rsidRPr="00F648C8">
        <w:rPr>
          <w:rFonts w:ascii="Verdana" w:eastAsia="Times New Roman" w:hAnsi="Verdana"/>
          <w:b/>
          <w:color w:val="000000"/>
          <w:sz w:val="20"/>
          <w:szCs w:val="20"/>
          <w:lang w:eastAsia="cs-CZ"/>
        </w:rPr>
        <w:t xml:space="preserve"> č. </w:t>
      </w:r>
      <w:r w:rsidR="00E34967" w:rsidRPr="00F648C8">
        <w:rPr>
          <w:rFonts w:ascii="Verdana" w:eastAsia="Times New Roman" w:hAnsi="Verdana"/>
          <w:b/>
          <w:color w:val="000000"/>
          <w:sz w:val="20"/>
          <w:szCs w:val="20"/>
          <w:lang w:eastAsia="cs-CZ"/>
        </w:rPr>
        <w:t>1</w:t>
      </w:r>
      <w:r w:rsidR="00ED2678" w:rsidRPr="00F648C8">
        <w:rPr>
          <w:rFonts w:ascii="Verdana" w:eastAsia="Times New Roman" w:hAnsi="Verdana"/>
          <w:b/>
          <w:color w:val="000000"/>
          <w:sz w:val="20"/>
          <w:szCs w:val="20"/>
          <w:lang w:eastAsia="cs-CZ"/>
        </w:rPr>
        <w:t xml:space="preserve"> a </w:t>
      </w:r>
      <w:r w:rsidR="00E34967" w:rsidRPr="00F648C8">
        <w:rPr>
          <w:rFonts w:ascii="Verdana" w:eastAsia="Times New Roman" w:hAnsi="Verdana"/>
          <w:b/>
          <w:color w:val="000000"/>
          <w:sz w:val="20"/>
          <w:szCs w:val="20"/>
          <w:lang w:eastAsia="cs-CZ"/>
        </w:rPr>
        <w:t>2</w:t>
      </w:r>
      <w:r w:rsidR="00F648C8">
        <w:rPr>
          <w:rFonts w:ascii="Verdana" w:eastAsia="Times New Roman" w:hAnsi="Verdana"/>
          <w:b/>
          <w:color w:val="000000"/>
          <w:sz w:val="20"/>
          <w:szCs w:val="20"/>
          <w:lang w:eastAsia="cs-CZ"/>
        </w:rPr>
        <w:t xml:space="preserve"> v objektu A</w:t>
      </w:r>
      <w:r w:rsidR="005A0698" w:rsidRPr="00F648C8">
        <w:rPr>
          <w:rFonts w:ascii="Verdana" w:eastAsia="Times New Roman" w:hAnsi="Verdana"/>
          <w:b/>
          <w:color w:val="000000"/>
          <w:sz w:val="20"/>
          <w:szCs w:val="20"/>
          <w:lang w:eastAsia="cs-CZ"/>
        </w:rPr>
        <w:t>, vč. montáže a zprovoznění</w:t>
      </w:r>
      <w:r w:rsidR="005A0698" w:rsidRPr="00F648C8">
        <w:rPr>
          <w:rFonts w:ascii="Verdana" w:eastAsia="Times New Roman" w:hAnsi="Verdana"/>
          <w:color w:val="000000"/>
          <w:sz w:val="20"/>
          <w:szCs w:val="20"/>
          <w:lang w:eastAsia="cs-CZ"/>
        </w:rPr>
        <w:t>, tedy</w:t>
      </w:r>
      <w:r w:rsidR="005A0698" w:rsidRPr="008C26E9">
        <w:rPr>
          <w:rFonts w:ascii="Verdana" w:eastAsia="Times New Roman" w:hAnsi="Verdana"/>
          <w:color w:val="000000"/>
          <w:sz w:val="20"/>
          <w:szCs w:val="20"/>
          <w:lang w:eastAsia="cs-CZ"/>
        </w:rPr>
        <w:t xml:space="preserve"> v souladu s </w:t>
      </w:r>
      <w:r w:rsidR="0083337E" w:rsidRPr="008C26E9">
        <w:rPr>
          <w:rFonts w:ascii="Verdana" w:eastAsia="Times New Roman" w:hAnsi="Verdana"/>
          <w:color w:val="000000"/>
          <w:sz w:val="20"/>
          <w:szCs w:val="20"/>
          <w:lang w:eastAsia="cs-CZ"/>
        </w:rPr>
        <w:t>přílohami</w:t>
      </w:r>
      <w:r w:rsidR="00C33A18" w:rsidRPr="008C26E9">
        <w:rPr>
          <w:rFonts w:ascii="Verdana" w:eastAsia="Times New Roman" w:hAnsi="Verdana"/>
          <w:color w:val="000000"/>
          <w:sz w:val="20"/>
          <w:szCs w:val="20"/>
          <w:lang w:eastAsia="cs-CZ"/>
        </w:rPr>
        <w:t xml:space="preserve"> této Smlouvy</w:t>
      </w:r>
      <w:r w:rsidR="005A0698" w:rsidRPr="008C26E9">
        <w:rPr>
          <w:rFonts w:ascii="Verdana" w:eastAsia="Times New Roman" w:hAnsi="Verdana"/>
          <w:color w:val="000000"/>
          <w:sz w:val="20"/>
          <w:szCs w:val="20"/>
          <w:lang w:eastAsia="cs-CZ"/>
        </w:rPr>
        <w:t>.</w:t>
      </w:r>
      <w:r w:rsidR="005E53D1" w:rsidRPr="008C26E9">
        <w:rPr>
          <w:rFonts w:ascii="Verdana" w:eastAsia="Times New Roman" w:hAnsi="Verdana"/>
          <w:color w:val="000000"/>
          <w:sz w:val="20"/>
          <w:szCs w:val="20"/>
          <w:lang w:eastAsia="cs-CZ"/>
        </w:rPr>
        <w:t xml:space="preserve"> </w:t>
      </w:r>
    </w:p>
    <w:p w14:paraId="7A82F00E" w14:textId="77777777" w:rsidR="00E93634" w:rsidRPr="002143F3" w:rsidRDefault="00E93634"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Součástí předmětu díla je i demontáž stávajících dvou výtahů, povinnost dodržovat na převzatém prostoru pořádek a čistotu, na svůj náklad odstranit všechny odpady a nečistoty vzniklé jeho činností a likvidaci vzniklého odpadu provést v souladu s příslušnými předpisy zejména ekologickými a o likvidaci odpadů</w:t>
      </w:r>
      <w:r>
        <w:rPr>
          <w:rFonts w:ascii="Verdana" w:eastAsia="Times New Roman" w:hAnsi="Verdana"/>
          <w:color w:val="000000"/>
          <w:sz w:val="20"/>
          <w:szCs w:val="20"/>
          <w:lang w:eastAsia="cs-CZ"/>
        </w:rPr>
        <w:t xml:space="preserve"> a s ustanovením této smlouvy</w:t>
      </w:r>
      <w:r w:rsidRPr="008C26E9">
        <w:rPr>
          <w:rFonts w:ascii="Verdana" w:eastAsia="Times New Roman" w:hAnsi="Verdana"/>
          <w:color w:val="000000"/>
          <w:sz w:val="20"/>
          <w:szCs w:val="20"/>
          <w:lang w:eastAsia="cs-CZ"/>
        </w:rPr>
        <w:t>.</w:t>
      </w:r>
      <w:r w:rsidRPr="00515B83">
        <w:rPr>
          <w:rFonts w:eastAsia="Times New Roman"/>
        </w:rPr>
        <w:t xml:space="preserve"> </w:t>
      </w:r>
      <w:r>
        <w:rPr>
          <w:rFonts w:eastAsia="Times New Roman"/>
        </w:rPr>
        <w:t xml:space="preserve">Součástí díla je též závazek </w:t>
      </w:r>
      <w:r w:rsidRPr="00515B83">
        <w:rPr>
          <w:rFonts w:ascii="Verdana" w:eastAsia="Times New Roman" w:hAnsi="Verdana"/>
          <w:color w:val="000000"/>
          <w:sz w:val="20"/>
          <w:szCs w:val="20"/>
          <w:lang w:eastAsia="cs-CZ"/>
        </w:rPr>
        <w:t>provést závěrečný úklid</w:t>
      </w:r>
      <w:r>
        <w:rPr>
          <w:rFonts w:ascii="Verdana" w:eastAsia="Times New Roman" w:hAnsi="Verdana"/>
          <w:color w:val="000000"/>
          <w:sz w:val="20"/>
          <w:szCs w:val="20"/>
          <w:lang w:eastAsia="cs-CZ"/>
        </w:rPr>
        <w:t xml:space="preserve">, kterým </w:t>
      </w:r>
      <w:r w:rsidRPr="00515B83">
        <w:rPr>
          <w:rFonts w:ascii="Verdana" w:eastAsia="Times New Roman" w:hAnsi="Verdana"/>
          <w:color w:val="000000"/>
          <w:sz w:val="20"/>
          <w:szCs w:val="20"/>
          <w:lang w:eastAsia="cs-CZ"/>
        </w:rPr>
        <w:t xml:space="preserve">se rozumí úklid </w:t>
      </w:r>
      <w:r w:rsidRPr="002143F3">
        <w:rPr>
          <w:rFonts w:ascii="Verdana" w:eastAsia="Times New Roman" w:hAnsi="Verdana"/>
          <w:color w:val="000000"/>
          <w:sz w:val="20"/>
          <w:szCs w:val="20"/>
          <w:lang w:eastAsia="cs-CZ"/>
        </w:rPr>
        <w:t>pracoviště včetně uvedení zejména všech povrchů, konstrukcí a instalací dotčených prováděním předávané části díla do původního stavu.</w:t>
      </w:r>
    </w:p>
    <w:p w14:paraId="0C405402" w14:textId="56C9D726" w:rsidR="00E93634" w:rsidRPr="002143F3" w:rsidRDefault="00E93634" w:rsidP="00CB27D9">
      <w:pPr>
        <w:spacing w:after="120"/>
        <w:ind w:left="709" w:hanging="709"/>
        <w:jc w:val="both"/>
        <w:rPr>
          <w:rFonts w:ascii="Verdana" w:hAnsi="Verdana"/>
          <w:sz w:val="20"/>
          <w:szCs w:val="20"/>
        </w:rPr>
      </w:pPr>
      <w:r w:rsidRPr="002143F3">
        <w:rPr>
          <w:rFonts w:ascii="Verdana" w:eastAsia="Times New Roman" w:hAnsi="Verdana"/>
          <w:color w:val="000000"/>
          <w:sz w:val="20"/>
          <w:szCs w:val="20"/>
          <w:lang w:eastAsia="cs-CZ"/>
        </w:rPr>
        <w:t xml:space="preserve">2.3   Zhotovitel je </w:t>
      </w:r>
      <w:r w:rsidRPr="002143F3">
        <w:rPr>
          <w:rFonts w:ascii="Verdana" w:hAnsi="Verdana"/>
          <w:sz w:val="20"/>
          <w:szCs w:val="20"/>
        </w:rPr>
        <w:t xml:space="preserve">povinen v maximální možné míře při provádění díla dodržovat principy environmentálně odpovědného zadávání. V rámci plnění povinností podle této smlouvy je zhotovitel povinen dbát na dodržení  podmínky významně nepoškozovat životní prostředí, tj. Zhotovitel je povinen zajistit, aby nejméně 70 % odpadů vzniklého na staveništi bude připraveno k opětovnému použití, recyklaci a k jiným druhům materiálového využití; doklady o likvidaci odpadů je Zhotovitel povinen na vyžádání Objednateli předložit, a to do pěti pracovních dnů – a sice: kopii smlouvy o zajištění předání příp. produkovaných stavebních a demoličních odpadů do zařízení určeného pro nakládání s daným druhem a kategorií odpadu dle § 15 odst. 2 písm. c) zákona o odpadech či  doklad o převzetí odpadů od provozovatele zařízení dle § 17 odst. 1 písm. c) zákona o odpadech; </w:t>
      </w:r>
    </w:p>
    <w:p w14:paraId="4DB6BDB5" w14:textId="584DE727" w:rsidR="008C658E" w:rsidRPr="00934770"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934770">
        <w:rPr>
          <w:rFonts w:ascii="Verdana" w:eastAsia="Times New Roman" w:hAnsi="Verdana"/>
          <w:color w:val="000000"/>
          <w:sz w:val="20"/>
          <w:szCs w:val="20"/>
          <w:lang w:eastAsia="cs-CZ"/>
        </w:rPr>
        <w:t xml:space="preserve">Zhotovitel prohlašuje, že </w:t>
      </w:r>
      <w:r w:rsidR="00F546FC" w:rsidRPr="00934770">
        <w:rPr>
          <w:rFonts w:ascii="Verdana" w:eastAsia="Times New Roman" w:hAnsi="Verdana"/>
          <w:color w:val="000000"/>
          <w:sz w:val="20"/>
          <w:szCs w:val="20"/>
          <w:lang w:eastAsia="cs-CZ"/>
        </w:rPr>
        <w:t xml:space="preserve">se </w:t>
      </w:r>
      <w:r w:rsidRPr="00934770">
        <w:rPr>
          <w:rFonts w:ascii="Verdana" w:eastAsia="Times New Roman" w:hAnsi="Verdana"/>
          <w:color w:val="000000"/>
          <w:sz w:val="20"/>
          <w:szCs w:val="20"/>
          <w:lang w:eastAsia="cs-CZ"/>
        </w:rPr>
        <w:t xml:space="preserve">před započetím prací </w:t>
      </w:r>
      <w:r w:rsidR="00F546FC" w:rsidRPr="00934770">
        <w:rPr>
          <w:rFonts w:ascii="Verdana" w:eastAsia="Times New Roman" w:hAnsi="Verdana"/>
          <w:color w:val="000000"/>
          <w:sz w:val="20"/>
          <w:szCs w:val="20"/>
          <w:lang w:eastAsia="cs-CZ"/>
        </w:rPr>
        <w:t xml:space="preserve">s technickou </w:t>
      </w:r>
      <w:r w:rsidR="00861C64" w:rsidRPr="00934770">
        <w:rPr>
          <w:rFonts w:ascii="Verdana" w:eastAsia="Times New Roman" w:hAnsi="Verdana"/>
          <w:color w:val="000000"/>
          <w:sz w:val="20"/>
          <w:szCs w:val="20"/>
          <w:lang w:eastAsia="cs-CZ"/>
        </w:rPr>
        <w:t>specifikací zakázky</w:t>
      </w:r>
      <w:r w:rsidR="00F546FC" w:rsidRPr="00934770">
        <w:rPr>
          <w:rFonts w:ascii="Verdana" w:eastAsia="Times New Roman" w:hAnsi="Verdana"/>
          <w:color w:val="000000"/>
          <w:sz w:val="20"/>
          <w:szCs w:val="20"/>
          <w:lang w:eastAsia="cs-CZ"/>
        </w:rPr>
        <w:t xml:space="preserve"> seznámil</w:t>
      </w:r>
      <w:r w:rsidRPr="00934770">
        <w:rPr>
          <w:rFonts w:ascii="Verdana" w:eastAsia="Times New Roman" w:hAnsi="Verdana"/>
          <w:color w:val="000000"/>
          <w:sz w:val="20"/>
          <w:szCs w:val="20"/>
          <w:lang w:eastAsia="cs-CZ"/>
        </w:rPr>
        <w:t>,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bookmarkEnd w:id="3"/>
    <w:p w14:paraId="7698B912" w14:textId="3A8FA174" w:rsidR="008C658E"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Dílo musí být provedeno plně v souladu s</w:t>
      </w:r>
      <w:r w:rsidR="00F546FC" w:rsidRPr="008C26E9">
        <w:rPr>
          <w:rFonts w:ascii="Verdana" w:eastAsia="Times New Roman" w:hAnsi="Verdana"/>
          <w:color w:val="000000"/>
          <w:sz w:val="20"/>
          <w:szCs w:val="20"/>
          <w:lang w:eastAsia="cs-CZ"/>
        </w:rPr>
        <w:t> technickou specifikací</w:t>
      </w:r>
      <w:r w:rsidRPr="008C26E9">
        <w:rPr>
          <w:rFonts w:ascii="Verdana" w:eastAsia="Times New Roman" w:hAnsi="Verdana"/>
          <w:color w:val="000000"/>
          <w:sz w:val="20"/>
          <w:szCs w:val="20"/>
          <w:lang w:eastAsia="cs-CZ"/>
        </w:rPr>
        <w:t xml:space="preserve">, touto Smlouvou, příslušnými právně závaznými i doporučenými technickými, hygienickými a bezpečnostními normami, relevantními právními předpisy v platném znění a uživatelskými standardy </w:t>
      </w:r>
      <w:r w:rsidR="005A0698" w:rsidRPr="008C26E9">
        <w:rPr>
          <w:rFonts w:ascii="Verdana" w:eastAsia="Times New Roman" w:hAnsi="Verdana"/>
          <w:color w:val="000000"/>
          <w:sz w:val="20"/>
          <w:szCs w:val="20"/>
          <w:lang w:eastAsia="cs-CZ"/>
        </w:rPr>
        <w:t>dodávky</w:t>
      </w:r>
      <w:r w:rsidRPr="008C26E9">
        <w:rPr>
          <w:rFonts w:ascii="Verdana" w:eastAsia="Times New Roman" w:hAnsi="Verdana"/>
          <w:color w:val="000000"/>
          <w:sz w:val="20"/>
          <w:szCs w:val="20"/>
          <w:lang w:eastAsia="cs-CZ"/>
        </w:rPr>
        <w:t>.</w:t>
      </w:r>
    </w:p>
    <w:p w14:paraId="5C00CC17" w14:textId="77777777" w:rsidR="008C658E"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66EAE523" w14:textId="2AC44185" w:rsidR="008C658E" w:rsidRPr="008C26E9" w:rsidRDefault="008C658E" w:rsidP="00CB27D9">
      <w:pPr>
        <w:pStyle w:val="Odstavecseseznamem"/>
        <w:numPr>
          <w:ilvl w:val="0"/>
          <w:numId w:val="36"/>
        </w:numPr>
        <w:spacing w:before="120" w:after="120"/>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lastRenderedPageBreak/>
        <w:t>zabezpečení odborného provád</w:t>
      </w:r>
      <w:r w:rsidR="00861C64" w:rsidRPr="008C26E9">
        <w:rPr>
          <w:rFonts w:ascii="Verdana" w:eastAsia="Times New Roman" w:hAnsi="Verdana"/>
          <w:color w:val="000000"/>
          <w:sz w:val="20"/>
          <w:szCs w:val="20"/>
          <w:lang w:eastAsia="cs-CZ"/>
        </w:rPr>
        <w:t xml:space="preserve">ění </w:t>
      </w:r>
      <w:r w:rsidR="0083337E" w:rsidRPr="008C26E9">
        <w:rPr>
          <w:rFonts w:ascii="Verdana" w:eastAsia="Times New Roman" w:hAnsi="Verdana"/>
          <w:color w:val="000000"/>
          <w:sz w:val="20"/>
          <w:szCs w:val="20"/>
          <w:lang w:eastAsia="cs-CZ"/>
        </w:rPr>
        <w:t>dodávky</w:t>
      </w:r>
      <w:r w:rsidR="002B340B" w:rsidRPr="008C26E9">
        <w:rPr>
          <w:rFonts w:ascii="Verdana" w:eastAsia="Times New Roman" w:hAnsi="Verdana"/>
          <w:color w:val="000000"/>
          <w:sz w:val="20"/>
          <w:szCs w:val="20"/>
          <w:lang w:eastAsia="cs-CZ"/>
        </w:rPr>
        <w:t>,</w:t>
      </w:r>
    </w:p>
    <w:p w14:paraId="39D12410" w14:textId="337FFAC0" w:rsidR="008C658E" w:rsidRPr="008C26E9" w:rsidRDefault="008C658E" w:rsidP="00CB27D9">
      <w:pPr>
        <w:pStyle w:val="Odstavecseseznamem"/>
        <w:numPr>
          <w:ilvl w:val="0"/>
          <w:numId w:val="36"/>
        </w:numPr>
        <w:spacing w:before="120" w:after="120"/>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dodržování jednotlivých ustanovení zákona č. </w:t>
      </w:r>
      <w:r w:rsidR="00FE7BEB" w:rsidRPr="008C26E9">
        <w:rPr>
          <w:rFonts w:ascii="Verdana" w:eastAsia="Times New Roman" w:hAnsi="Verdana"/>
          <w:color w:val="000000"/>
          <w:sz w:val="20"/>
          <w:szCs w:val="20"/>
          <w:lang w:eastAsia="cs-CZ"/>
        </w:rPr>
        <w:t xml:space="preserve">283/2021 Sb., stavební </w:t>
      </w:r>
      <w:r w:rsidRPr="008C26E9">
        <w:rPr>
          <w:rFonts w:ascii="Verdana" w:eastAsia="Times New Roman" w:hAnsi="Verdana"/>
          <w:color w:val="000000"/>
          <w:sz w:val="20"/>
          <w:szCs w:val="20"/>
          <w:lang w:eastAsia="cs-CZ"/>
        </w:rPr>
        <w:t>zákon, včetně jeho prováděcích vyhlášek, a dalších právních předpisů, zejména týkající se bezpečnosti a ochrany zdraví při práci a dodržování podmínek rozhodnutí, vyjádření a stanovisek orgánů státní správy,</w:t>
      </w:r>
    </w:p>
    <w:p w14:paraId="79DDFE39" w14:textId="4C8093C4" w:rsidR="00FA49D5" w:rsidRPr="008C26E9" w:rsidRDefault="00FA49D5" w:rsidP="00CB27D9">
      <w:pPr>
        <w:pStyle w:val="Odstavecseseznamem"/>
        <w:numPr>
          <w:ilvl w:val="0"/>
          <w:numId w:val="36"/>
        </w:numPr>
        <w:spacing w:before="120" w:after="120"/>
        <w:contextualSpacing w:val="0"/>
        <w:jc w:val="both"/>
        <w:rPr>
          <w:rFonts w:ascii="Verdana" w:eastAsia="Times New Roman" w:hAnsi="Verdana"/>
          <w:color w:val="000000"/>
          <w:sz w:val="20"/>
          <w:szCs w:val="20"/>
          <w:lang w:eastAsia="cs-CZ"/>
        </w:rPr>
      </w:pPr>
      <w:bookmarkStart w:id="5" w:name="_Hlk192237586"/>
      <w:r w:rsidRPr="008C26E9">
        <w:rPr>
          <w:rFonts w:ascii="Verdana" w:eastAsia="Times New Roman" w:hAnsi="Verdana"/>
          <w:color w:val="000000"/>
          <w:sz w:val="20"/>
          <w:szCs w:val="20"/>
          <w:lang w:eastAsia="cs-CZ"/>
        </w:rPr>
        <w:t xml:space="preserve">předat </w:t>
      </w:r>
      <w:r w:rsidR="0083337E" w:rsidRPr="008C26E9">
        <w:rPr>
          <w:rFonts w:ascii="Verdana" w:eastAsia="Times New Roman" w:hAnsi="Verdana"/>
          <w:color w:val="000000"/>
          <w:sz w:val="20"/>
          <w:szCs w:val="20"/>
          <w:lang w:eastAsia="cs-CZ"/>
        </w:rPr>
        <w:t xml:space="preserve">Objednateli </w:t>
      </w:r>
      <w:r w:rsidRPr="008C26E9">
        <w:rPr>
          <w:rFonts w:ascii="Verdana" w:hAnsi="Verdana" w:cs="Arial"/>
          <w:bCs/>
          <w:sz w:val="20"/>
        </w:rPr>
        <w:t xml:space="preserve">ke každému výtahu technickou dokumentaci výtahu/ů, včetně Prohlášení o shodě </w:t>
      </w:r>
    </w:p>
    <w:bookmarkEnd w:id="5"/>
    <w:p w14:paraId="2761462B" w14:textId="7BB1AF19" w:rsidR="008C658E" w:rsidRPr="008C26E9" w:rsidRDefault="008C658E" w:rsidP="00CB27D9">
      <w:pPr>
        <w:pStyle w:val="Odstavecseseznamem"/>
        <w:numPr>
          <w:ilvl w:val="0"/>
          <w:numId w:val="36"/>
        </w:numPr>
        <w:spacing w:before="120" w:after="120"/>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pořízení kompletní barevné fotodokumentace </w:t>
      </w:r>
      <w:r w:rsidR="005A0698" w:rsidRPr="008C26E9">
        <w:rPr>
          <w:rFonts w:ascii="Verdana" w:eastAsia="Times New Roman" w:hAnsi="Verdana"/>
          <w:color w:val="000000"/>
          <w:sz w:val="20"/>
          <w:szCs w:val="20"/>
          <w:lang w:eastAsia="cs-CZ"/>
        </w:rPr>
        <w:t xml:space="preserve">realizace </w:t>
      </w:r>
      <w:r w:rsidRPr="008C26E9">
        <w:rPr>
          <w:rFonts w:ascii="Verdana" w:eastAsia="Times New Roman" w:hAnsi="Verdana"/>
          <w:color w:val="000000"/>
          <w:sz w:val="20"/>
          <w:szCs w:val="20"/>
          <w:lang w:eastAsia="cs-CZ"/>
        </w:rPr>
        <w:t xml:space="preserve">a okolí před zahájením prací a v průběhu provádění stavebních prací </w:t>
      </w:r>
      <w:r w:rsidR="006B5083" w:rsidRPr="008C26E9">
        <w:rPr>
          <w:rFonts w:ascii="Verdana" w:eastAsia="Times New Roman" w:hAnsi="Verdana"/>
          <w:color w:val="000000"/>
          <w:sz w:val="20"/>
          <w:szCs w:val="20"/>
          <w:lang w:eastAsia="cs-CZ"/>
        </w:rPr>
        <w:t>a</w:t>
      </w:r>
      <w:r w:rsidRPr="008C26E9">
        <w:rPr>
          <w:rFonts w:ascii="Verdana" w:eastAsia="Times New Roman" w:hAnsi="Verdana"/>
          <w:color w:val="000000"/>
          <w:sz w:val="20"/>
          <w:szCs w:val="20"/>
          <w:lang w:eastAsia="cs-CZ"/>
        </w:rPr>
        <w:t xml:space="preserve"> </w:t>
      </w:r>
      <w:r w:rsidR="006B5083" w:rsidRPr="008C26E9">
        <w:rPr>
          <w:rFonts w:ascii="Verdana" w:eastAsia="Times New Roman" w:hAnsi="Verdana"/>
          <w:color w:val="000000"/>
          <w:sz w:val="20"/>
          <w:szCs w:val="20"/>
          <w:lang w:eastAsia="cs-CZ"/>
        </w:rPr>
        <w:t xml:space="preserve">odevzdat </w:t>
      </w:r>
      <w:r w:rsidR="00A53696" w:rsidRPr="008C26E9">
        <w:rPr>
          <w:rFonts w:ascii="Verdana" w:eastAsia="Times New Roman" w:hAnsi="Verdana"/>
          <w:color w:val="000000"/>
          <w:sz w:val="20"/>
          <w:szCs w:val="20"/>
          <w:lang w:eastAsia="cs-CZ"/>
        </w:rPr>
        <w:t xml:space="preserve">Objednateli </w:t>
      </w:r>
      <w:r w:rsidR="006B5083" w:rsidRPr="008C26E9">
        <w:rPr>
          <w:rFonts w:ascii="Verdana" w:eastAsia="Times New Roman" w:hAnsi="Verdana"/>
          <w:color w:val="000000"/>
          <w:sz w:val="20"/>
          <w:szCs w:val="20"/>
          <w:lang w:eastAsia="cs-CZ"/>
        </w:rPr>
        <w:t xml:space="preserve">po skončení prací </w:t>
      </w:r>
      <w:r w:rsidRPr="008C26E9">
        <w:rPr>
          <w:rFonts w:ascii="Verdana" w:eastAsia="Times New Roman" w:hAnsi="Verdana"/>
          <w:color w:val="000000"/>
          <w:sz w:val="20"/>
          <w:szCs w:val="20"/>
          <w:lang w:eastAsia="cs-CZ"/>
        </w:rPr>
        <w:t>v </w:t>
      </w:r>
      <w:r w:rsidR="006B5083" w:rsidRPr="008C26E9">
        <w:rPr>
          <w:rFonts w:ascii="Verdana" w:eastAsia="Times New Roman" w:hAnsi="Verdana"/>
          <w:color w:val="000000"/>
          <w:sz w:val="20"/>
          <w:szCs w:val="20"/>
          <w:lang w:eastAsia="cs-CZ"/>
        </w:rPr>
        <w:t xml:space="preserve">elektronické </w:t>
      </w:r>
      <w:r w:rsidRPr="008C26E9">
        <w:rPr>
          <w:rFonts w:ascii="Verdana" w:eastAsia="Times New Roman" w:hAnsi="Verdana"/>
          <w:color w:val="000000"/>
          <w:sz w:val="20"/>
          <w:szCs w:val="20"/>
          <w:lang w:eastAsia="cs-CZ"/>
        </w:rPr>
        <w:t>podobě na datovém nosiči,</w:t>
      </w:r>
    </w:p>
    <w:p w14:paraId="2EFC4585" w14:textId="73EB233A" w:rsidR="00DD4D13" w:rsidRPr="008C26E9" w:rsidRDefault="00DD4D13" w:rsidP="00CB27D9">
      <w:pPr>
        <w:pStyle w:val="Odstavecseseznamem"/>
        <w:spacing w:before="120" w:after="120"/>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Dokumentaci skutečného provedení stavby předá Zhotovitel Objednateli ve dvou vyhotoveních v grafické (tištěné) podobě a v elektronické podobě, formátu PDF. Dokumentace skutečného provedení stavby bude zpracována ve formě a obsahu dle vyhlášky č. 131/2024 Sb</w:t>
      </w:r>
      <w:r w:rsidR="00C30A24" w:rsidRPr="008C26E9">
        <w:rPr>
          <w:rFonts w:ascii="Verdana" w:eastAsia="Times New Roman" w:hAnsi="Verdana"/>
          <w:color w:val="000000"/>
          <w:sz w:val="20"/>
          <w:szCs w:val="20"/>
          <w:lang w:eastAsia="cs-CZ"/>
        </w:rPr>
        <w:t>.</w:t>
      </w:r>
      <w:r w:rsidRPr="008C26E9">
        <w:rPr>
          <w:rFonts w:ascii="Verdana" w:eastAsia="Times New Roman" w:hAnsi="Verdana"/>
          <w:color w:val="000000"/>
          <w:sz w:val="20"/>
          <w:szCs w:val="20"/>
          <w:lang w:eastAsia="cs-CZ"/>
        </w:rPr>
        <w:t xml:space="preserve"> „o dokumentaci staveb“. Každý výkres dokumentace skutečného provedení stavby bude opatřen podpisem zástupce zhotovitele ve věcech technických a razítkem zhotovitele.</w:t>
      </w:r>
    </w:p>
    <w:p w14:paraId="196AF15E" w14:textId="3FF1815B" w:rsidR="008C658E"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Při provádění díla je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povinen řídit se pokyny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Zhotovitel je vždy povinen zkoumat s odbornou péčí vhodnost pokynů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a na případnou nevhodnost je povinen neprodleně písemně upozornit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bjednatele.</w:t>
      </w:r>
    </w:p>
    <w:p w14:paraId="36BA5C9F" w14:textId="70E9C0BF" w:rsidR="008C658E"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odpovídá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bjednateli za vhodnost věcí obstaraných k provedení díla. </w:t>
      </w:r>
    </w:p>
    <w:p w14:paraId="267FFF74" w14:textId="3C6EE526" w:rsidR="008C658E"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Objednatel je oprávněn zkontrolovat předmět díla před zakrytím a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je povinen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písemně pozvat k provedení kontroly nejméně tři (3) pracovní dny předem. Nesplní-li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tuto svou povinnost, je povinen umožnit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bjednateli provedení dodatečné kontroly a nést náklady s tím spojené.</w:t>
      </w:r>
    </w:p>
    <w:p w14:paraId="66DD437E" w14:textId="392F4A47" w:rsidR="008950C5"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w:t>
      </w:r>
      <w:r w:rsidR="00FE7BEB" w:rsidRPr="008C26E9">
        <w:rPr>
          <w:rFonts w:ascii="Verdana" w:eastAsia="Times New Roman" w:hAnsi="Verdana"/>
          <w:color w:val="000000"/>
          <w:sz w:val="20"/>
          <w:szCs w:val="20"/>
          <w:lang w:eastAsia="cs-CZ"/>
        </w:rPr>
        <w:t xml:space="preserve">283/2021 Sb., </w:t>
      </w:r>
      <w:r w:rsidRPr="008C26E9">
        <w:rPr>
          <w:rFonts w:ascii="Verdana" w:eastAsia="Times New Roman" w:hAnsi="Verdana"/>
          <w:color w:val="000000"/>
          <w:sz w:val="20"/>
          <w:szCs w:val="20"/>
          <w:lang w:eastAsia="cs-CZ"/>
        </w:rPr>
        <w:t>stavební zákon</w:t>
      </w:r>
      <w:r w:rsidR="00FE7BEB"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dle zákona č. 22/1997 Sb., o technických požadavcích na výrobky, ve znění pozdějších předpisů (dále jen „zákon o technických požadavcích“)</w:t>
      </w:r>
      <w:r w:rsidR="008950C5" w:rsidRPr="008C26E9">
        <w:rPr>
          <w:rFonts w:ascii="Verdana" w:eastAsia="Times New Roman" w:hAnsi="Verdana"/>
          <w:color w:val="000000"/>
          <w:sz w:val="20"/>
          <w:szCs w:val="20"/>
          <w:lang w:eastAsia="cs-CZ"/>
        </w:rPr>
        <w:t>.</w:t>
      </w:r>
      <w:r w:rsidRPr="008C26E9">
        <w:rPr>
          <w:rFonts w:ascii="Verdana" w:eastAsia="Times New Roman" w:hAnsi="Verdana"/>
          <w:color w:val="000000"/>
          <w:sz w:val="20"/>
          <w:szCs w:val="20"/>
          <w:lang w:eastAsia="cs-CZ"/>
        </w:rPr>
        <w:t xml:space="preserve">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je </w:t>
      </w:r>
      <w:r w:rsidR="008950C5" w:rsidRPr="008C26E9">
        <w:rPr>
          <w:rFonts w:ascii="Verdana" w:eastAsia="Times New Roman" w:hAnsi="Verdana"/>
          <w:color w:val="000000"/>
          <w:sz w:val="20"/>
          <w:szCs w:val="20"/>
          <w:lang w:eastAsia="cs-CZ"/>
        </w:rPr>
        <w:t xml:space="preserve">dále </w:t>
      </w:r>
      <w:r w:rsidRPr="008C26E9">
        <w:rPr>
          <w:rFonts w:ascii="Verdana" w:eastAsia="Times New Roman" w:hAnsi="Verdana"/>
          <w:color w:val="000000"/>
          <w:sz w:val="20"/>
          <w:szCs w:val="20"/>
          <w:lang w:eastAsia="cs-CZ"/>
        </w:rPr>
        <w:t xml:space="preserve">povinen postupovat dle zákona č. 258/2000 Sb., o ochraně veřejného zdraví a změně některých souvisejících zákonů, ve smyslu zákona o technických požadavcích a nařízení vlády č. 163/2002 Sb., ve znění pozdějších předpisů, kterým se stanoví technické požadavky na vybrané stavební výrobky, </w:t>
      </w:r>
      <w:r w:rsidR="008950C5" w:rsidRPr="008C26E9">
        <w:rPr>
          <w:rFonts w:ascii="Verdana" w:eastAsia="Times New Roman" w:hAnsi="Verdana"/>
          <w:color w:val="000000"/>
          <w:sz w:val="20"/>
          <w:szCs w:val="20"/>
          <w:lang w:eastAsia="cs-CZ"/>
        </w:rPr>
        <w:t>ve znění nařízení vlády 193/2022 Sb. o vyhrazených technických zdvihacích zařízeních a požadavcích na zajištění jejich bezpečnosti atd.</w:t>
      </w:r>
    </w:p>
    <w:p w14:paraId="6936FCF2" w14:textId="54BA3095" w:rsidR="008C658E" w:rsidRPr="008C26E9" w:rsidRDefault="008C658E" w:rsidP="00CB27D9">
      <w:pPr>
        <w:pStyle w:val="Odstavecseseznamem"/>
        <w:numPr>
          <w:ilvl w:val="1"/>
          <w:numId w:val="29"/>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Předmět díla musí být schopen podávat trvale standardní výkon v souladu se stanovenými vlastnostmi a kvalitou a plně vyhovovat účelu, pro který je zhotoven.</w:t>
      </w:r>
    </w:p>
    <w:p w14:paraId="7D92B4D7" w14:textId="6BC09242" w:rsidR="008C658E" w:rsidRPr="008C26E9" w:rsidRDefault="008C658E" w:rsidP="00CB27D9">
      <w:pPr>
        <w:pStyle w:val="Odstavecseseznamem"/>
        <w:numPr>
          <w:ilvl w:val="1"/>
          <w:numId w:val="29"/>
        </w:numPr>
        <w:spacing w:before="120" w:after="120"/>
        <w:ind w:left="709" w:hanging="709"/>
        <w:contextualSpacing w:val="0"/>
        <w:jc w:val="both"/>
      </w:pPr>
      <w:r w:rsidRPr="008C26E9">
        <w:rPr>
          <w:rFonts w:ascii="Verdana" w:eastAsia="Times New Roman" w:hAnsi="Verdana"/>
          <w:color w:val="000000"/>
          <w:sz w:val="20"/>
          <w:szCs w:val="20"/>
          <w:lang w:eastAsia="cs-CZ"/>
        </w:rPr>
        <w:t xml:space="preserve">Zhotovitel prohlašuje, že je oprávněn a je odborně způsobilý provádět činnosti dle předmětu díla a že práce budou prováděny pod odborným vedením oprávněné osoby, kterou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hotovitel uvedl v nabídce k veřejné zakázce</w:t>
      </w:r>
      <w:r w:rsidRPr="008C26E9">
        <w:t xml:space="preserve">. </w:t>
      </w:r>
    </w:p>
    <w:p w14:paraId="50569EBE" w14:textId="77777777" w:rsidR="00C30A24" w:rsidRPr="008C26E9" w:rsidRDefault="00C30A24" w:rsidP="00CB27D9">
      <w:pPr>
        <w:pStyle w:val="Odstavecseseznamem"/>
        <w:spacing w:before="120" w:after="120"/>
        <w:ind w:left="709"/>
        <w:contextualSpacing w:val="0"/>
        <w:jc w:val="both"/>
      </w:pPr>
    </w:p>
    <w:p w14:paraId="3F16CF2A" w14:textId="70E33D5E" w:rsidR="006E1B80" w:rsidRPr="008C26E9" w:rsidRDefault="00C30A24" w:rsidP="00CB27D9">
      <w:pPr>
        <w:pStyle w:val="Odstavecseseznamem"/>
        <w:spacing w:before="120" w:after="120"/>
        <w:ind w:left="714"/>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lastRenderedPageBreak/>
        <w:t>3</w:t>
      </w:r>
      <w:r w:rsidR="00A47890" w:rsidRPr="008C26E9">
        <w:rPr>
          <w:rFonts w:ascii="Verdana" w:eastAsia="Times New Roman" w:hAnsi="Verdana"/>
          <w:b/>
          <w:color w:val="000000"/>
          <w:sz w:val="20"/>
          <w:szCs w:val="20"/>
          <w:lang w:eastAsia="cs-CZ"/>
        </w:rPr>
        <w:tab/>
      </w:r>
      <w:r w:rsidR="00EE2BB0" w:rsidRPr="008C26E9">
        <w:rPr>
          <w:rFonts w:ascii="Verdana" w:eastAsia="Times New Roman" w:hAnsi="Verdana"/>
          <w:b/>
          <w:color w:val="000000"/>
          <w:sz w:val="20"/>
          <w:szCs w:val="20"/>
          <w:lang w:eastAsia="cs-CZ"/>
        </w:rPr>
        <w:t>Termín plnění</w:t>
      </w:r>
    </w:p>
    <w:p w14:paraId="69165D1D" w14:textId="77777777" w:rsidR="003F511D" w:rsidRPr="008C26E9" w:rsidRDefault="003F511D" w:rsidP="00CB27D9">
      <w:pPr>
        <w:pStyle w:val="Odstavecseseznamem"/>
        <w:spacing w:before="120" w:after="120"/>
        <w:ind w:left="927"/>
        <w:jc w:val="both"/>
        <w:rPr>
          <w:rFonts w:asciiTheme="minorHAnsi" w:hAnsiTheme="minorHAnsi" w:cs="Arial"/>
          <w:sz w:val="16"/>
          <w:szCs w:val="16"/>
          <w:shd w:val="clear" w:color="auto" w:fill="F9F9F9"/>
        </w:rPr>
      </w:pPr>
    </w:p>
    <w:p w14:paraId="570B4FC5" w14:textId="68B73E0D" w:rsidR="00114B3C" w:rsidRPr="00315935" w:rsidRDefault="00B565C7" w:rsidP="00CB27D9">
      <w:pPr>
        <w:pStyle w:val="Odstavecseseznamem"/>
        <w:numPr>
          <w:ilvl w:val="1"/>
          <w:numId w:val="30"/>
        </w:numPr>
        <w:spacing w:before="120" w:after="120"/>
        <w:ind w:left="709"/>
        <w:contextualSpacing w:val="0"/>
        <w:jc w:val="both"/>
        <w:rPr>
          <w:rFonts w:ascii="Verdana" w:eastAsia="Times New Roman" w:hAnsi="Verdana"/>
          <w:color w:val="000000"/>
          <w:sz w:val="20"/>
          <w:szCs w:val="20"/>
          <w:lang w:eastAsia="cs-CZ"/>
        </w:rPr>
      </w:pPr>
      <w:r w:rsidRPr="00315935">
        <w:rPr>
          <w:rFonts w:ascii="Verdana" w:eastAsia="Times New Roman" w:hAnsi="Verdana"/>
          <w:color w:val="000000"/>
          <w:sz w:val="20"/>
          <w:szCs w:val="20"/>
          <w:lang w:eastAsia="cs-CZ"/>
        </w:rPr>
        <w:t xml:space="preserve">Termín zahájení </w:t>
      </w:r>
      <w:bookmarkStart w:id="6" w:name="_Hlk192832832"/>
      <w:r w:rsidRPr="00315935">
        <w:rPr>
          <w:rFonts w:ascii="Verdana" w:eastAsia="Times New Roman" w:hAnsi="Verdana"/>
          <w:color w:val="000000"/>
          <w:sz w:val="20"/>
          <w:szCs w:val="20"/>
          <w:lang w:eastAsia="cs-CZ"/>
        </w:rPr>
        <w:t xml:space="preserve">prací </w:t>
      </w:r>
      <w:r w:rsidR="00CE5D78" w:rsidRPr="00315935">
        <w:rPr>
          <w:rFonts w:ascii="Verdana" w:eastAsia="Times New Roman" w:hAnsi="Verdana"/>
          <w:color w:val="000000"/>
          <w:sz w:val="20"/>
          <w:szCs w:val="20"/>
          <w:lang w:eastAsia="cs-CZ"/>
        </w:rPr>
        <w:t xml:space="preserve">pro realizaci dodávky </w:t>
      </w:r>
      <w:bookmarkEnd w:id="6"/>
      <w:r w:rsidRPr="00315935">
        <w:rPr>
          <w:rFonts w:ascii="Verdana" w:eastAsia="Times New Roman" w:hAnsi="Verdana"/>
          <w:color w:val="000000"/>
          <w:sz w:val="20"/>
          <w:szCs w:val="20"/>
          <w:lang w:eastAsia="cs-CZ"/>
        </w:rPr>
        <w:t xml:space="preserve">se sjednává na den, kdy dojde k protokolárnímu předání a převzetí staveniště. K tomu dojde do 3 pracovních dnů od výzvy </w:t>
      </w:r>
      <w:r w:rsidR="00A53696" w:rsidRPr="00315935">
        <w:rPr>
          <w:rFonts w:ascii="Verdana" w:eastAsia="Times New Roman" w:hAnsi="Verdana"/>
          <w:color w:val="000000"/>
          <w:sz w:val="20"/>
          <w:szCs w:val="20"/>
          <w:lang w:eastAsia="cs-CZ"/>
        </w:rPr>
        <w:t>O</w:t>
      </w:r>
      <w:r w:rsidRPr="00315935">
        <w:rPr>
          <w:rFonts w:ascii="Verdana" w:eastAsia="Times New Roman" w:hAnsi="Verdana"/>
          <w:color w:val="000000"/>
          <w:sz w:val="20"/>
          <w:szCs w:val="20"/>
          <w:lang w:eastAsia="cs-CZ"/>
        </w:rPr>
        <w:t>bjednatele</w:t>
      </w:r>
      <w:r w:rsidR="00F731A9" w:rsidRPr="00315935">
        <w:rPr>
          <w:rFonts w:ascii="Verdana" w:eastAsia="Times New Roman" w:hAnsi="Verdana"/>
          <w:color w:val="000000"/>
          <w:sz w:val="20"/>
          <w:szCs w:val="20"/>
          <w:lang w:eastAsia="cs-CZ"/>
        </w:rPr>
        <w:t xml:space="preserve">. </w:t>
      </w:r>
    </w:p>
    <w:p w14:paraId="5200A36D" w14:textId="3A55002B" w:rsidR="00183F60" w:rsidRPr="00315935" w:rsidRDefault="00B565C7" w:rsidP="00CB27D9">
      <w:pPr>
        <w:pStyle w:val="Odstavecseseznamem"/>
        <w:spacing w:before="120" w:after="120"/>
        <w:ind w:left="709"/>
        <w:contextualSpacing w:val="0"/>
        <w:jc w:val="both"/>
        <w:rPr>
          <w:rFonts w:ascii="Verdana" w:eastAsia="Times New Roman" w:hAnsi="Verdana"/>
          <w:color w:val="000000"/>
          <w:sz w:val="20"/>
          <w:szCs w:val="20"/>
          <w:lang w:eastAsia="cs-CZ"/>
        </w:rPr>
      </w:pPr>
      <w:r w:rsidRPr="00315935">
        <w:rPr>
          <w:rFonts w:ascii="Verdana" w:eastAsia="Times New Roman" w:hAnsi="Verdana"/>
          <w:color w:val="000000"/>
          <w:sz w:val="20"/>
          <w:szCs w:val="20"/>
          <w:lang w:eastAsia="cs-CZ"/>
        </w:rPr>
        <w:t xml:space="preserve">Zhotovitel se zavazuje </w:t>
      </w:r>
      <w:r w:rsidR="00114B3C" w:rsidRPr="00315935">
        <w:rPr>
          <w:rFonts w:ascii="Verdana" w:eastAsia="Times New Roman" w:hAnsi="Verdana"/>
          <w:color w:val="000000"/>
          <w:sz w:val="20"/>
          <w:szCs w:val="20"/>
          <w:lang w:eastAsia="cs-CZ"/>
        </w:rPr>
        <w:t>splnit předmět plnění podle čl. 2</w:t>
      </w:r>
      <w:r w:rsidRPr="00315935">
        <w:rPr>
          <w:rFonts w:ascii="Verdana" w:eastAsia="Times New Roman" w:hAnsi="Verdana"/>
          <w:color w:val="000000"/>
          <w:sz w:val="20"/>
          <w:szCs w:val="20"/>
          <w:lang w:eastAsia="cs-CZ"/>
        </w:rPr>
        <w:t xml:space="preserve"> v</w:t>
      </w:r>
      <w:r w:rsidR="00183F60" w:rsidRPr="00315935">
        <w:rPr>
          <w:rFonts w:ascii="Verdana" w:eastAsia="Times New Roman" w:hAnsi="Verdana"/>
          <w:color w:val="000000"/>
          <w:sz w:val="20"/>
          <w:szCs w:val="20"/>
          <w:lang w:eastAsia="cs-CZ"/>
        </w:rPr>
        <w:t> </w:t>
      </w:r>
      <w:r w:rsidRPr="00315935">
        <w:rPr>
          <w:rFonts w:ascii="Verdana" w:eastAsia="Times New Roman" w:hAnsi="Verdana"/>
          <w:color w:val="000000"/>
          <w:sz w:val="20"/>
          <w:szCs w:val="20"/>
          <w:lang w:eastAsia="cs-CZ"/>
        </w:rPr>
        <w:t>termín</w:t>
      </w:r>
      <w:r w:rsidR="00183F60" w:rsidRPr="00315935">
        <w:rPr>
          <w:rFonts w:ascii="Verdana" w:eastAsia="Times New Roman" w:hAnsi="Verdana"/>
          <w:color w:val="000000"/>
          <w:sz w:val="20"/>
          <w:szCs w:val="20"/>
          <w:lang w:eastAsia="cs-CZ"/>
        </w:rPr>
        <w:t>ech:</w:t>
      </w:r>
    </w:p>
    <w:p w14:paraId="58FA8254" w14:textId="665703AC" w:rsidR="00183F60" w:rsidRPr="00CB27D9" w:rsidRDefault="00183F60" w:rsidP="00CB27D9">
      <w:pPr>
        <w:pStyle w:val="Odstavecseseznamem"/>
        <w:ind w:left="709"/>
        <w:rPr>
          <w:rFonts w:ascii="Verdana" w:hAnsi="Verdana" w:cs="Arial"/>
          <w:sz w:val="20"/>
          <w:szCs w:val="20"/>
        </w:rPr>
      </w:pPr>
      <w:bookmarkStart w:id="7" w:name="_Hlk200363407"/>
      <w:r w:rsidRPr="00315935">
        <w:rPr>
          <w:rFonts w:ascii="Verdana" w:hAnsi="Verdana" w:cs="Arial"/>
          <w:sz w:val="20"/>
          <w:szCs w:val="20"/>
        </w:rPr>
        <w:t xml:space="preserve">výtah č. 1 </w:t>
      </w:r>
      <w:r w:rsidRPr="00CB27D9">
        <w:rPr>
          <w:rFonts w:ascii="Verdana" w:hAnsi="Verdana" w:cs="Arial"/>
          <w:sz w:val="20"/>
          <w:szCs w:val="20"/>
        </w:rPr>
        <w:t>TOV 1000</w:t>
      </w:r>
      <w:r w:rsidRPr="00CB27D9">
        <w:rPr>
          <w:rFonts w:ascii="Verdana" w:hAnsi="Verdana" w:cs="Arial"/>
          <w:sz w:val="20"/>
          <w:szCs w:val="20"/>
        </w:rPr>
        <w:tab/>
        <w:t xml:space="preserve">zahájení od </w:t>
      </w:r>
      <w:r w:rsidR="00077550" w:rsidRPr="00CB27D9">
        <w:rPr>
          <w:rFonts w:ascii="Verdana" w:hAnsi="Verdana" w:cs="Arial"/>
          <w:b/>
          <w:bCs/>
          <w:sz w:val="20"/>
          <w:szCs w:val="20"/>
        </w:rPr>
        <w:t>05</w:t>
      </w:r>
      <w:r w:rsidRPr="00CB27D9">
        <w:rPr>
          <w:rFonts w:ascii="Verdana" w:hAnsi="Verdana" w:cs="Arial"/>
          <w:b/>
          <w:bCs/>
          <w:sz w:val="20"/>
          <w:szCs w:val="20"/>
        </w:rPr>
        <w:t xml:space="preserve">. </w:t>
      </w:r>
      <w:r w:rsidR="00077550" w:rsidRPr="00CB27D9">
        <w:rPr>
          <w:rFonts w:ascii="Verdana" w:hAnsi="Verdana" w:cs="Arial"/>
          <w:b/>
          <w:bCs/>
          <w:sz w:val="20"/>
          <w:szCs w:val="20"/>
        </w:rPr>
        <w:t>01</w:t>
      </w:r>
      <w:r w:rsidRPr="00CB27D9">
        <w:rPr>
          <w:rFonts w:ascii="Verdana" w:hAnsi="Verdana" w:cs="Arial"/>
          <w:b/>
          <w:bCs/>
          <w:sz w:val="20"/>
          <w:szCs w:val="20"/>
        </w:rPr>
        <w:t xml:space="preserve">. </w:t>
      </w:r>
      <w:r w:rsidR="00077550" w:rsidRPr="00CB27D9">
        <w:rPr>
          <w:rFonts w:ascii="Verdana" w:hAnsi="Verdana" w:cs="Arial"/>
          <w:b/>
          <w:bCs/>
          <w:sz w:val="20"/>
          <w:szCs w:val="20"/>
        </w:rPr>
        <w:t>2026</w:t>
      </w:r>
      <w:r w:rsidRPr="00CB27D9">
        <w:rPr>
          <w:rFonts w:ascii="Verdana" w:hAnsi="Verdana" w:cs="Arial"/>
          <w:sz w:val="20"/>
          <w:szCs w:val="20"/>
        </w:rPr>
        <w:tab/>
        <w:t xml:space="preserve">dokončení nejpozději </w:t>
      </w:r>
      <w:r w:rsidRPr="00CB27D9">
        <w:rPr>
          <w:rFonts w:ascii="Verdana" w:hAnsi="Verdana" w:cs="Arial"/>
          <w:b/>
          <w:bCs/>
          <w:sz w:val="20"/>
          <w:szCs w:val="20"/>
        </w:rPr>
        <w:t>31.</w:t>
      </w:r>
      <w:r w:rsidR="00077550" w:rsidRPr="00CB27D9">
        <w:rPr>
          <w:rFonts w:ascii="Verdana" w:hAnsi="Verdana" w:cs="Arial"/>
          <w:b/>
          <w:bCs/>
          <w:sz w:val="20"/>
          <w:szCs w:val="20"/>
        </w:rPr>
        <w:t xml:space="preserve"> 01</w:t>
      </w:r>
      <w:r w:rsidRPr="00CB27D9">
        <w:rPr>
          <w:rFonts w:ascii="Verdana" w:hAnsi="Verdana" w:cs="Arial"/>
          <w:b/>
          <w:bCs/>
          <w:sz w:val="20"/>
          <w:szCs w:val="20"/>
        </w:rPr>
        <w:t>.</w:t>
      </w:r>
      <w:r w:rsidR="00077550" w:rsidRPr="00CB27D9">
        <w:rPr>
          <w:rFonts w:ascii="Verdana" w:hAnsi="Verdana" w:cs="Arial"/>
          <w:b/>
          <w:bCs/>
          <w:sz w:val="20"/>
          <w:szCs w:val="20"/>
        </w:rPr>
        <w:t xml:space="preserve"> 2026</w:t>
      </w:r>
    </w:p>
    <w:p w14:paraId="1D66A5F0" w14:textId="0F87A5FF" w:rsidR="00183F60" w:rsidRPr="00315935" w:rsidRDefault="00183F60" w:rsidP="00CB27D9">
      <w:pPr>
        <w:pStyle w:val="Odstavecseseznamem"/>
        <w:ind w:left="709"/>
        <w:rPr>
          <w:rFonts w:ascii="Verdana" w:hAnsi="Verdana" w:cs="Arial"/>
          <w:sz w:val="20"/>
          <w:szCs w:val="20"/>
        </w:rPr>
      </w:pPr>
      <w:r w:rsidRPr="00CB27D9">
        <w:rPr>
          <w:rFonts w:ascii="Verdana" w:hAnsi="Verdana" w:cs="Arial"/>
          <w:sz w:val="20"/>
          <w:szCs w:val="20"/>
        </w:rPr>
        <w:t>výtah č. 2 TOV 630</w:t>
      </w:r>
      <w:r w:rsidRPr="00CB27D9">
        <w:rPr>
          <w:rFonts w:ascii="Verdana" w:hAnsi="Verdana" w:cs="Arial"/>
          <w:sz w:val="20"/>
          <w:szCs w:val="20"/>
        </w:rPr>
        <w:tab/>
        <w:t xml:space="preserve">zahájení od </w:t>
      </w:r>
      <w:r w:rsidR="00077550" w:rsidRPr="00CB27D9">
        <w:rPr>
          <w:rFonts w:ascii="Verdana" w:hAnsi="Verdana" w:cs="Arial"/>
          <w:b/>
          <w:bCs/>
          <w:sz w:val="20"/>
          <w:szCs w:val="20"/>
        </w:rPr>
        <w:t>01</w:t>
      </w:r>
      <w:r w:rsidRPr="00CB27D9">
        <w:rPr>
          <w:rFonts w:ascii="Verdana" w:hAnsi="Verdana" w:cs="Arial"/>
          <w:b/>
          <w:bCs/>
          <w:sz w:val="20"/>
          <w:szCs w:val="20"/>
        </w:rPr>
        <w:t xml:space="preserve">. </w:t>
      </w:r>
      <w:r w:rsidR="00077550" w:rsidRPr="00CB27D9">
        <w:rPr>
          <w:rFonts w:ascii="Verdana" w:hAnsi="Verdana" w:cs="Arial"/>
          <w:b/>
          <w:bCs/>
          <w:sz w:val="20"/>
          <w:szCs w:val="20"/>
        </w:rPr>
        <w:t>02</w:t>
      </w:r>
      <w:r w:rsidRPr="00CB27D9">
        <w:rPr>
          <w:rFonts w:ascii="Verdana" w:hAnsi="Verdana" w:cs="Arial"/>
          <w:b/>
          <w:bCs/>
          <w:sz w:val="20"/>
          <w:szCs w:val="20"/>
        </w:rPr>
        <w:t xml:space="preserve">. </w:t>
      </w:r>
      <w:r w:rsidR="00077550" w:rsidRPr="00CB27D9">
        <w:rPr>
          <w:rFonts w:ascii="Verdana" w:hAnsi="Verdana" w:cs="Arial"/>
          <w:b/>
          <w:bCs/>
          <w:sz w:val="20"/>
          <w:szCs w:val="20"/>
        </w:rPr>
        <w:t>2026</w:t>
      </w:r>
      <w:r w:rsidRPr="00CB27D9">
        <w:rPr>
          <w:rFonts w:ascii="Verdana" w:hAnsi="Verdana" w:cs="Arial"/>
          <w:sz w:val="20"/>
          <w:szCs w:val="20"/>
        </w:rPr>
        <w:tab/>
        <w:t xml:space="preserve">dokončení nejpozději </w:t>
      </w:r>
      <w:r w:rsidR="00077550" w:rsidRPr="00CB27D9">
        <w:rPr>
          <w:rFonts w:ascii="Verdana" w:hAnsi="Verdana" w:cs="Arial"/>
          <w:b/>
          <w:bCs/>
          <w:sz w:val="20"/>
          <w:szCs w:val="20"/>
        </w:rPr>
        <w:t>28</w:t>
      </w:r>
      <w:r w:rsidRPr="00CB27D9">
        <w:rPr>
          <w:rFonts w:ascii="Verdana" w:hAnsi="Verdana" w:cs="Arial"/>
          <w:b/>
          <w:bCs/>
          <w:sz w:val="20"/>
          <w:szCs w:val="20"/>
        </w:rPr>
        <w:t>.</w:t>
      </w:r>
      <w:r w:rsidR="00077550" w:rsidRPr="00CB27D9">
        <w:rPr>
          <w:rFonts w:ascii="Verdana" w:hAnsi="Verdana" w:cs="Arial"/>
          <w:b/>
          <w:bCs/>
          <w:sz w:val="20"/>
          <w:szCs w:val="20"/>
        </w:rPr>
        <w:t xml:space="preserve"> 02</w:t>
      </w:r>
      <w:r w:rsidRPr="00CB27D9">
        <w:rPr>
          <w:rFonts w:ascii="Verdana" w:hAnsi="Verdana" w:cs="Arial"/>
          <w:b/>
          <w:bCs/>
          <w:sz w:val="20"/>
          <w:szCs w:val="20"/>
        </w:rPr>
        <w:t>.</w:t>
      </w:r>
      <w:r w:rsidR="00077550" w:rsidRPr="00CB27D9">
        <w:rPr>
          <w:rFonts w:ascii="Verdana" w:hAnsi="Verdana" w:cs="Arial"/>
          <w:b/>
          <w:bCs/>
          <w:sz w:val="20"/>
          <w:szCs w:val="20"/>
        </w:rPr>
        <w:t xml:space="preserve"> 2026</w:t>
      </w:r>
    </w:p>
    <w:bookmarkEnd w:id="7"/>
    <w:p w14:paraId="69F4374D" w14:textId="694F7832" w:rsidR="00183F60" w:rsidRPr="00315935" w:rsidRDefault="00183F60" w:rsidP="00CB27D9">
      <w:pPr>
        <w:pStyle w:val="Odstavecseseznamem"/>
        <w:spacing w:before="120" w:after="120"/>
        <w:ind w:left="709"/>
        <w:contextualSpacing w:val="0"/>
        <w:jc w:val="both"/>
        <w:rPr>
          <w:rFonts w:ascii="Verdana" w:eastAsia="Times New Roman" w:hAnsi="Verdana"/>
          <w:color w:val="000000"/>
          <w:sz w:val="20"/>
          <w:szCs w:val="20"/>
          <w:lang w:eastAsia="cs-CZ"/>
        </w:rPr>
      </w:pPr>
    </w:p>
    <w:p w14:paraId="28C2FF1A" w14:textId="79E4705C" w:rsidR="008C26E9" w:rsidRPr="00F648C8" w:rsidRDefault="008C26E9" w:rsidP="00CB27D9">
      <w:pPr>
        <w:pStyle w:val="Odstavecseseznamem"/>
        <w:spacing w:before="120" w:after="120"/>
        <w:ind w:left="709"/>
        <w:contextualSpacing w:val="0"/>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Realizace se nemohou překrývat, jeden z výtahů musí být vždy v provozu. </w:t>
      </w:r>
    </w:p>
    <w:p w14:paraId="19FF2017" w14:textId="685928FA" w:rsidR="00C85E09" w:rsidRPr="00C30A24" w:rsidRDefault="00EE2BB0" w:rsidP="00CB27D9">
      <w:pPr>
        <w:pStyle w:val="Odstavecseseznamem"/>
        <w:spacing w:before="120" w:after="120"/>
        <w:ind w:left="709"/>
        <w:contextualSpacing w:val="0"/>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D</w:t>
      </w:r>
      <w:r w:rsidR="000800AA" w:rsidRPr="00F648C8">
        <w:rPr>
          <w:rFonts w:ascii="Verdana" w:eastAsia="Times New Roman" w:hAnsi="Verdana"/>
          <w:color w:val="000000"/>
          <w:sz w:val="20"/>
          <w:szCs w:val="20"/>
          <w:lang w:eastAsia="cs-CZ"/>
        </w:rPr>
        <w:t>í</w:t>
      </w:r>
      <w:r w:rsidRPr="00F648C8">
        <w:rPr>
          <w:rFonts w:ascii="Verdana" w:eastAsia="Times New Roman" w:hAnsi="Verdana"/>
          <w:color w:val="000000"/>
          <w:sz w:val="20"/>
          <w:szCs w:val="20"/>
          <w:lang w:eastAsia="cs-CZ"/>
        </w:rPr>
        <w:t>lo lze</w:t>
      </w:r>
      <w:r w:rsidRPr="008C26E9">
        <w:rPr>
          <w:rFonts w:ascii="Verdana" w:eastAsia="Times New Roman" w:hAnsi="Verdana"/>
          <w:color w:val="000000"/>
          <w:sz w:val="20"/>
          <w:szCs w:val="20"/>
          <w:lang w:eastAsia="cs-CZ"/>
        </w:rPr>
        <w:t xml:space="preserve"> dokončit i před termínem určeném k dokončení, přičemž dokončením díla se rozumí jeho realizace v požadované kvalitě a rozsahu vč. </w:t>
      </w:r>
      <w:r w:rsidR="00114B3C" w:rsidRPr="008C26E9">
        <w:rPr>
          <w:rFonts w:ascii="Verdana" w:eastAsia="Times New Roman" w:hAnsi="Verdana"/>
          <w:color w:val="000000"/>
          <w:sz w:val="20"/>
          <w:szCs w:val="20"/>
          <w:lang w:eastAsia="cs-CZ"/>
        </w:rPr>
        <w:t>související dokumentace</w:t>
      </w:r>
      <w:r w:rsidRPr="008C26E9">
        <w:rPr>
          <w:rFonts w:ascii="Verdana" w:eastAsia="Times New Roman" w:hAnsi="Verdana"/>
          <w:color w:val="000000"/>
          <w:sz w:val="20"/>
          <w:szCs w:val="20"/>
          <w:lang w:eastAsia="cs-CZ"/>
        </w:rPr>
        <w:t xml:space="preserve">. Dílo nebude předáno, nebudou-li odstraněny vady </w:t>
      </w:r>
      <w:r w:rsidR="00114B3C" w:rsidRPr="008C26E9">
        <w:rPr>
          <w:rFonts w:ascii="Verdana" w:eastAsia="Times New Roman" w:hAnsi="Verdana"/>
          <w:color w:val="000000"/>
          <w:sz w:val="20"/>
          <w:szCs w:val="20"/>
          <w:lang w:eastAsia="cs-CZ"/>
        </w:rPr>
        <w:t>písemně vytknuté</w:t>
      </w:r>
      <w:r w:rsidRPr="008C26E9">
        <w:rPr>
          <w:rFonts w:ascii="Verdana" w:eastAsia="Times New Roman" w:hAnsi="Verdana"/>
          <w:color w:val="000000"/>
          <w:sz w:val="20"/>
          <w:szCs w:val="20"/>
          <w:lang w:eastAsia="cs-CZ"/>
        </w:rPr>
        <w:t xml:space="preserve"> </w:t>
      </w:r>
      <w:r w:rsidR="007B45F7"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bjednatelem.</w:t>
      </w:r>
    </w:p>
    <w:p w14:paraId="6B7EE42D" w14:textId="61F7DFE8" w:rsidR="007629F2" w:rsidRDefault="007629F2" w:rsidP="00CB27D9">
      <w:pPr>
        <w:pStyle w:val="Odstavecseseznamem"/>
        <w:spacing w:before="120" w:after="120"/>
        <w:ind w:left="709"/>
        <w:contextualSpacing w:val="0"/>
        <w:jc w:val="both"/>
        <w:rPr>
          <w:rFonts w:ascii="Verdana" w:eastAsia="Times New Roman" w:hAnsi="Verdana"/>
          <w:color w:val="000000"/>
          <w:sz w:val="20"/>
          <w:szCs w:val="20"/>
          <w:lang w:eastAsia="cs-CZ"/>
        </w:rPr>
      </w:pPr>
    </w:p>
    <w:p w14:paraId="7D55B0ED" w14:textId="77777777" w:rsidR="002143F3" w:rsidRDefault="002143F3" w:rsidP="00CB27D9">
      <w:pPr>
        <w:pStyle w:val="Odstavecseseznamem"/>
        <w:spacing w:before="120" w:after="120"/>
        <w:ind w:left="709"/>
        <w:contextualSpacing w:val="0"/>
        <w:jc w:val="both"/>
        <w:rPr>
          <w:rFonts w:ascii="Verdana" w:eastAsia="Times New Roman" w:hAnsi="Verdana"/>
          <w:color w:val="000000"/>
          <w:sz w:val="20"/>
          <w:szCs w:val="20"/>
          <w:lang w:eastAsia="cs-CZ"/>
        </w:rPr>
      </w:pPr>
    </w:p>
    <w:p w14:paraId="7E0479AC" w14:textId="08711A08" w:rsidR="009D7F43" w:rsidRPr="008C26E9" w:rsidRDefault="009D7F43" w:rsidP="00CB27D9">
      <w:pPr>
        <w:pStyle w:val="Odstavecseseznamem"/>
        <w:numPr>
          <w:ilvl w:val="0"/>
          <w:numId w:val="31"/>
        </w:numPr>
        <w:spacing w:before="120" w:after="120"/>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Cena</w:t>
      </w:r>
    </w:p>
    <w:p w14:paraId="1E679FFB" w14:textId="77777777" w:rsidR="00966F5A" w:rsidRPr="008C26E9" w:rsidRDefault="00966F5A" w:rsidP="00CB27D9">
      <w:pPr>
        <w:pStyle w:val="Odstavecseseznamem"/>
        <w:spacing w:before="120" w:after="120"/>
        <w:ind w:left="360"/>
        <w:rPr>
          <w:rFonts w:ascii="Verdana" w:eastAsia="Times New Roman" w:hAnsi="Verdana"/>
          <w:b/>
          <w:color w:val="000000"/>
          <w:sz w:val="20"/>
          <w:szCs w:val="20"/>
          <w:lang w:eastAsia="cs-CZ"/>
        </w:rPr>
      </w:pPr>
    </w:p>
    <w:p w14:paraId="0CBCA7E9" w14:textId="03CCF974" w:rsidR="009D7F43" w:rsidRPr="008C26E9" w:rsidRDefault="009D7F43" w:rsidP="00CB27D9">
      <w:pPr>
        <w:pStyle w:val="Odstavecseseznamem"/>
        <w:numPr>
          <w:ilvl w:val="1"/>
          <w:numId w:val="31"/>
        </w:numPr>
        <w:spacing w:before="120" w:after="120"/>
        <w:ind w:left="709" w:hanging="578"/>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Celková a konečná výše úplaty za provedení díla dle této </w:t>
      </w:r>
      <w:r w:rsidR="00C33A18" w:rsidRPr="008C26E9">
        <w:rPr>
          <w:rFonts w:ascii="Verdana" w:eastAsia="Times New Roman" w:hAnsi="Verdana"/>
          <w:color w:val="000000"/>
          <w:sz w:val="20"/>
          <w:szCs w:val="20"/>
          <w:lang w:eastAsia="cs-CZ"/>
        </w:rPr>
        <w:t xml:space="preserve">Smlouvy </w:t>
      </w:r>
      <w:r w:rsidRPr="008C26E9">
        <w:rPr>
          <w:rFonts w:ascii="Verdana" w:eastAsia="Times New Roman" w:hAnsi="Verdana"/>
          <w:color w:val="000000"/>
          <w:sz w:val="20"/>
          <w:szCs w:val="20"/>
          <w:lang w:eastAsia="cs-CZ"/>
        </w:rPr>
        <w:t>je ve výši:</w:t>
      </w:r>
    </w:p>
    <w:p w14:paraId="1616FD3D" w14:textId="67483EC1" w:rsidR="005E0B87" w:rsidRPr="008C26E9" w:rsidRDefault="005E0B87" w:rsidP="00CB27D9">
      <w:pPr>
        <w:pStyle w:val="Odstavecseseznamem"/>
        <w:spacing w:before="120" w:after="120"/>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Cena</w:t>
      </w:r>
      <w:r w:rsidR="0050380B" w:rsidRPr="008C26E9">
        <w:rPr>
          <w:rFonts w:ascii="Verdana" w:eastAsia="Times New Roman" w:hAnsi="Verdana"/>
          <w:color w:val="000000"/>
          <w:sz w:val="20"/>
          <w:szCs w:val="20"/>
          <w:lang w:eastAsia="cs-CZ"/>
        </w:rPr>
        <w:t xml:space="preserve"> celkem</w:t>
      </w:r>
      <w:r w:rsidRPr="008C26E9">
        <w:rPr>
          <w:rFonts w:ascii="Verdana" w:eastAsia="Times New Roman" w:hAnsi="Verdana"/>
          <w:color w:val="000000"/>
          <w:sz w:val="20"/>
          <w:szCs w:val="20"/>
          <w:lang w:eastAsia="cs-CZ"/>
        </w:rPr>
        <w:t xml:space="preserve"> </w:t>
      </w:r>
      <w:r w:rsidR="008C658E" w:rsidRPr="008C26E9">
        <w:rPr>
          <w:rFonts w:ascii="Verdana" w:eastAsia="Times New Roman" w:hAnsi="Verdana"/>
          <w:color w:val="000000"/>
          <w:sz w:val="20"/>
          <w:szCs w:val="20"/>
          <w:lang w:eastAsia="cs-CZ"/>
        </w:rPr>
        <w:t>bez DPH</w:t>
      </w:r>
      <w:r w:rsidR="0031531A" w:rsidRPr="008C26E9">
        <w:rPr>
          <w:rFonts w:ascii="Verdana" w:eastAsia="Times New Roman" w:hAnsi="Verdana"/>
          <w:color w:val="000000"/>
          <w:sz w:val="20"/>
          <w:szCs w:val="20"/>
          <w:lang w:eastAsia="cs-CZ"/>
        </w:rPr>
        <w:t xml:space="preserve"> </w:t>
      </w:r>
      <w:r w:rsidR="00366F6F" w:rsidRPr="008C26E9">
        <w:rPr>
          <w:rFonts w:ascii="Verdana" w:eastAsia="Times New Roman" w:hAnsi="Verdana"/>
          <w:color w:val="000000"/>
          <w:sz w:val="20"/>
          <w:szCs w:val="20"/>
          <w:lang w:eastAsia="cs-CZ"/>
        </w:rPr>
        <w:t>činí</w:t>
      </w:r>
      <w:r w:rsidR="0031531A" w:rsidRPr="008C26E9">
        <w:rPr>
          <w:rFonts w:ascii="Verdana" w:eastAsia="Times New Roman" w:hAnsi="Verdana"/>
          <w:color w:val="000000"/>
          <w:sz w:val="20"/>
          <w:szCs w:val="20"/>
          <w:lang w:eastAsia="cs-CZ"/>
        </w:rPr>
        <w:t>:</w:t>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2143F3">
        <w:rPr>
          <w:rFonts w:ascii="Verdana" w:eastAsia="Times New Roman" w:hAnsi="Verdana"/>
          <w:color w:val="000000"/>
          <w:sz w:val="20"/>
          <w:szCs w:val="20"/>
          <w:lang w:eastAsia="cs-CZ"/>
        </w:rPr>
        <w:tab/>
      </w:r>
      <w:r w:rsidR="008F1504" w:rsidRPr="00F648C8">
        <w:rPr>
          <w:rFonts w:ascii="Verdana" w:eastAsia="Times New Roman" w:hAnsi="Verdana"/>
          <w:color w:val="000000"/>
          <w:sz w:val="20"/>
          <w:szCs w:val="20"/>
          <w:highlight w:val="yellow"/>
          <w:lang w:eastAsia="cs-CZ"/>
        </w:rPr>
        <w:t>XXX</w:t>
      </w:r>
      <w:r w:rsidR="00366F6F"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 xml:space="preserve">Kč </w:t>
      </w:r>
    </w:p>
    <w:p w14:paraId="2D5385E7" w14:textId="71BD05D5" w:rsidR="005E0B87" w:rsidRPr="008C26E9" w:rsidRDefault="005E0B87" w:rsidP="00CB27D9">
      <w:pPr>
        <w:pStyle w:val="Odstavecseseznamem"/>
        <w:spacing w:before="120" w:after="120"/>
        <w:ind w:left="709"/>
        <w:contextualSpacing w:val="0"/>
        <w:jc w:val="both"/>
        <w:rPr>
          <w:rFonts w:ascii="Verdana" w:eastAsia="Times New Roman" w:hAnsi="Verdana"/>
          <w:color w:val="000000"/>
          <w:sz w:val="20"/>
          <w:szCs w:val="20"/>
          <w:lang w:eastAsia="cs-CZ"/>
        </w:rPr>
      </w:pPr>
      <w:r w:rsidRPr="008C26E9">
        <w:rPr>
          <w:rFonts w:ascii="Verdana" w:eastAsia="Times New Roman" w:hAnsi="Verdana"/>
          <w:noProof/>
          <w:color w:val="000000"/>
          <w:sz w:val="20"/>
          <w:szCs w:val="20"/>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sidRPr="008C26E9">
        <w:rPr>
          <w:rFonts w:ascii="Verdana" w:eastAsia="Times New Roman" w:hAnsi="Verdana"/>
          <w:color w:val="000000"/>
          <w:sz w:val="20"/>
          <w:szCs w:val="20"/>
          <w:lang w:eastAsia="cs-CZ"/>
        </w:rPr>
        <w:t>DPH 21 %</w:t>
      </w:r>
      <w:r w:rsidR="0031531A" w:rsidRPr="008C26E9">
        <w:rPr>
          <w:rFonts w:ascii="Verdana" w:eastAsia="Times New Roman" w:hAnsi="Verdana"/>
          <w:color w:val="000000"/>
          <w:sz w:val="20"/>
          <w:szCs w:val="20"/>
          <w:lang w:eastAsia="cs-CZ"/>
        </w:rPr>
        <w:t xml:space="preserve"> </w:t>
      </w:r>
      <w:r w:rsidR="00366F6F" w:rsidRPr="008C26E9">
        <w:rPr>
          <w:rFonts w:ascii="Verdana" w:eastAsia="Times New Roman" w:hAnsi="Verdana"/>
          <w:color w:val="000000"/>
          <w:sz w:val="20"/>
          <w:szCs w:val="20"/>
          <w:lang w:eastAsia="cs-CZ"/>
        </w:rPr>
        <w:t>činí</w:t>
      </w:r>
      <w:r w:rsidR="0031531A" w:rsidRPr="008C26E9">
        <w:rPr>
          <w:rFonts w:ascii="Verdana" w:eastAsia="Times New Roman" w:hAnsi="Verdana"/>
          <w:color w:val="000000"/>
          <w:sz w:val="20"/>
          <w:szCs w:val="20"/>
          <w:lang w:eastAsia="cs-CZ"/>
        </w:rPr>
        <w:t>:</w:t>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9D3D1D" w:rsidRPr="008C26E9">
        <w:rPr>
          <w:rFonts w:ascii="Verdana" w:eastAsia="Times New Roman" w:hAnsi="Verdana"/>
          <w:color w:val="000000"/>
          <w:sz w:val="20"/>
          <w:szCs w:val="20"/>
          <w:lang w:eastAsia="cs-CZ"/>
        </w:rPr>
        <w:tab/>
      </w:r>
      <w:r w:rsidR="008F1504" w:rsidRPr="00F648C8">
        <w:rPr>
          <w:rFonts w:ascii="Verdana" w:eastAsia="Times New Roman" w:hAnsi="Verdana"/>
          <w:color w:val="000000"/>
          <w:sz w:val="20"/>
          <w:szCs w:val="20"/>
          <w:highlight w:val="yellow"/>
          <w:lang w:eastAsia="cs-CZ"/>
        </w:rPr>
        <w:t>XXX</w:t>
      </w:r>
      <w:r w:rsidR="00175E2A"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Kč</w:t>
      </w:r>
    </w:p>
    <w:p w14:paraId="3BCEA730" w14:textId="197D0F1C" w:rsidR="005E0B87" w:rsidRPr="008C26E9" w:rsidRDefault="005E0B87" w:rsidP="00CB27D9">
      <w:pPr>
        <w:pStyle w:val="Odstavecseseznamem"/>
        <w:spacing w:before="120" w:after="120"/>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Cena celkem </w:t>
      </w:r>
      <w:r w:rsidR="009D3D1D" w:rsidRPr="008C26E9">
        <w:rPr>
          <w:rFonts w:ascii="Verdana" w:eastAsia="Times New Roman" w:hAnsi="Verdana"/>
          <w:color w:val="000000"/>
          <w:sz w:val="20"/>
          <w:szCs w:val="20"/>
          <w:lang w:eastAsia="cs-CZ"/>
        </w:rPr>
        <w:t xml:space="preserve">za dílo </w:t>
      </w:r>
      <w:r w:rsidR="008C658E" w:rsidRPr="008C26E9">
        <w:rPr>
          <w:rFonts w:ascii="Verdana" w:eastAsia="Times New Roman" w:hAnsi="Verdana"/>
          <w:color w:val="000000"/>
          <w:sz w:val="20"/>
          <w:szCs w:val="20"/>
          <w:lang w:eastAsia="cs-CZ"/>
        </w:rPr>
        <w:t>včetně DPH</w:t>
      </w:r>
      <w:r w:rsidR="00366F6F" w:rsidRPr="008C26E9">
        <w:rPr>
          <w:rFonts w:ascii="Verdana" w:eastAsia="Times New Roman" w:hAnsi="Verdana"/>
          <w:color w:val="000000"/>
          <w:sz w:val="20"/>
          <w:szCs w:val="20"/>
          <w:lang w:eastAsia="cs-CZ"/>
        </w:rPr>
        <w:t xml:space="preserve"> činí</w:t>
      </w:r>
      <w:r w:rsidR="0031531A" w:rsidRPr="008C26E9">
        <w:rPr>
          <w:rFonts w:ascii="Verdana" w:eastAsia="Times New Roman" w:hAnsi="Verdana"/>
          <w:color w:val="000000"/>
          <w:sz w:val="20"/>
          <w:szCs w:val="20"/>
          <w:lang w:eastAsia="cs-CZ"/>
        </w:rPr>
        <w:t>:</w:t>
      </w:r>
      <w:r w:rsidR="009D3D1D"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8F1504" w:rsidRPr="00F648C8">
        <w:rPr>
          <w:rFonts w:ascii="Verdana" w:eastAsia="Times New Roman" w:hAnsi="Verdana"/>
          <w:color w:val="000000"/>
          <w:sz w:val="20"/>
          <w:szCs w:val="20"/>
          <w:highlight w:val="yellow"/>
          <w:lang w:eastAsia="cs-CZ"/>
        </w:rPr>
        <w:t>XXX</w:t>
      </w:r>
      <w:r w:rsidR="00366F6F" w:rsidRPr="008C26E9">
        <w:rPr>
          <w:rFonts w:ascii="Verdana" w:eastAsia="Times New Roman" w:hAnsi="Verdana"/>
          <w:color w:val="000000"/>
          <w:sz w:val="20"/>
          <w:szCs w:val="20"/>
          <w:lang w:eastAsia="cs-CZ"/>
        </w:rPr>
        <w:t xml:space="preserve"> </w:t>
      </w:r>
      <w:r w:rsidR="008C658E" w:rsidRPr="008C26E9">
        <w:rPr>
          <w:rFonts w:ascii="Verdana" w:eastAsia="Times New Roman" w:hAnsi="Verdana"/>
          <w:color w:val="000000"/>
          <w:sz w:val="20"/>
          <w:szCs w:val="20"/>
          <w:lang w:eastAsia="cs-CZ"/>
        </w:rPr>
        <w:t xml:space="preserve">Kč </w:t>
      </w:r>
    </w:p>
    <w:p w14:paraId="769C554E" w14:textId="77777777" w:rsidR="0097682F" w:rsidRDefault="0097682F" w:rsidP="00CB27D9">
      <w:pPr>
        <w:tabs>
          <w:tab w:val="left" w:pos="5670"/>
        </w:tabs>
        <w:spacing w:before="120" w:after="120"/>
        <w:ind w:left="360"/>
        <w:rPr>
          <w:shd w:val="clear" w:color="auto" w:fill="F9F9F9"/>
          <w:vertAlign w:val="superscript"/>
        </w:rPr>
      </w:pPr>
    </w:p>
    <w:p w14:paraId="3C716F62" w14:textId="77777777" w:rsidR="00234CF5" w:rsidRDefault="00234CF5" w:rsidP="00CB27D9">
      <w:pPr>
        <w:pStyle w:val="Odstavecseseznamem"/>
        <w:spacing w:before="120" w:after="120"/>
        <w:ind w:left="714"/>
        <w:jc w:val="center"/>
        <w:rPr>
          <w:rFonts w:ascii="Verdana" w:eastAsia="Times New Roman" w:hAnsi="Verdana"/>
          <w:b/>
          <w:color w:val="000000"/>
          <w:sz w:val="20"/>
          <w:szCs w:val="20"/>
          <w:lang w:eastAsia="cs-CZ"/>
        </w:rPr>
      </w:pPr>
    </w:p>
    <w:p w14:paraId="02221A67" w14:textId="7E69D085" w:rsidR="009D7F43" w:rsidRPr="005E219B" w:rsidRDefault="00C30A24" w:rsidP="00CB27D9">
      <w:pPr>
        <w:pStyle w:val="Odstavecseseznamem"/>
        <w:spacing w:before="120" w:after="120"/>
        <w:ind w:left="714"/>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5</w:t>
      </w:r>
      <w:r w:rsidR="00A47890" w:rsidRPr="008C26E9">
        <w:rPr>
          <w:rFonts w:ascii="Verdana" w:eastAsia="Times New Roman" w:hAnsi="Verdana"/>
          <w:b/>
          <w:color w:val="000000"/>
          <w:sz w:val="20"/>
          <w:szCs w:val="20"/>
          <w:lang w:eastAsia="cs-CZ"/>
        </w:rPr>
        <w:tab/>
      </w:r>
      <w:r w:rsidR="009D7F43" w:rsidRPr="008C26E9">
        <w:rPr>
          <w:rFonts w:ascii="Verdana" w:eastAsia="Times New Roman" w:hAnsi="Verdana"/>
          <w:b/>
          <w:color w:val="000000"/>
          <w:sz w:val="20"/>
          <w:szCs w:val="20"/>
          <w:lang w:eastAsia="cs-CZ"/>
        </w:rPr>
        <w:t>Daň z přidané hodnoty (DPH)</w:t>
      </w:r>
    </w:p>
    <w:p w14:paraId="7EAA724D" w14:textId="77777777" w:rsidR="007C41D6" w:rsidRPr="008F1504" w:rsidRDefault="007C41D6" w:rsidP="00CB27D9">
      <w:pPr>
        <w:pStyle w:val="Odstavecseseznamem"/>
        <w:spacing w:before="120" w:after="120"/>
        <w:ind w:left="927"/>
        <w:jc w:val="both"/>
        <w:rPr>
          <w:rFonts w:asciiTheme="minorHAnsi" w:hAnsiTheme="minorHAnsi" w:cs="Arial"/>
          <w:i/>
          <w:color w:val="000000" w:themeColor="text1"/>
          <w:shd w:val="clear" w:color="auto" w:fill="F9F9F9"/>
        </w:rPr>
      </w:pPr>
    </w:p>
    <w:p w14:paraId="013260F3" w14:textId="0402D4EB" w:rsidR="005E0B87" w:rsidRPr="008C26E9" w:rsidRDefault="00380CE9" w:rsidP="00CB27D9">
      <w:pPr>
        <w:pStyle w:val="Odstavecseseznamem"/>
        <w:numPr>
          <w:ilvl w:val="1"/>
          <w:numId w:val="32"/>
        </w:numPr>
        <w:spacing w:before="120" w:after="120"/>
        <w:ind w:left="709"/>
        <w:jc w:val="both"/>
        <w:rPr>
          <w:rFonts w:ascii="Verdana" w:eastAsia="Times New Roman" w:hAnsi="Verdana"/>
          <w:color w:val="000000"/>
          <w:sz w:val="20"/>
          <w:szCs w:val="20"/>
          <w:lang w:eastAsia="cs-CZ"/>
        </w:rPr>
      </w:pPr>
      <w:r>
        <w:rPr>
          <w:rFonts w:ascii="Verdana" w:eastAsia="Times New Roman" w:hAnsi="Verdana"/>
          <w:color w:val="000000"/>
          <w:sz w:val="20"/>
          <w:szCs w:val="20"/>
          <w:lang w:eastAsia="cs-CZ"/>
        </w:rPr>
        <w:t>Je-li p</w:t>
      </w:r>
      <w:r w:rsidR="005E0B87" w:rsidRPr="00C30A24">
        <w:rPr>
          <w:rFonts w:ascii="Verdana" w:eastAsia="Times New Roman" w:hAnsi="Verdana"/>
          <w:color w:val="000000"/>
          <w:sz w:val="20"/>
          <w:szCs w:val="20"/>
          <w:lang w:eastAsia="cs-CZ"/>
        </w:rPr>
        <w:t xml:space="preserve">lnění dle této </w:t>
      </w:r>
      <w:r w:rsidR="00C33A18" w:rsidRPr="00C30A24">
        <w:rPr>
          <w:rFonts w:ascii="Verdana" w:eastAsia="Times New Roman" w:hAnsi="Verdana"/>
          <w:color w:val="000000"/>
          <w:sz w:val="20"/>
          <w:szCs w:val="20"/>
          <w:lang w:eastAsia="cs-CZ"/>
        </w:rPr>
        <w:t xml:space="preserve">Smlouvy </w:t>
      </w:r>
      <w:r w:rsidR="005E0B87" w:rsidRPr="00C30A24">
        <w:rPr>
          <w:rFonts w:ascii="Verdana" w:eastAsia="Times New Roman" w:hAnsi="Verdana"/>
          <w:color w:val="000000"/>
          <w:sz w:val="20"/>
          <w:szCs w:val="20"/>
          <w:lang w:eastAsia="cs-CZ"/>
        </w:rPr>
        <w:t xml:space="preserve">v režimu přenesené daňové povinnosti na příjemce podle § 92e zákona č. 235/2004 Sb., o dani z přidané hodnoty, ve znění pozdějších předpisů (dále jen „ZDPH“), tj. daňový doklad bude Zhotovitelem vystaven podle § 92a odst. 2 ZDPH a </w:t>
      </w:r>
      <w:r w:rsidR="005E0B87" w:rsidRPr="008C26E9">
        <w:rPr>
          <w:rFonts w:ascii="Verdana" w:eastAsia="Times New Roman" w:hAnsi="Verdana"/>
          <w:color w:val="000000"/>
          <w:sz w:val="20"/>
          <w:szCs w:val="20"/>
          <w:lang w:eastAsia="cs-CZ"/>
        </w:rPr>
        <w:t>výši daně je povinen doplnit a přiznat příjemce plnění (Objednatel)</w:t>
      </w:r>
      <w:r w:rsidR="005E4C52" w:rsidRPr="008C26E9">
        <w:rPr>
          <w:rFonts w:ascii="Verdana" w:eastAsia="Times New Roman" w:hAnsi="Verdana"/>
          <w:color w:val="000000"/>
          <w:sz w:val="20"/>
          <w:szCs w:val="20"/>
          <w:lang w:eastAsia="cs-CZ"/>
        </w:rPr>
        <w:t>.</w:t>
      </w:r>
      <w:r w:rsidR="005E0B87" w:rsidRPr="008C26E9">
        <w:rPr>
          <w:rFonts w:ascii="Verdana" w:eastAsia="Times New Roman" w:hAnsi="Verdana"/>
          <w:color w:val="000000"/>
          <w:sz w:val="20"/>
          <w:szCs w:val="20"/>
          <w:lang w:eastAsia="cs-CZ"/>
        </w:rPr>
        <w:t xml:space="preserve"> </w:t>
      </w:r>
    </w:p>
    <w:p w14:paraId="4E76F788" w14:textId="23140121" w:rsidR="009D7F43" w:rsidRPr="008C26E9" w:rsidRDefault="00C30A24" w:rsidP="00CB27D9">
      <w:pPr>
        <w:spacing w:before="120" w:after="120"/>
        <w:ind w:left="709" w:hanging="709"/>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5.2   </w:t>
      </w:r>
      <w:r w:rsidR="009D7F43" w:rsidRPr="008C26E9">
        <w:rPr>
          <w:rFonts w:ascii="Verdana" w:eastAsia="Times New Roman" w:hAnsi="Verdana"/>
          <w:color w:val="000000"/>
          <w:sz w:val="20"/>
          <w:szCs w:val="20"/>
          <w:lang w:eastAsia="cs-CZ"/>
        </w:rPr>
        <w:t xml:space="preserve">DPH se pro účely této </w:t>
      </w:r>
      <w:r w:rsidR="00C33A18" w:rsidRPr="008C26E9">
        <w:rPr>
          <w:rFonts w:ascii="Verdana" w:eastAsia="Times New Roman" w:hAnsi="Verdana"/>
          <w:color w:val="000000"/>
          <w:sz w:val="20"/>
          <w:szCs w:val="20"/>
          <w:lang w:eastAsia="cs-CZ"/>
        </w:rPr>
        <w:t xml:space="preserve">Smlouvy </w:t>
      </w:r>
      <w:r w:rsidR="009D7F43" w:rsidRPr="008C26E9">
        <w:rPr>
          <w:rFonts w:ascii="Verdana" w:eastAsia="Times New Roman" w:hAnsi="Verdana"/>
          <w:color w:val="000000"/>
          <w:sz w:val="20"/>
          <w:szCs w:val="20"/>
          <w:lang w:eastAsia="cs-CZ"/>
        </w:rPr>
        <w:t xml:space="preserve">rozumí peněžní částka, jejíž výše odpovídá výši daně z přidané hodnoty vypočtené dle zákona o dani z přidané hodnoty. DPH je uvedena ve výši platné ke dni uzavření této </w:t>
      </w:r>
      <w:r w:rsidR="00C33A18" w:rsidRPr="008C26E9">
        <w:rPr>
          <w:rFonts w:ascii="Verdana" w:eastAsia="Times New Roman" w:hAnsi="Verdana"/>
          <w:color w:val="000000"/>
          <w:sz w:val="20"/>
          <w:szCs w:val="20"/>
          <w:lang w:eastAsia="cs-CZ"/>
        </w:rPr>
        <w:t>Smlouvy</w:t>
      </w:r>
      <w:r w:rsidR="009D7F43" w:rsidRPr="008C26E9">
        <w:rPr>
          <w:rFonts w:ascii="Verdana" w:eastAsia="Times New Roman" w:hAnsi="Verdana"/>
          <w:color w:val="000000"/>
          <w:sz w:val="20"/>
          <w:szCs w:val="20"/>
          <w:lang w:eastAsia="cs-CZ"/>
        </w:rPr>
        <w:t xml:space="preserve">. Pro případ změny sazby DPH v období od uzavření této </w:t>
      </w:r>
      <w:r w:rsidR="00C33A18" w:rsidRPr="008C26E9">
        <w:rPr>
          <w:rFonts w:ascii="Verdana" w:eastAsia="Times New Roman" w:hAnsi="Verdana"/>
          <w:color w:val="000000"/>
          <w:sz w:val="20"/>
          <w:szCs w:val="20"/>
          <w:lang w:eastAsia="cs-CZ"/>
        </w:rPr>
        <w:t xml:space="preserve">Smlouvy </w:t>
      </w:r>
      <w:r w:rsidR="009D7F43" w:rsidRPr="008C26E9">
        <w:rPr>
          <w:rFonts w:ascii="Verdana" w:eastAsia="Times New Roman" w:hAnsi="Verdana"/>
          <w:color w:val="000000"/>
          <w:sz w:val="20"/>
          <w:szCs w:val="20"/>
          <w:lang w:eastAsia="cs-CZ"/>
        </w:rPr>
        <w:t xml:space="preserve">do data uskutečněného zdanitelného plnění, respektive do data realizace jakékoli platby na základě této </w:t>
      </w:r>
      <w:r w:rsidR="00C33A18" w:rsidRPr="008C26E9">
        <w:rPr>
          <w:rFonts w:ascii="Verdana" w:eastAsia="Times New Roman" w:hAnsi="Verdana"/>
          <w:color w:val="000000"/>
          <w:sz w:val="20"/>
          <w:szCs w:val="20"/>
          <w:lang w:eastAsia="cs-CZ"/>
        </w:rPr>
        <w:t>Smlouvy</w:t>
      </w:r>
      <w:r w:rsidR="009D7F43" w:rsidRPr="008C26E9">
        <w:rPr>
          <w:rFonts w:ascii="Verdana" w:eastAsia="Times New Roman" w:hAnsi="Verdana"/>
          <w:color w:val="000000"/>
          <w:sz w:val="20"/>
          <w:szCs w:val="20"/>
          <w:lang w:eastAsia="cs-CZ"/>
        </w:rPr>
        <w:t xml:space="preserve">, bude taková platba provedena ve výši zohledňující případně změněnou sazbu DPH. </w:t>
      </w:r>
    </w:p>
    <w:p w14:paraId="4502F7AB" w14:textId="66765715" w:rsidR="009D7F43" w:rsidRPr="008C26E9" w:rsidRDefault="009D7F43" w:rsidP="00CB27D9">
      <w:pPr>
        <w:pStyle w:val="Odstavecseseznamem"/>
        <w:numPr>
          <w:ilvl w:val="1"/>
          <w:numId w:val="33"/>
        </w:numPr>
        <w:spacing w:before="120" w:after="120"/>
        <w:ind w:left="709"/>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Provedené práce jsou omezeny maximální výší úplaty dle bodu </w:t>
      </w:r>
      <w:r w:rsidR="00366F6F" w:rsidRPr="008C26E9">
        <w:rPr>
          <w:rFonts w:ascii="Verdana" w:eastAsia="Times New Roman" w:hAnsi="Verdana"/>
          <w:color w:val="000000"/>
          <w:sz w:val="20"/>
          <w:szCs w:val="20"/>
          <w:lang w:eastAsia="cs-CZ"/>
        </w:rPr>
        <w:t>4.1</w:t>
      </w:r>
      <w:r w:rsidRPr="008C26E9">
        <w:rPr>
          <w:rFonts w:ascii="Verdana" w:eastAsia="Times New Roman" w:hAnsi="Verdana"/>
          <w:color w:val="000000"/>
          <w:sz w:val="20"/>
          <w:szCs w:val="20"/>
          <w:lang w:eastAsia="cs-CZ"/>
        </w:rPr>
        <w:t xml:space="preserve"> této </w:t>
      </w:r>
      <w:r w:rsidR="00C33A18" w:rsidRPr="008C26E9">
        <w:rPr>
          <w:rFonts w:ascii="Verdana" w:eastAsia="Times New Roman" w:hAnsi="Verdana"/>
          <w:color w:val="000000"/>
          <w:sz w:val="20"/>
          <w:szCs w:val="20"/>
          <w:lang w:eastAsia="cs-CZ"/>
        </w:rPr>
        <w:t xml:space="preserve">Smlouvy </w:t>
      </w:r>
      <w:r w:rsidRPr="008C26E9">
        <w:rPr>
          <w:rFonts w:ascii="Verdana" w:eastAsia="Times New Roman" w:hAnsi="Verdana"/>
          <w:color w:val="000000"/>
          <w:sz w:val="20"/>
          <w:szCs w:val="20"/>
          <w:lang w:eastAsia="cs-CZ"/>
        </w:rPr>
        <w:t>a Objednatel se zavazuje, že řádně provedené dílo převezme a uhradí za něj sjednanou cenu.</w:t>
      </w:r>
    </w:p>
    <w:p w14:paraId="1937F565" w14:textId="77777777" w:rsidR="00C30A24" w:rsidRPr="008C26E9" w:rsidRDefault="00C30A24" w:rsidP="00CB27D9">
      <w:pPr>
        <w:pStyle w:val="Odstavecseseznamem"/>
        <w:spacing w:before="120" w:after="120"/>
        <w:ind w:left="709"/>
        <w:jc w:val="both"/>
        <w:rPr>
          <w:rFonts w:ascii="Verdana" w:eastAsia="Times New Roman" w:hAnsi="Verdana"/>
          <w:color w:val="000000"/>
          <w:sz w:val="20"/>
          <w:szCs w:val="20"/>
          <w:lang w:eastAsia="cs-CZ"/>
        </w:rPr>
      </w:pPr>
    </w:p>
    <w:p w14:paraId="2B59288E" w14:textId="4BF8FD48" w:rsidR="00F655DB" w:rsidRPr="008C26E9" w:rsidRDefault="00C30A24" w:rsidP="00CB27D9">
      <w:pPr>
        <w:spacing w:before="120" w:after="120"/>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6</w:t>
      </w:r>
      <w:r w:rsidR="00A47890" w:rsidRPr="008C26E9">
        <w:rPr>
          <w:rFonts w:ascii="Verdana" w:eastAsia="Times New Roman" w:hAnsi="Verdana"/>
          <w:b/>
          <w:color w:val="000000"/>
          <w:sz w:val="20"/>
          <w:szCs w:val="20"/>
          <w:lang w:eastAsia="cs-CZ"/>
        </w:rPr>
        <w:tab/>
      </w:r>
      <w:r w:rsidR="00F655DB" w:rsidRPr="008C26E9">
        <w:rPr>
          <w:rFonts w:ascii="Verdana" w:eastAsia="Times New Roman" w:hAnsi="Verdana"/>
          <w:b/>
          <w:color w:val="000000"/>
          <w:sz w:val="20"/>
          <w:szCs w:val="20"/>
          <w:lang w:eastAsia="cs-CZ"/>
        </w:rPr>
        <w:t>Platební podmínky, fakturace</w:t>
      </w:r>
    </w:p>
    <w:p w14:paraId="35D886FC" w14:textId="72FF82FD" w:rsidR="004D2A56" w:rsidRPr="008C26E9" w:rsidRDefault="004D2A56" w:rsidP="00CB27D9">
      <w:pPr>
        <w:pStyle w:val="Odstavecseseznamem"/>
        <w:numPr>
          <w:ilvl w:val="1"/>
          <w:numId w:val="34"/>
        </w:numPr>
        <w:spacing w:before="120" w:after="120"/>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V souladu se zadávacími podmínkami veřejné zakázky, na jejímž základě je uzavírána tato </w:t>
      </w:r>
      <w:r w:rsidR="00C33A18" w:rsidRPr="008C26E9">
        <w:rPr>
          <w:rFonts w:ascii="Verdana" w:eastAsia="Times New Roman" w:hAnsi="Verdana"/>
          <w:color w:val="000000"/>
          <w:sz w:val="20"/>
          <w:szCs w:val="20"/>
          <w:lang w:eastAsia="cs-CZ"/>
        </w:rPr>
        <w:t>Smlouva</w:t>
      </w:r>
      <w:r w:rsidRPr="008C26E9">
        <w:rPr>
          <w:rFonts w:ascii="Verdana" w:eastAsia="Times New Roman" w:hAnsi="Verdana"/>
          <w:color w:val="000000"/>
          <w:sz w:val="20"/>
          <w:szCs w:val="20"/>
          <w:lang w:eastAsia="cs-CZ"/>
        </w:rPr>
        <w:t xml:space="preserve">, je celková výše úplaty stanovena jako nejvýše přípustná. </w:t>
      </w:r>
    </w:p>
    <w:p w14:paraId="54501D35" w14:textId="15845382" w:rsidR="00DC2138" w:rsidRPr="008C26E9" w:rsidRDefault="00DC2138"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lastRenderedPageBreak/>
        <w:t>Objednatel neposkytne zhotoviteli zálohu.</w:t>
      </w:r>
      <w:r w:rsidR="00577C27" w:rsidRPr="008C26E9">
        <w:rPr>
          <w:rFonts w:ascii="Verdana" w:eastAsia="Times New Roman" w:hAnsi="Verdana"/>
          <w:color w:val="000000"/>
          <w:sz w:val="20"/>
          <w:szCs w:val="20"/>
          <w:lang w:eastAsia="cs-CZ"/>
        </w:rPr>
        <w:t xml:space="preserve"> Objednatel uhradí cenu dle č. 4.1</w:t>
      </w:r>
      <w:r w:rsidR="005F0126" w:rsidRPr="008C26E9">
        <w:rPr>
          <w:rFonts w:ascii="Verdana" w:eastAsia="Times New Roman" w:hAnsi="Verdana"/>
          <w:color w:val="000000"/>
          <w:sz w:val="20"/>
          <w:szCs w:val="20"/>
          <w:lang w:eastAsia="cs-CZ"/>
        </w:rPr>
        <w:t xml:space="preserve"> na základě faktury – </w:t>
      </w:r>
      <w:r w:rsidR="00DD4D13" w:rsidRPr="008C26E9">
        <w:rPr>
          <w:rFonts w:ascii="Verdana" w:eastAsia="Times New Roman" w:hAnsi="Verdana"/>
          <w:color w:val="000000"/>
          <w:sz w:val="20"/>
          <w:szCs w:val="20"/>
          <w:lang w:eastAsia="cs-CZ"/>
        </w:rPr>
        <w:t>da</w:t>
      </w:r>
      <w:r w:rsidR="00E8366A" w:rsidRPr="008C26E9">
        <w:rPr>
          <w:rFonts w:ascii="Verdana" w:eastAsia="Times New Roman" w:hAnsi="Verdana"/>
          <w:color w:val="000000"/>
          <w:sz w:val="20"/>
          <w:szCs w:val="20"/>
          <w:lang w:eastAsia="cs-CZ"/>
        </w:rPr>
        <w:t>ň</w:t>
      </w:r>
      <w:r w:rsidR="00DD4D13" w:rsidRPr="008C26E9">
        <w:rPr>
          <w:rFonts w:ascii="Verdana" w:eastAsia="Times New Roman" w:hAnsi="Verdana"/>
          <w:color w:val="000000"/>
          <w:sz w:val="20"/>
          <w:szCs w:val="20"/>
          <w:lang w:eastAsia="cs-CZ"/>
        </w:rPr>
        <w:t>ového</w:t>
      </w:r>
      <w:r w:rsidR="005F0126" w:rsidRPr="008C26E9">
        <w:rPr>
          <w:rFonts w:ascii="Verdana" w:eastAsia="Times New Roman" w:hAnsi="Verdana"/>
          <w:color w:val="000000"/>
          <w:sz w:val="20"/>
          <w:szCs w:val="20"/>
          <w:lang w:eastAsia="cs-CZ"/>
        </w:rPr>
        <w:t xml:space="preserve"> dokladu vystaveného zhotovitelem po řádném a úplném převzetí díla ze strany objednatele. </w:t>
      </w:r>
      <w:r w:rsidRPr="008C26E9">
        <w:rPr>
          <w:rFonts w:ascii="Verdana" w:eastAsia="Times New Roman" w:hAnsi="Verdana"/>
          <w:color w:val="000000"/>
          <w:sz w:val="20"/>
          <w:szCs w:val="20"/>
          <w:lang w:eastAsia="cs-CZ"/>
        </w:rPr>
        <w:t>Součástí faktury bude soupis provedených prací.</w:t>
      </w:r>
    </w:p>
    <w:p w14:paraId="2219FE93" w14:textId="7BAEEAA6" w:rsidR="00DC2138" w:rsidRPr="008C26E9" w:rsidRDefault="00DC2138"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Nedojde-li mezi oběma stranami k dohodě při odsouhlasení množství nebo druhu provedených prací a dodávek, je zhotovitel oprávněn fakturovat pouze ty práce a dodávky, u kterých nedošlo k rozporu. Pokud bude faktura zhotovitele obsahovat i práce, které nebyly objednatelem odsouhlaseny, bude faktura vrácena a zhotovitelem vystavena nová, a to na práce a dodávky odsouhlasené objednatelem.</w:t>
      </w:r>
    </w:p>
    <w:p w14:paraId="1A5776AD" w14:textId="4E050050" w:rsidR="00F655DB" w:rsidRPr="008C26E9" w:rsidRDefault="00F655DB"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Splatnost veškerých daňových účetních dokladů (faktur) se stanovuje na </w:t>
      </w:r>
      <w:r w:rsidR="006B5083" w:rsidRPr="008C26E9">
        <w:rPr>
          <w:rFonts w:ascii="Verdana" w:eastAsia="Times New Roman" w:hAnsi="Verdana"/>
          <w:color w:val="000000"/>
          <w:sz w:val="20"/>
          <w:szCs w:val="20"/>
          <w:lang w:eastAsia="cs-CZ"/>
        </w:rPr>
        <w:t>30</w:t>
      </w:r>
      <w:r w:rsidRPr="008C26E9">
        <w:rPr>
          <w:rFonts w:ascii="Verdana" w:eastAsia="Times New Roman" w:hAnsi="Verdana"/>
          <w:color w:val="000000"/>
          <w:sz w:val="20"/>
          <w:szCs w:val="20"/>
          <w:lang w:eastAsia="cs-CZ"/>
        </w:rPr>
        <w:t xml:space="preserve"> kalendářních dnů ode dne převzetí faktury </w:t>
      </w:r>
      <w:r w:rsidR="007B45F7"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bjednatelem. Dnem úhrady se rozumí den, kdy byla celková účtovaná částka prokazatelně odepsána z účtu </w:t>
      </w:r>
      <w:r w:rsidR="007B45F7"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ve prospěch účtu </w:t>
      </w:r>
      <w:r w:rsidR="007B45F7"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hotovitele.</w:t>
      </w:r>
    </w:p>
    <w:p w14:paraId="44158235" w14:textId="77777777" w:rsidR="00F55D49" w:rsidRPr="008C26E9" w:rsidRDefault="00F21A23"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Daňový účetní doklad (faktura) musí splňovat náležitosti daňového dokladu v souladu s platnými právními</w:t>
      </w:r>
      <w:r w:rsidR="00FD41F6" w:rsidRPr="008C26E9">
        <w:rPr>
          <w:rFonts w:ascii="Verdana" w:eastAsia="Times New Roman" w:hAnsi="Verdana"/>
          <w:color w:val="000000"/>
          <w:sz w:val="20"/>
          <w:szCs w:val="20"/>
          <w:lang w:eastAsia="cs-CZ"/>
        </w:rPr>
        <w:t xml:space="preserve"> předpisy</w:t>
      </w:r>
      <w:r w:rsidRPr="008C26E9">
        <w:rPr>
          <w:rFonts w:ascii="Verdana" w:eastAsia="Times New Roman" w:hAnsi="Verdana"/>
          <w:color w:val="000000"/>
          <w:sz w:val="20"/>
          <w:szCs w:val="20"/>
          <w:lang w:eastAsia="cs-CZ"/>
        </w:rPr>
        <w:t xml:space="preserve">. </w:t>
      </w:r>
    </w:p>
    <w:p w14:paraId="0483A112" w14:textId="1DFE8DEE" w:rsidR="00F67B85" w:rsidRPr="008C26E9" w:rsidRDefault="00F67B85"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Na daňovém dokladu (faktuře) </w:t>
      </w:r>
      <w:r w:rsidRPr="008C26E9">
        <w:rPr>
          <w:rFonts w:ascii="Verdana" w:eastAsia="Times New Roman" w:hAnsi="Verdana"/>
          <w:color w:val="000000"/>
          <w:sz w:val="20"/>
          <w:szCs w:val="20"/>
          <w:u w:val="single"/>
          <w:lang w:eastAsia="cs-CZ"/>
        </w:rPr>
        <w:t xml:space="preserve">zhotovitel uvede identifikaci </w:t>
      </w:r>
      <w:r w:rsidRPr="00CB27D9">
        <w:rPr>
          <w:rFonts w:ascii="Verdana" w:eastAsia="Times New Roman" w:hAnsi="Verdana"/>
          <w:color w:val="000000"/>
          <w:sz w:val="20"/>
          <w:szCs w:val="20"/>
          <w:u w:val="single"/>
          <w:lang w:eastAsia="cs-CZ"/>
        </w:rPr>
        <w:t>projektu</w:t>
      </w:r>
      <w:r w:rsidR="00CB27D9" w:rsidRPr="00CB27D9">
        <w:rPr>
          <w:rFonts w:ascii="Verdana" w:eastAsia="Times New Roman" w:hAnsi="Verdana"/>
          <w:color w:val="000000"/>
          <w:sz w:val="20"/>
          <w:szCs w:val="20"/>
          <w:lang w:eastAsia="cs-CZ"/>
        </w:rPr>
        <w:t xml:space="preserve"> uvedeného v záhlaví </w:t>
      </w:r>
      <w:r w:rsidR="00CB27D9">
        <w:rPr>
          <w:rFonts w:ascii="Verdana" w:eastAsia="Times New Roman" w:hAnsi="Verdana"/>
          <w:color w:val="000000"/>
          <w:sz w:val="20"/>
          <w:szCs w:val="20"/>
          <w:u w:val="single"/>
          <w:lang w:eastAsia="cs-CZ"/>
        </w:rPr>
        <w:t>této smlouvy.</w:t>
      </w:r>
      <w:r w:rsidRPr="008C26E9">
        <w:rPr>
          <w:rFonts w:ascii="Verdana" w:eastAsia="Times New Roman" w:hAnsi="Verdana"/>
          <w:color w:val="000000"/>
          <w:sz w:val="20"/>
          <w:szCs w:val="20"/>
          <w:lang w:eastAsia="cs-CZ"/>
        </w:rPr>
        <w:t xml:space="preserve"> </w:t>
      </w:r>
    </w:p>
    <w:p w14:paraId="482DCEE3" w14:textId="77777777" w:rsidR="00805543" w:rsidRPr="008C26E9" w:rsidRDefault="00805543" w:rsidP="00CB27D9">
      <w:pPr>
        <w:spacing w:before="120" w:after="120"/>
        <w:ind w:left="567"/>
        <w:jc w:val="both"/>
      </w:pPr>
    </w:p>
    <w:p w14:paraId="00713365" w14:textId="5B4FFBF2" w:rsidR="00DD1A73" w:rsidRPr="008C26E9" w:rsidRDefault="00C30A24" w:rsidP="00CB27D9">
      <w:pPr>
        <w:pStyle w:val="Odstavecseseznamem"/>
        <w:numPr>
          <w:ilvl w:val="0"/>
          <w:numId w:val="34"/>
        </w:numPr>
        <w:spacing w:before="120" w:after="120"/>
        <w:ind w:left="3969" w:hanging="357"/>
        <w:contextualSpacing w:val="0"/>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O</w:t>
      </w:r>
      <w:r w:rsidR="00EE2BB0" w:rsidRPr="008C26E9">
        <w:rPr>
          <w:rFonts w:ascii="Verdana" w:eastAsia="Times New Roman" w:hAnsi="Verdana"/>
          <w:b/>
          <w:color w:val="000000"/>
          <w:sz w:val="20"/>
          <w:szCs w:val="20"/>
          <w:lang w:eastAsia="cs-CZ"/>
        </w:rPr>
        <w:t>dpovědnost za vady</w:t>
      </w:r>
    </w:p>
    <w:p w14:paraId="6BEA6F5C" w14:textId="31D62249"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bookmarkStart w:id="8" w:name="_Hlk192064320"/>
      <w:r w:rsidRPr="00C30A24">
        <w:rPr>
          <w:rFonts w:ascii="Verdana" w:eastAsia="Times New Roman" w:hAnsi="Verdana"/>
          <w:color w:val="000000"/>
          <w:sz w:val="20"/>
          <w:szCs w:val="20"/>
          <w:lang w:eastAsia="cs-CZ"/>
        </w:rP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w:t>
      </w:r>
      <w:r w:rsidR="00A53696" w:rsidRPr="00C30A24">
        <w:rPr>
          <w:rFonts w:ascii="Verdana" w:eastAsia="Times New Roman" w:hAnsi="Verdana"/>
          <w:color w:val="000000"/>
          <w:sz w:val="20"/>
          <w:szCs w:val="20"/>
          <w:lang w:eastAsia="cs-CZ"/>
        </w:rPr>
        <w:t>Zhotovitelem</w:t>
      </w:r>
      <w:r w:rsidRPr="00C30A24">
        <w:rPr>
          <w:rFonts w:ascii="Verdana" w:eastAsia="Times New Roman" w:hAnsi="Verdana"/>
          <w:color w:val="000000"/>
          <w:sz w:val="20"/>
          <w:szCs w:val="20"/>
          <w:lang w:eastAsia="cs-CZ"/>
        </w:rPr>
        <w:t xml:space="preserve">, jeho zaměstnanci, smluvními partnery (poddodavateli) a jinými dodavateli. Limit pojistného plnění je požadován ve výši min </w:t>
      </w:r>
      <w:r w:rsidR="008950C5" w:rsidRPr="00C30A24">
        <w:rPr>
          <w:rFonts w:ascii="Verdana" w:eastAsia="Times New Roman" w:hAnsi="Verdana"/>
          <w:color w:val="000000"/>
          <w:sz w:val="20"/>
          <w:szCs w:val="20"/>
          <w:lang w:eastAsia="cs-CZ"/>
        </w:rPr>
        <w:t>4</w:t>
      </w:r>
      <w:r w:rsidRPr="00C30A24">
        <w:rPr>
          <w:rFonts w:ascii="Verdana" w:eastAsia="Times New Roman" w:hAnsi="Verdana"/>
          <w:color w:val="000000"/>
          <w:sz w:val="20"/>
          <w:szCs w:val="20"/>
          <w:lang w:eastAsia="cs-CZ"/>
        </w:rPr>
        <w:t> 000 000 Kč (</w:t>
      </w:r>
      <w:r w:rsidR="008950C5" w:rsidRPr="00C30A24">
        <w:rPr>
          <w:rFonts w:ascii="Verdana" w:eastAsia="Times New Roman" w:hAnsi="Verdana"/>
          <w:color w:val="000000"/>
          <w:sz w:val="20"/>
          <w:szCs w:val="20"/>
          <w:lang w:eastAsia="cs-CZ"/>
        </w:rPr>
        <w:t>čtyři</w:t>
      </w:r>
      <w:r w:rsidRPr="00C30A24">
        <w:rPr>
          <w:rFonts w:ascii="Verdana" w:eastAsia="Times New Roman" w:hAnsi="Verdana"/>
          <w:color w:val="000000"/>
          <w:sz w:val="20"/>
          <w:szCs w:val="20"/>
          <w:lang w:eastAsia="cs-CZ"/>
        </w:rPr>
        <w:t xml:space="preserve"> milió</w:t>
      </w:r>
      <w:r w:rsidR="008950C5" w:rsidRPr="00C30A24">
        <w:rPr>
          <w:rFonts w:ascii="Verdana" w:eastAsia="Times New Roman" w:hAnsi="Verdana"/>
          <w:color w:val="000000"/>
          <w:sz w:val="20"/>
          <w:szCs w:val="20"/>
          <w:lang w:eastAsia="cs-CZ"/>
        </w:rPr>
        <w:t>ny korun českých</w:t>
      </w:r>
      <w:r w:rsidRPr="00C30A24">
        <w:rPr>
          <w:rFonts w:ascii="Verdana" w:eastAsia="Times New Roman" w:hAnsi="Verdana"/>
          <w:color w:val="000000"/>
          <w:sz w:val="20"/>
          <w:szCs w:val="20"/>
          <w:lang w:eastAsia="cs-CZ"/>
        </w:rPr>
        <w:t xml:space="preserve">). </w:t>
      </w:r>
    </w:p>
    <w:bookmarkEnd w:id="8"/>
    <w:p w14:paraId="11CD5DC5" w14:textId="231D1674" w:rsidR="008F0748" w:rsidRPr="00C30A24" w:rsidRDefault="008F0748"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poskytuje na předmět </w:t>
      </w:r>
      <w:r w:rsidR="00B16AA9" w:rsidRPr="00C30A24">
        <w:rPr>
          <w:rFonts w:ascii="Verdana" w:eastAsia="Times New Roman" w:hAnsi="Verdana"/>
          <w:color w:val="000000"/>
          <w:sz w:val="20"/>
          <w:szCs w:val="20"/>
          <w:lang w:eastAsia="cs-CZ"/>
        </w:rPr>
        <w:t xml:space="preserve">díla </w:t>
      </w:r>
      <w:r w:rsidRPr="00C30A24">
        <w:rPr>
          <w:rFonts w:ascii="Verdana" w:eastAsia="Times New Roman" w:hAnsi="Verdana"/>
          <w:color w:val="000000"/>
          <w:sz w:val="20"/>
          <w:szCs w:val="20"/>
          <w:lang w:eastAsia="cs-CZ"/>
        </w:rPr>
        <w:t xml:space="preserve">záruku za jakost </w:t>
      </w:r>
      <w:r w:rsidRPr="00380CE9">
        <w:rPr>
          <w:rFonts w:ascii="Verdana" w:eastAsia="Times New Roman" w:hAnsi="Verdana"/>
          <w:color w:val="000000"/>
          <w:sz w:val="20"/>
          <w:szCs w:val="20"/>
          <w:lang w:eastAsia="cs-CZ"/>
        </w:rPr>
        <w:t xml:space="preserve">po dobu </w:t>
      </w:r>
      <w:r w:rsidR="00A53696" w:rsidRPr="00380CE9">
        <w:rPr>
          <w:rFonts w:ascii="Verdana" w:eastAsia="Times New Roman" w:hAnsi="Verdana"/>
          <w:b/>
          <w:bCs/>
          <w:color w:val="000000"/>
          <w:sz w:val="20"/>
          <w:szCs w:val="20"/>
          <w:lang w:eastAsia="cs-CZ"/>
        </w:rPr>
        <w:t xml:space="preserve">60 </w:t>
      </w:r>
      <w:r w:rsidR="00A0334D" w:rsidRPr="00380CE9">
        <w:rPr>
          <w:rFonts w:ascii="Verdana" w:eastAsia="Times New Roman" w:hAnsi="Verdana"/>
          <w:b/>
          <w:bCs/>
          <w:color w:val="000000"/>
          <w:sz w:val="20"/>
          <w:szCs w:val="20"/>
          <w:lang w:eastAsia="cs-CZ"/>
        </w:rPr>
        <w:t>měsíců</w:t>
      </w:r>
      <w:r w:rsidRPr="00C30A24">
        <w:rPr>
          <w:rFonts w:ascii="Verdana" w:eastAsia="Times New Roman" w:hAnsi="Verdana"/>
          <w:color w:val="000000"/>
          <w:sz w:val="20"/>
          <w:szCs w:val="20"/>
          <w:lang w:eastAsia="cs-CZ"/>
        </w:rPr>
        <w:t xml:space="preserve"> od</w:t>
      </w:r>
      <w:r w:rsidR="000C33A1" w:rsidRPr="00C30A24">
        <w:rPr>
          <w:rFonts w:ascii="Verdana" w:eastAsia="Times New Roman" w:hAnsi="Verdana"/>
          <w:color w:val="000000"/>
          <w:sz w:val="20"/>
          <w:szCs w:val="20"/>
          <w:lang w:eastAsia="cs-CZ"/>
        </w:rPr>
        <w:t>e dne</w:t>
      </w:r>
      <w:r w:rsidRPr="00C30A24">
        <w:rPr>
          <w:rFonts w:ascii="Verdana" w:eastAsia="Times New Roman" w:hAnsi="Verdana"/>
          <w:color w:val="000000"/>
          <w:sz w:val="20"/>
          <w:szCs w:val="20"/>
          <w:lang w:eastAsia="cs-CZ"/>
        </w:rPr>
        <w:t xml:space="preserve"> předání díla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bjednateli. </w:t>
      </w:r>
    </w:p>
    <w:p w14:paraId="0E930B43" w14:textId="77777777" w:rsidR="00E61F8F" w:rsidRPr="00C30A24" w:rsidRDefault="00E61F8F"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Záruční doba začíná</w:t>
      </w:r>
      <w:r w:rsidRPr="008F1504">
        <w:t xml:space="preserve"> běžet dnem převzetí </w:t>
      </w:r>
      <w:r w:rsidRPr="00C30A24">
        <w:rPr>
          <w:rFonts w:ascii="Verdana" w:eastAsia="Times New Roman" w:hAnsi="Verdana"/>
          <w:color w:val="000000"/>
          <w:sz w:val="20"/>
          <w:szCs w:val="20"/>
          <w:lang w:eastAsia="cs-CZ"/>
        </w:rPr>
        <w:t xml:space="preserve">díla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bjednatelem.</w:t>
      </w:r>
    </w:p>
    <w:p w14:paraId="3A23CD43" w14:textId="77777777" w:rsidR="008F0748" w:rsidRPr="00C30A24" w:rsidRDefault="008F0748" w:rsidP="00CB27D9">
      <w:pPr>
        <w:numPr>
          <w:ilvl w:val="1"/>
          <w:numId w:val="34"/>
        </w:numPr>
        <w:spacing w:before="120" w:after="120"/>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Záruční doba se prodlužuje o dobu od uplatnění oprávněné reklamace do převzetí předmětu díla po odstranění vady.</w:t>
      </w:r>
    </w:p>
    <w:p w14:paraId="0A866337" w14:textId="77777777" w:rsidR="008F0748" w:rsidRPr="00C30A24" w:rsidRDefault="008F0748" w:rsidP="00CB27D9">
      <w:pPr>
        <w:numPr>
          <w:ilvl w:val="1"/>
          <w:numId w:val="34"/>
        </w:numPr>
        <w:spacing w:before="120" w:after="120"/>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Objednatel má v případě výskytu vady, na kterou se vztahuje záruka, vždy právo:</w:t>
      </w:r>
    </w:p>
    <w:p w14:paraId="1E5DFF02" w14:textId="03823461" w:rsidR="00C92A76" w:rsidRPr="00C30A24" w:rsidRDefault="00C92A76" w:rsidP="00CB27D9">
      <w:pPr>
        <w:pStyle w:val="Odstavecseseznamem"/>
        <w:numPr>
          <w:ilvl w:val="0"/>
          <w:numId w:val="10"/>
        </w:numPr>
        <w:suppressAutoHyphens/>
        <w:spacing w:before="120" w:after="120"/>
        <w:ind w:left="1560" w:hanging="284"/>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na dodání náhradní plnění (např. u vad materiálů apod.)</w:t>
      </w:r>
    </w:p>
    <w:p w14:paraId="6098E4EF" w14:textId="416B41D7" w:rsidR="008F0748" w:rsidRPr="00C30A24" w:rsidRDefault="008F0748" w:rsidP="00CB27D9">
      <w:pPr>
        <w:pStyle w:val="Odstavecseseznamem"/>
        <w:numPr>
          <w:ilvl w:val="0"/>
          <w:numId w:val="10"/>
        </w:numPr>
        <w:suppressAutoHyphens/>
        <w:spacing w:before="120" w:after="120"/>
        <w:ind w:left="1560" w:hanging="284"/>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na odstranění vady opravou,</w:t>
      </w:r>
      <w:r w:rsidR="00366F6F" w:rsidRPr="00C30A24">
        <w:rPr>
          <w:rFonts w:ascii="Verdana" w:eastAsia="Times New Roman" w:hAnsi="Verdana"/>
          <w:color w:val="000000"/>
          <w:sz w:val="20"/>
          <w:szCs w:val="20"/>
          <w:lang w:eastAsia="cs-CZ"/>
        </w:rPr>
        <w:t xml:space="preserve"> je-li vada opravitelná</w:t>
      </w:r>
    </w:p>
    <w:p w14:paraId="64938841" w14:textId="7BA0876D" w:rsidR="004D2A56" w:rsidRPr="00C30A24" w:rsidRDefault="008E3278" w:rsidP="00CB27D9">
      <w:pPr>
        <w:pStyle w:val="Odstavecseseznamem"/>
        <w:numPr>
          <w:ilvl w:val="0"/>
          <w:numId w:val="10"/>
        </w:numPr>
        <w:suppressAutoHyphens/>
        <w:spacing w:before="120" w:after="120"/>
        <w:ind w:left="1560" w:hanging="284"/>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na přiměřenou slevu z</w:t>
      </w:r>
      <w:r w:rsidR="00C92A76" w:rsidRPr="00C30A24">
        <w:rPr>
          <w:rFonts w:ascii="Verdana" w:eastAsia="Times New Roman" w:hAnsi="Verdana"/>
          <w:color w:val="000000"/>
          <w:sz w:val="20"/>
          <w:szCs w:val="20"/>
          <w:lang w:eastAsia="cs-CZ"/>
        </w:rPr>
        <w:t>e sjednané</w:t>
      </w:r>
      <w:r w:rsidRPr="00C30A24">
        <w:rPr>
          <w:rFonts w:ascii="Verdana" w:eastAsia="Times New Roman" w:hAnsi="Verdana"/>
          <w:color w:val="000000"/>
          <w:sz w:val="20"/>
          <w:szCs w:val="20"/>
          <w:lang w:eastAsia="cs-CZ"/>
        </w:rPr>
        <w:t xml:space="preserve"> ceny </w:t>
      </w:r>
      <w:r w:rsidR="00B16AA9" w:rsidRPr="00C30A24">
        <w:rPr>
          <w:rFonts w:ascii="Verdana" w:eastAsia="Times New Roman" w:hAnsi="Verdana"/>
          <w:color w:val="000000"/>
          <w:sz w:val="20"/>
          <w:szCs w:val="20"/>
          <w:lang w:eastAsia="cs-CZ"/>
        </w:rPr>
        <w:t>díla.</w:t>
      </w:r>
    </w:p>
    <w:p w14:paraId="0ADF00E1" w14:textId="77777777" w:rsidR="008F0748" w:rsidRPr="00C30A24" w:rsidRDefault="008F0748" w:rsidP="00CB27D9">
      <w:pPr>
        <w:numPr>
          <w:ilvl w:val="1"/>
          <w:numId w:val="34"/>
        </w:numPr>
        <w:spacing w:before="120" w:after="120"/>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Objednatel sdělí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 xml:space="preserve">hotoviteli, jaké právo si zvolil, při oznámení vady, nebo po oznámení vady kdykoliv v záruční době. Jednotlivá práva z vad lze mezi sebou kombinovat, pokud to jejich povaha připouští. Vady díla je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 oprávněn oznámit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hotoviteli jakoukoliv formou, totéž platí i pro oznámení volby práva z těchto vad.</w:t>
      </w:r>
    </w:p>
    <w:p w14:paraId="2831745B" w14:textId="77777777" w:rsidR="00E61F8F" w:rsidRPr="00C30A24" w:rsidRDefault="00E61F8F" w:rsidP="00CB27D9">
      <w:pPr>
        <w:numPr>
          <w:ilvl w:val="1"/>
          <w:numId w:val="34"/>
        </w:numPr>
        <w:spacing w:before="120" w:after="120"/>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Objednatel je povinen reklamovat vady díla co nejdříve od jejich vzniku, nejpozději do data vypršení záruční doby.</w:t>
      </w:r>
    </w:p>
    <w:p w14:paraId="7358A801" w14:textId="77777777" w:rsidR="00A53696" w:rsidRPr="00C30A24" w:rsidRDefault="008F0748" w:rsidP="00CB27D9">
      <w:pPr>
        <w:numPr>
          <w:ilvl w:val="1"/>
          <w:numId w:val="34"/>
        </w:numPr>
        <w:spacing w:before="120" w:after="120"/>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Uplatní-li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bjednatel právo na odstranění vady díla, pak</w:t>
      </w:r>
      <w:r w:rsidR="00A53696" w:rsidRPr="00C30A24">
        <w:rPr>
          <w:rFonts w:ascii="Verdana" w:eastAsia="Times New Roman" w:hAnsi="Verdana"/>
          <w:color w:val="000000"/>
          <w:sz w:val="20"/>
          <w:szCs w:val="20"/>
          <w:lang w:eastAsia="cs-CZ"/>
        </w:rPr>
        <w:t>:</w:t>
      </w:r>
    </w:p>
    <w:p w14:paraId="503B15B6" w14:textId="006CD3C0" w:rsidR="00096892" w:rsidRPr="00C30A24" w:rsidRDefault="008F0748" w:rsidP="00CB27D9">
      <w:pPr>
        <w:numPr>
          <w:ilvl w:val="2"/>
          <w:numId w:val="34"/>
        </w:numPr>
        <w:spacing w:before="120" w:after="120"/>
        <w:ind w:left="1985" w:hanging="1276"/>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lastRenderedPageBreak/>
        <w:t xml:space="preserve"> </w:t>
      </w:r>
      <w:r w:rsidR="00A53696" w:rsidRPr="00C30A24">
        <w:rPr>
          <w:rFonts w:ascii="Verdana" w:eastAsia="Times New Roman" w:hAnsi="Verdana"/>
          <w:color w:val="000000"/>
          <w:sz w:val="20"/>
          <w:szCs w:val="20"/>
          <w:lang w:eastAsia="cs-CZ"/>
        </w:rPr>
        <w:t>se Z</w:t>
      </w:r>
      <w:r w:rsidR="00096892" w:rsidRPr="00C30A24">
        <w:rPr>
          <w:rFonts w:ascii="Verdana" w:eastAsia="Times New Roman" w:hAnsi="Verdana"/>
          <w:color w:val="000000"/>
          <w:sz w:val="20"/>
          <w:szCs w:val="20"/>
          <w:lang w:eastAsia="cs-CZ"/>
        </w:rPr>
        <w:t xml:space="preserve">hotovitel zavazuje nastoupit na opravu v odsouhlasené pracovní době </w:t>
      </w:r>
      <w:r w:rsidR="00A53696" w:rsidRPr="00C30A24">
        <w:rPr>
          <w:rFonts w:ascii="Verdana" w:eastAsia="Times New Roman" w:hAnsi="Verdana"/>
          <w:color w:val="000000"/>
          <w:sz w:val="20"/>
          <w:szCs w:val="20"/>
          <w:lang w:eastAsia="cs-CZ"/>
        </w:rPr>
        <w:t xml:space="preserve">dle servisní smlouvy, která </w:t>
      </w:r>
      <w:r w:rsidR="00C30A24">
        <w:rPr>
          <w:rFonts w:ascii="Verdana" w:eastAsia="Times New Roman" w:hAnsi="Verdana"/>
          <w:color w:val="000000"/>
          <w:sz w:val="20"/>
          <w:szCs w:val="20"/>
          <w:lang w:eastAsia="cs-CZ"/>
        </w:rPr>
        <w:t xml:space="preserve">se uzavírá souběžně s touto Smlouvou </w:t>
      </w:r>
      <w:r w:rsidR="00A53696" w:rsidRPr="00C30A24">
        <w:rPr>
          <w:rFonts w:ascii="Verdana" w:eastAsia="Times New Roman" w:hAnsi="Verdana"/>
          <w:color w:val="000000"/>
          <w:sz w:val="20"/>
          <w:szCs w:val="20"/>
          <w:lang w:eastAsia="cs-CZ"/>
        </w:rPr>
        <w:t xml:space="preserve">(dále jen „Servisní smlouva“), a to </w:t>
      </w:r>
      <w:r w:rsidR="00096892" w:rsidRPr="00C30A24">
        <w:rPr>
          <w:rFonts w:ascii="Verdana" w:eastAsia="Times New Roman" w:hAnsi="Verdana"/>
          <w:color w:val="000000"/>
          <w:sz w:val="20"/>
          <w:szCs w:val="20"/>
          <w:lang w:eastAsia="cs-CZ"/>
        </w:rPr>
        <w:t>nejpozději do 6 hodin od nahlášení provozní poruchy.</w:t>
      </w:r>
    </w:p>
    <w:p w14:paraId="05BCC4C8" w14:textId="7EB22586" w:rsidR="00096892" w:rsidRPr="00C30A24" w:rsidRDefault="00096892" w:rsidP="00CB27D9">
      <w:pPr>
        <w:pStyle w:val="BodySingle"/>
        <w:widowControl/>
        <w:numPr>
          <w:ilvl w:val="2"/>
          <w:numId w:val="34"/>
        </w:numPr>
        <w:spacing w:before="120" w:after="120" w:line="276" w:lineRule="auto"/>
        <w:ind w:left="1985" w:hanging="1208"/>
        <w:rPr>
          <w:rFonts w:ascii="Verdana" w:hAnsi="Verdana"/>
          <w:snapToGrid/>
        </w:rPr>
      </w:pPr>
      <w:r w:rsidRPr="00C30A24">
        <w:rPr>
          <w:rFonts w:ascii="Verdana" w:hAnsi="Verdana"/>
          <w:snapToGrid/>
        </w:rPr>
        <w:t xml:space="preserve">se </w:t>
      </w:r>
      <w:r w:rsidR="00A53696" w:rsidRPr="00C30A24">
        <w:rPr>
          <w:rFonts w:ascii="Verdana" w:hAnsi="Verdana"/>
          <w:snapToGrid/>
        </w:rPr>
        <w:t xml:space="preserve">Zhotovitel </w:t>
      </w:r>
      <w:r w:rsidRPr="00C30A24">
        <w:rPr>
          <w:rFonts w:ascii="Verdana" w:hAnsi="Verdana"/>
          <w:snapToGrid/>
        </w:rPr>
        <w:t>zavazuje nastoupit na opravu provozní poruchy v pohotovostní době</w:t>
      </w:r>
      <w:r w:rsidR="00062AC0" w:rsidRPr="00C30A24">
        <w:rPr>
          <w:rFonts w:ascii="Verdana" w:hAnsi="Verdana"/>
          <w:snapToGrid/>
        </w:rPr>
        <w:t xml:space="preserve"> dle Servisní smlouvy</w:t>
      </w:r>
      <w:r w:rsidRPr="00C30A24">
        <w:rPr>
          <w:rFonts w:ascii="Verdana" w:hAnsi="Verdana"/>
          <w:snapToGrid/>
        </w:rPr>
        <w:t xml:space="preserve"> nejpozději do 24 hodin od nahlášení provozní poruchy. Přesný termín nástupu bude dohodnut při hlášení pohotovostní opravy. Pokud bude objednatel požadovat nástup na vyproštění, musí to výslovně uvést při nahlášení poruchy.  </w:t>
      </w:r>
    </w:p>
    <w:p w14:paraId="352464C8" w14:textId="3408C7D1" w:rsidR="00096892" w:rsidRPr="00C30A24" w:rsidRDefault="00C30A24" w:rsidP="00CB27D9">
      <w:pPr>
        <w:numPr>
          <w:ilvl w:val="2"/>
          <w:numId w:val="34"/>
        </w:numPr>
        <w:spacing w:before="120" w:after="120"/>
        <w:ind w:hanging="1287"/>
        <w:jc w:val="both"/>
        <w:rPr>
          <w:rFonts w:ascii="Verdana" w:eastAsia="Times New Roman" w:hAnsi="Verdana"/>
          <w:color w:val="000000"/>
          <w:sz w:val="20"/>
          <w:szCs w:val="20"/>
          <w:lang w:eastAsia="cs-CZ"/>
        </w:rPr>
      </w:pPr>
      <w:r>
        <w:rPr>
          <w:rFonts w:ascii="Verdana" w:eastAsia="Times New Roman" w:hAnsi="Verdana"/>
          <w:color w:val="000000"/>
          <w:sz w:val="20"/>
          <w:szCs w:val="20"/>
          <w:lang w:eastAsia="cs-CZ"/>
        </w:rPr>
        <w:t>v</w:t>
      </w:r>
      <w:r w:rsidRPr="00C30A24">
        <w:rPr>
          <w:rFonts w:ascii="Verdana" w:eastAsia="Times New Roman" w:hAnsi="Verdana"/>
          <w:color w:val="000000"/>
          <w:sz w:val="20"/>
          <w:szCs w:val="20"/>
          <w:lang w:eastAsia="cs-CZ"/>
        </w:rPr>
        <w:t> </w:t>
      </w:r>
      <w:r w:rsidR="00096892" w:rsidRPr="00C30A24">
        <w:rPr>
          <w:rFonts w:ascii="Verdana" w:eastAsia="Times New Roman" w:hAnsi="Verdana"/>
          <w:color w:val="000000"/>
          <w:sz w:val="20"/>
          <w:szCs w:val="20"/>
          <w:lang w:eastAsia="cs-CZ"/>
        </w:rPr>
        <w:t>případě poruchy spojené s vyproštěním uvízlé osoby v kabině výtahu zajistí zhotovitel vyproštění osoby vždy do 1 hodiny od nahlášení na hotline/zákaznické centrum</w:t>
      </w:r>
    </w:p>
    <w:p w14:paraId="7F60CCB7" w14:textId="77777777" w:rsidR="008F0748" w:rsidRPr="00C30A24" w:rsidRDefault="008F0748" w:rsidP="00CB27D9">
      <w:pPr>
        <w:numPr>
          <w:ilvl w:val="1"/>
          <w:numId w:val="34"/>
        </w:numPr>
        <w:spacing w:before="120" w:after="120"/>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Jestliže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 xml:space="preserve">hotovitel neodstraní reklamovanou vadu v ujednané lhůtě, je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 oprávněn odstranit vadu na náklady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 xml:space="preserve">hotovitele. Zhotovitel se zavazuje uhradit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bjednateli náklady na odstranění reklamované vady ve výši vyúčtované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bjednatelem, a to bezodkladně po jejich vyúčtování.</w:t>
      </w:r>
    </w:p>
    <w:p w14:paraId="07A68757" w14:textId="450673E3" w:rsidR="00A47890" w:rsidRDefault="00EE2BB0" w:rsidP="00CB27D9">
      <w:pPr>
        <w:numPr>
          <w:ilvl w:val="1"/>
          <w:numId w:val="34"/>
        </w:numPr>
        <w:spacing w:before="120" w:after="120"/>
        <w:ind w:left="709" w:hanging="709"/>
        <w:jc w:val="both"/>
      </w:pPr>
      <w:r w:rsidRPr="00C30A24">
        <w:rPr>
          <w:rFonts w:ascii="Verdana" w:eastAsia="Times New Roman" w:hAnsi="Verdana"/>
          <w:color w:val="000000"/>
          <w:sz w:val="20"/>
          <w:szCs w:val="20"/>
          <w:lang w:eastAsia="cs-CZ"/>
        </w:rPr>
        <w:t>Zhotovitel neodpovídá za vady vzniklé</w:t>
      </w:r>
      <w:r w:rsidR="00E61F8F" w:rsidRPr="00C30A24">
        <w:rPr>
          <w:rFonts w:ascii="Verdana" w:eastAsia="Times New Roman" w:hAnsi="Verdana"/>
          <w:color w:val="000000"/>
          <w:sz w:val="20"/>
          <w:szCs w:val="20"/>
          <w:lang w:eastAsia="cs-CZ"/>
        </w:rPr>
        <w:t xml:space="preserve"> nedodržením podmínek při provozu díla nebo v nevhodných podmínkách nebo</w:t>
      </w:r>
      <w:r w:rsidRPr="00C30A24">
        <w:rPr>
          <w:rFonts w:ascii="Verdana" w:eastAsia="Times New Roman" w:hAnsi="Verdana"/>
          <w:color w:val="000000"/>
          <w:sz w:val="20"/>
          <w:szCs w:val="20"/>
          <w:lang w:eastAsia="cs-CZ"/>
        </w:rPr>
        <w:t xml:space="preserve"> při zásahu třetí osoby či vyšší moci.</w:t>
      </w:r>
      <w:r w:rsidRPr="008F1504">
        <w:t xml:space="preserve"> </w:t>
      </w:r>
    </w:p>
    <w:p w14:paraId="2398B0B2" w14:textId="77777777" w:rsidR="00805543" w:rsidRDefault="00805543" w:rsidP="00CB27D9">
      <w:pPr>
        <w:spacing w:before="120" w:after="120"/>
        <w:ind w:left="709"/>
        <w:jc w:val="both"/>
      </w:pPr>
    </w:p>
    <w:p w14:paraId="7EB3FA54" w14:textId="337CB49B" w:rsidR="002B0810" w:rsidRDefault="00966F5A" w:rsidP="00CB27D9">
      <w:pPr>
        <w:pStyle w:val="Odstavecseseznamem"/>
        <w:numPr>
          <w:ilvl w:val="0"/>
          <w:numId w:val="34"/>
        </w:numPr>
        <w:spacing w:before="120" w:after="120"/>
        <w:ind w:left="714" w:hanging="357"/>
        <w:jc w:val="center"/>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Vlastnictví díla</w:t>
      </w:r>
    </w:p>
    <w:p w14:paraId="3B60A23A" w14:textId="77777777" w:rsidR="00114B3C" w:rsidRPr="005E219B" w:rsidRDefault="00114B3C" w:rsidP="00CB27D9">
      <w:pPr>
        <w:pStyle w:val="Odstavecseseznamem"/>
        <w:spacing w:before="120" w:after="120"/>
        <w:ind w:left="714"/>
        <w:rPr>
          <w:rFonts w:ascii="Verdana" w:eastAsia="Times New Roman" w:hAnsi="Verdana"/>
          <w:b/>
          <w:color w:val="000000"/>
          <w:sz w:val="20"/>
          <w:szCs w:val="20"/>
          <w:lang w:eastAsia="cs-CZ"/>
        </w:rPr>
      </w:pPr>
    </w:p>
    <w:p w14:paraId="5997735B" w14:textId="7AC85609" w:rsidR="002B0810" w:rsidRDefault="002B0810" w:rsidP="00CB27D9">
      <w:pPr>
        <w:pStyle w:val="Odstavecseseznamem"/>
        <w:numPr>
          <w:ilvl w:val="1"/>
          <w:numId w:val="34"/>
        </w:numPr>
        <w:spacing w:before="120" w:after="120"/>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72999B84" w14:textId="77777777" w:rsidR="00CB27D9" w:rsidRDefault="00CB27D9" w:rsidP="00CB27D9">
      <w:pPr>
        <w:pStyle w:val="Odstavecseseznamem"/>
        <w:spacing w:before="120" w:after="120"/>
        <w:ind w:left="709"/>
        <w:jc w:val="both"/>
        <w:rPr>
          <w:rFonts w:ascii="Verdana" w:eastAsia="Times New Roman" w:hAnsi="Verdana"/>
          <w:color w:val="000000"/>
          <w:sz w:val="20"/>
          <w:szCs w:val="20"/>
          <w:lang w:eastAsia="cs-CZ"/>
        </w:rPr>
      </w:pPr>
    </w:p>
    <w:p w14:paraId="22315A3A" w14:textId="705BF273" w:rsidR="002B0810" w:rsidRPr="005E219B" w:rsidRDefault="00966F5A" w:rsidP="00CB27D9">
      <w:pPr>
        <w:pStyle w:val="Odstavecseseznamem"/>
        <w:numPr>
          <w:ilvl w:val="0"/>
          <w:numId w:val="34"/>
        </w:numPr>
        <w:spacing w:before="120" w:after="120"/>
        <w:ind w:left="714" w:hanging="357"/>
        <w:jc w:val="center"/>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Sankce</w:t>
      </w:r>
    </w:p>
    <w:p w14:paraId="5A5F39B0" w14:textId="135685E3"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Při nesplnění lhůty pro Zhotovení díla je </w:t>
      </w:r>
      <w:r w:rsidR="00A53696" w:rsidRPr="00C30A24">
        <w:rPr>
          <w:rFonts w:ascii="Verdana" w:eastAsia="Times New Roman" w:hAnsi="Verdana"/>
          <w:color w:val="000000"/>
          <w:sz w:val="20"/>
          <w:szCs w:val="20"/>
          <w:lang w:eastAsia="cs-CZ"/>
        </w:rPr>
        <w:t xml:space="preserve">Objednatel </w:t>
      </w:r>
      <w:r w:rsidRPr="00C30A24">
        <w:rPr>
          <w:rFonts w:ascii="Verdana" w:eastAsia="Times New Roman" w:hAnsi="Verdana"/>
          <w:color w:val="000000"/>
          <w:sz w:val="20"/>
          <w:szCs w:val="20"/>
          <w:lang w:eastAsia="cs-CZ"/>
        </w:rPr>
        <w:t>oprávněn požadovat po Zhotoviteli zaplacení smluvní pokuty ve výši dvě desetiny procenta (0,2 %) z celkové ceny díla bez DPH, vč. případných dodatků ke Smlouvě, za každý započatý den prodlení proti sjednanému datu dokončení díla.</w:t>
      </w:r>
    </w:p>
    <w:p w14:paraId="1234EDE1" w14:textId="35C1AF5E"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Při nesplnění termínu pro odstranění vad a nedodělků, je Objednatel oprávněn požadovat po Zhotoviteli zaplacení smluvní pokuty ve výši jeden tisíc korun českých (</w:t>
      </w:r>
      <w:proofErr w:type="gramStart"/>
      <w:r w:rsidRPr="00C30A24">
        <w:rPr>
          <w:rFonts w:ascii="Verdana" w:eastAsia="Times New Roman" w:hAnsi="Verdana"/>
          <w:color w:val="000000"/>
          <w:sz w:val="20"/>
          <w:szCs w:val="20"/>
          <w:lang w:eastAsia="cs-CZ"/>
        </w:rPr>
        <w:t>1.000,-</w:t>
      </w:r>
      <w:proofErr w:type="gramEnd"/>
      <w:r w:rsidRPr="00C30A24">
        <w:rPr>
          <w:rFonts w:ascii="Verdana" w:eastAsia="Times New Roman" w:hAnsi="Verdana"/>
          <w:color w:val="000000"/>
          <w:sz w:val="20"/>
          <w:szCs w:val="20"/>
          <w:lang w:eastAsia="cs-CZ"/>
        </w:rPr>
        <w:t xml:space="preserve"> Kč) za každý započatý den prodlení se splněním každé jednotlivé utvrzované povinnosti</w:t>
      </w:r>
      <w:r w:rsidR="004F2253" w:rsidRPr="00C30A24">
        <w:rPr>
          <w:rFonts w:ascii="Verdana" w:eastAsia="Times New Roman" w:hAnsi="Verdana"/>
          <w:color w:val="000000"/>
          <w:sz w:val="20"/>
          <w:szCs w:val="20"/>
          <w:lang w:eastAsia="cs-CZ"/>
        </w:rPr>
        <w:t xml:space="preserve"> (vada a nedodělek)</w:t>
      </w:r>
      <w:r w:rsidRPr="00C30A24">
        <w:rPr>
          <w:rFonts w:ascii="Verdana" w:eastAsia="Times New Roman" w:hAnsi="Verdana"/>
          <w:color w:val="000000"/>
          <w:sz w:val="20"/>
          <w:szCs w:val="20"/>
          <w:lang w:eastAsia="cs-CZ"/>
        </w:rPr>
        <w:t>, až do jejího úplného a řádného splnění, a to i opakovaně.</w:t>
      </w:r>
    </w:p>
    <w:p w14:paraId="13969B85" w14:textId="0D01E6A6"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Pokud zhotovitel nedodrží sjednaný termín pro odstranění uznané reklamované vady (dle odst. </w:t>
      </w:r>
      <w:r w:rsidR="00114B3C">
        <w:rPr>
          <w:rFonts w:ascii="Verdana" w:eastAsia="Times New Roman" w:hAnsi="Verdana"/>
          <w:color w:val="000000"/>
          <w:sz w:val="20"/>
          <w:szCs w:val="20"/>
          <w:lang w:eastAsia="cs-CZ"/>
        </w:rPr>
        <w:t>7</w:t>
      </w:r>
      <w:r w:rsidRPr="00C30A24">
        <w:rPr>
          <w:rFonts w:ascii="Verdana" w:eastAsia="Times New Roman" w:hAnsi="Verdana"/>
          <w:color w:val="000000"/>
          <w:sz w:val="20"/>
          <w:szCs w:val="20"/>
          <w:lang w:eastAsia="cs-CZ"/>
        </w:rPr>
        <w:t>.8), Objednatel je oprávněn požadovat po Zhotoviteli zaplacení smluvní pokuty ve výši jeden tisíc korun českých (</w:t>
      </w:r>
      <w:proofErr w:type="gramStart"/>
      <w:r w:rsidRPr="00C30A24">
        <w:rPr>
          <w:rFonts w:ascii="Verdana" w:eastAsia="Times New Roman" w:hAnsi="Verdana"/>
          <w:color w:val="000000"/>
          <w:sz w:val="20"/>
          <w:szCs w:val="20"/>
          <w:lang w:eastAsia="cs-CZ"/>
        </w:rPr>
        <w:t>1.000,-</w:t>
      </w:r>
      <w:proofErr w:type="gramEnd"/>
      <w:r w:rsidRPr="00C30A24">
        <w:rPr>
          <w:rFonts w:ascii="Verdana" w:eastAsia="Times New Roman" w:hAnsi="Verdana"/>
          <w:color w:val="000000"/>
          <w:sz w:val="20"/>
          <w:szCs w:val="20"/>
          <w:lang w:eastAsia="cs-CZ"/>
        </w:rPr>
        <w:t> Kč) za každý započatý den prodlení oproti sjednanému termínu nápravy.</w:t>
      </w:r>
    </w:p>
    <w:p w14:paraId="06329B0F" w14:textId="16AC0CCA"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(3 000,- Kč) za každý započatý den prodlení.</w:t>
      </w:r>
    </w:p>
    <w:p w14:paraId="5E7337BC" w14:textId="1585DE66"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Při porušení povinnosti Zhotovitele provádět veškeré odborné práce pod dohledem autorizované osoby a zajištění odborného vedení stavby autorizovanou osobou, nezajistí-li Zhotovitel v odůvodněných případech zástup za tuto osobu, může </w:t>
      </w:r>
      <w:r w:rsidR="00A53696" w:rsidRPr="00C30A24">
        <w:rPr>
          <w:rFonts w:ascii="Verdana" w:eastAsia="Times New Roman" w:hAnsi="Verdana"/>
          <w:color w:val="000000"/>
          <w:sz w:val="20"/>
          <w:szCs w:val="20"/>
          <w:lang w:eastAsia="cs-CZ"/>
        </w:rPr>
        <w:t xml:space="preserve">Objednatel </w:t>
      </w:r>
      <w:r w:rsidRPr="00C30A24">
        <w:rPr>
          <w:rFonts w:ascii="Verdana" w:eastAsia="Times New Roman" w:hAnsi="Verdana"/>
          <w:color w:val="000000"/>
          <w:sz w:val="20"/>
          <w:szCs w:val="20"/>
          <w:lang w:eastAsia="cs-CZ"/>
        </w:rPr>
        <w:t xml:space="preserve">požadovat </w:t>
      </w:r>
      <w:r w:rsidRPr="00C30A24">
        <w:rPr>
          <w:rFonts w:ascii="Verdana" w:eastAsia="Times New Roman" w:hAnsi="Verdana"/>
          <w:color w:val="000000"/>
          <w:sz w:val="20"/>
          <w:szCs w:val="20"/>
          <w:lang w:eastAsia="cs-CZ"/>
        </w:rPr>
        <w:lastRenderedPageBreak/>
        <w:t xml:space="preserve">po Zhotoviteli zaplacení smluvní pokuty ve výši dva tisíce korun českých (2 000,- Kč) za každé jednotlivé porušení. Porušením této povinnosti se rozumí neprovedení kontroly autorizovanou osobou zajišťující </w:t>
      </w:r>
      <w:r w:rsidR="00114B3C">
        <w:rPr>
          <w:rFonts w:ascii="Verdana" w:eastAsia="Times New Roman" w:hAnsi="Verdana"/>
          <w:color w:val="000000"/>
          <w:sz w:val="20"/>
          <w:szCs w:val="20"/>
          <w:lang w:eastAsia="cs-CZ"/>
        </w:rPr>
        <w:t>realizaci plnění</w:t>
      </w:r>
      <w:r w:rsidRPr="00C30A24">
        <w:rPr>
          <w:rFonts w:ascii="Verdana" w:eastAsia="Times New Roman" w:hAnsi="Verdana"/>
          <w:color w:val="000000"/>
          <w:sz w:val="20"/>
          <w:szCs w:val="20"/>
          <w:lang w:eastAsia="cs-CZ"/>
        </w:rPr>
        <w:t xml:space="preserve">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sebe odpovídající náhradu.</w:t>
      </w:r>
    </w:p>
    <w:p w14:paraId="052E045D" w14:textId="333C6531"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Stavební deník bude na stavbě k dispozici po celou dobu provádění stavby. Objednatel je oprávněn požadovat po </w:t>
      </w:r>
      <w:r w:rsidR="00A53696" w:rsidRPr="00C30A24">
        <w:rPr>
          <w:rFonts w:ascii="Verdana" w:eastAsia="Times New Roman" w:hAnsi="Verdana"/>
          <w:color w:val="000000"/>
          <w:sz w:val="20"/>
          <w:szCs w:val="20"/>
          <w:lang w:eastAsia="cs-CZ"/>
        </w:rPr>
        <w:t xml:space="preserve">Zhotoviteli </w:t>
      </w:r>
      <w:r w:rsidRPr="00C30A24">
        <w:rPr>
          <w:rFonts w:ascii="Verdana" w:eastAsia="Times New Roman" w:hAnsi="Verdana"/>
          <w:color w:val="000000"/>
          <w:sz w:val="20"/>
          <w:szCs w:val="20"/>
          <w:lang w:eastAsia="cs-CZ"/>
        </w:rPr>
        <w:t>smluvní pokutu ve výši jeden tisíc Kč (</w:t>
      </w:r>
      <w:proofErr w:type="gramStart"/>
      <w:r w:rsidRPr="00C30A24">
        <w:rPr>
          <w:rFonts w:ascii="Verdana" w:eastAsia="Times New Roman" w:hAnsi="Verdana"/>
          <w:color w:val="000000"/>
          <w:sz w:val="20"/>
          <w:szCs w:val="20"/>
          <w:lang w:eastAsia="cs-CZ"/>
        </w:rPr>
        <w:t>1.000,-</w:t>
      </w:r>
      <w:proofErr w:type="gramEnd"/>
      <w:r w:rsidRPr="00C30A24">
        <w:rPr>
          <w:rFonts w:ascii="Verdana" w:eastAsia="Times New Roman" w:hAnsi="Verdana"/>
          <w:color w:val="000000"/>
          <w:sz w:val="20"/>
          <w:szCs w:val="20"/>
          <w:lang w:eastAsia="cs-CZ"/>
        </w:rPr>
        <w:t xml:space="preserve"> Kč) za každý den, kdy nebude na stavbě k dispozici stavební deník.</w:t>
      </w:r>
    </w:p>
    <w:p w14:paraId="516A07D3" w14:textId="77777777"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Smluvní pokuty jsou splatné do čtrnácti (14) dnů ode dne doručení jejich vyúčtování druhé smluvní straně.</w:t>
      </w:r>
    </w:p>
    <w:p w14:paraId="6BBB11A7" w14:textId="77777777" w:rsidR="002B0810"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Objednatel je oprávněn uplatnit více smluvních pokut samostatně vedle sebe v případě porušení více povinností.</w:t>
      </w:r>
    </w:p>
    <w:p w14:paraId="041F75F8" w14:textId="4C49E2DB" w:rsidR="00D62959" w:rsidRPr="00C30A24" w:rsidRDefault="00D62959"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Pr>
          <w:rFonts w:ascii="Verdana" w:eastAsia="Times New Roman" w:hAnsi="Verdana"/>
          <w:color w:val="000000"/>
          <w:sz w:val="20"/>
          <w:szCs w:val="20"/>
          <w:lang w:eastAsia="cs-CZ"/>
        </w:rPr>
        <w:t>V případě, že zhotovitel nedodrží další povinnosti dle této smlouvy, které nejsou přiřaditelné pod uvedené situace v tomto článku výše, pak se zavazuje uhradit škody, která příp. vznikla objednateli z důvodu tohoto porušení povinnosti.</w:t>
      </w:r>
    </w:p>
    <w:p w14:paraId="02A11202" w14:textId="2F02D30E"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V případě, že Objednateli vznikne nárok na smluvní pokutu nebo jinou majetkovou sankci vůči </w:t>
      </w:r>
      <w:r w:rsidR="00A53696" w:rsidRPr="00C30A24">
        <w:rPr>
          <w:rFonts w:ascii="Verdana" w:eastAsia="Times New Roman" w:hAnsi="Verdana"/>
          <w:color w:val="000000"/>
          <w:sz w:val="20"/>
          <w:szCs w:val="20"/>
          <w:lang w:eastAsia="cs-CZ"/>
        </w:rPr>
        <w:t>Zhotoviteli</w:t>
      </w:r>
      <w:r w:rsidRPr="00C30A24">
        <w:rPr>
          <w:rFonts w:ascii="Verdana" w:eastAsia="Times New Roman" w:hAnsi="Verdana"/>
          <w:color w:val="000000"/>
          <w:sz w:val="20"/>
          <w:szCs w:val="20"/>
          <w:lang w:eastAsia="cs-CZ"/>
        </w:rPr>
        <w:t>, je Objednatel oprávněn provést jednostranný zápočet z jakéhokoliv daňového dokladu a snížit o něj částku k úhradě.</w:t>
      </w:r>
    </w:p>
    <w:p w14:paraId="783C7E36" w14:textId="20EC0968" w:rsidR="002B0810" w:rsidRPr="00C30A24"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Smluvní pokuty ani jejich zaplacení nemají vliv na případný nárok Objednatele na náhradu škody.</w:t>
      </w:r>
    </w:p>
    <w:p w14:paraId="43C2D342" w14:textId="77777777" w:rsidR="002B0810" w:rsidRDefault="002B081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34FC3D40" w14:textId="300D0C47" w:rsidR="00DD1A73" w:rsidRPr="005E219B" w:rsidRDefault="00EE2BB0" w:rsidP="00CB27D9">
      <w:pPr>
        <w:pStyle w:val="Odstavecseseznamem"/>
        <w:numPr>
          <w:ilvl w:val="0"/>
          <w:numId w:val="34"/>
        </w:numPr>
        <w:spacing w:before="120" w:after="120"/>
        <w:ind w:left="714" w:hanging="357"/>
        <w:contextualSpacing w:val="0"/>
        <w:jc w:val="center"/>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Závěrečná ujednání</w:t>
      </w:r>
    </w:p>
    <w:p w14:paraId="2219292E" w14:textId="0117FDB0" w:rsidR="00BF6A60" w:rsidRPr="00C30A24" w:rsidRDefault="00BF6A6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Smlouva </w:t>
      </w:r>
      <w:r w:rsidR="00ED2678">
        <w:rPr>
          <w:rFonts w:ascii="Verdana" w:eastAsia="Times New Roman" w:hAnsi="Verdana"/>
          <w:color w:val="000000"/>
          <w:sz w:val="20"/>
          <w:szCs w:val="20"/>
          <w:lang w:eastAsia="cs-CZ"/>
        </w:rPr>
        <w:t>vstupuje</w:t>
      </w:r>
      <w:r w:rsidRPr="00C30A24">
        <w:rPr>
          <w:rFonts w:ascii="Verdana" w:eastAsia="Times New Roman" w:hAnsi="Verdana"/>
          <w:color w:val="000000"/>
          <w:sz w:val="20"/>
          <w:szCs w:val="20"/>
          <w:lang w:eastAsia="cs-CZ"/>
        </w:rPr>
        <w:t xml:space="preserve"> v platnost dnem podpisů </w:t>
      </w:r>
      <w:r w:rsidR="00A53696" w:rsidRPr="00C30A24">
        <w:rPr>
          <w:rFonts w:ascii="Verdana" w:eastAsia="Times New Roman" w:hAnsi="Verdana"/>
          <w:color w:val="000000"/>
          <w:sz w:val="20"/>
          <w:szCs w:val="20"/>
          <w:lang w:eastAsia="cs-CZ"/>
        </w:rPr>
        <w:t xml:space="preserve">Objednatele </w:t>
      </w:r>
      <w:r w:rsidRPr="00C30A24">
        <w:rPr>
          <w:rFonts w:ascii="Verdana" w:eastAsia="Times New Roman" w:hAnsi="Verdana"/>
          <w:color w:val="000000"/>
          <w:sz w:val="20"/>
          <w:szCs w:val="20"/>
          <w:lang w:eastAsia="cs-CZ"/>
        </w:rPr>
        <w:t xml:space="preserve">i </w:t>
      </w:r>
      <w:r w:rsidR="00A53696" w:rsidRPr="00C30A24">
        <w:rPr>
          <w:rFonts w:ascii="Verdana" w:eastAsia="Times New Roman" w:hAnsi="Verdana"/>
          <w:color w:val="000000"/>
          <w:sz w:val="20"/>
          <w:szCs w:val="20"/>
          <w:lang w:eastAsia="cs-CZ"/>
        </w:rPr>
        <w:t>Zhotovitele</w:t>
      </w:r>
      <w:r w:rsidRPr="00C30A24">
        <w:rPr>
          <w:rFonts w:ascii="Verdana" w:eastAsia="Times New Roman" w:hAnsi="Verdana"/>
          <w:color w:val="000000"/>
          <w:sz w:val="20"/>
          <w:szCs w:val="20"/>
          <w:lang w:eastAsia="cs-CZ"/>
        </w:rPr>
        <w:t>. Účinnosti tato Smlouva nabývá dnem jejího zveřejnění v registru smluv dle zákona č. č. 340/2015 Sb., zákon o zvláštních podmínkách účinnosti některých smluv, uveřejňování těchto smluv a o registru smluv (zákon o registru smluv).</w:t>
      </w:r>
    </w:p>
    <w:p w14:paraId="7D94C80A" w14:textId="4A062041" w:rsidR="00ED2678" w:rsidRDefault="00B47021" w:rsidP="00CB27D9">
      <w:pPr>
        <w:pStyle w:val="Odstavecseseznamem"/>
        <w:numPr>
          <w:ilvl w:val="1"/>
          <w:numId w:val="34"/>
        </w:numPr>
        <w:ind w:left="709" w:hanging="709"/>
        <w:rPr>
          <w:rFonts w:ascii="Verdana" w:eastAsia="Times New Roman" w:hAnsi="Verdana"/>
          <w:color w:val="000000"/>
          <w:sz w:val="20"/>
          <w:szCs w:val="20"/>
          <w:lang w:eastAsia="cs-CZ"/>
        </w:rPr>
      </w:pPr>
      <w:r>
        <w:rPr>
          <w:rFonts w:ascii="Verdana" w:hAnsi="Verdana" w:cs="Arial"/>
          <w:sz w:val="20"/>
        </w:rPr>
        <w:t>Smluvní strany se dohodly, že žádná z nich není oprávněna postoupit svá práva a povinnosti vyplývající ze smlouvy třetí straně bez předchozího písemného souhlasu druhé smluvní strany, včetně peněžitých pohledávek za druhou smluvní stranou</w:t>
      </w:r>
      <w:r w:rsidR="00ED2678" w:rsidRPr="00ED2678">
        <w:rPr>
          <w:rFonts w:ascii="Verdana" w:eastAsia="Times New Roman" w:hAnsi="Verdana"/>
          <w:color w:val="000000"/>
          <w:sz w:val="20"/>
          <w:szCs w:val="20"/>
          <w:lang w:eastAsia="cs-CZ"/>
        </w:rPr>
        <w:t>.</w:t>
      </w:r>
    </w:p>
    <w:p w14:paraId="1E6DAEE5" w14:textId="77777777" w:rsidR="00B47021" w:rsidRDefault="00B47021" w:rsidP="00CB27D9">
      <w:pPr>
        <w:pStyle w:val="Odstavecseseznamem"/>
        <w:ind w:left="709"/>
        <w:rPr>
          <w:rFonts w:ascii="Verdana" w:eastAsia="Times New Roman" w:hAnsi="Verdana"/>
          <w:color w:val="000000"/>
          <w:sz w:val="20"/>
          <w:szCs w:val="20"/>
          <w:lang w:eastAsia="cs-CZ"/>
        </w:rPr>
      </w:pPr>
    </w:p>
    <w:p w14:paraId="49FF09A7" w14:textId="4D84D74A" w:rsidR="00BF6A60" w:rsidRPr="00C30A24" w:rsidRDefault="00966F5A"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Pr>
          <w:rFonts w:ascii="Verdana" w:eastAsia="Times New Roman" w:hAnsi="Verdana"/>
          <w:color w:val="000000"/>
          <w:sz w:val="20"/>
          <w:szCs w:val="20"/>
          <w:lang w:eastAsia="cs-CZ"/>
        </w:rPr>
        <w:t xml:space="preserve">Není-li tato </w:t>
      </w:r>
      <w:r w:rsidR="00C33A18" w:rsidRPr="00C30A24">
        <w:rPr>
          <w:rFonts w:ascii="Verdana" w:eastAsia="Times New Roman" w:hAnsi="Verdana"/>
          <w:color w:val="000000"/>
          <w:sz w:val="20"/>
          <w:szCs w:val="20"/>
          <w:lang w:eastAsia="cs-CZ"/>
        </w:rPr>
        <w:t xml:space="preserve">Smlouva </w:t>
      </w:r>
      <w:r>
        <w:rPr>
          <w:rFonts w:ascii="Verdana" w:eastAsia="Times New Roman" w:hAnsi="Verdana"/>
          <w:color w:val="000000"/>
          <w:sz w:val="20"/>
          <w:szCs w:val="20"/>
          <w:lang w:eastAsia="cs-CZ"/>
        </w:rPr>
        <w:t xml:space="preserve">podepsána elektronicky, </w:t>
      </w:r>
      <w:r w:rsidR="00BF6A60" w:rsidRPr="00C30A24">
        <w:rPr>
          <w:rFonts w:ascii="Verdana" w:eastAsia="Times New Roman" w:hAnsi="Verdana"/>
          <w:color w:val="000000"/>
          <w:sz w:val="20"/>
          <w:szCs w:val="20"/>
          <w:lang w:eastAsia="cs-CZ"/>
        </w:rPr>
        <w:t>je sepsána ve dvou stejnopisech, majících stejnou platnost, z nichž každá strana obdrží po jednom vyhotovení.</w:t>
      </w:r>
    </w:p>
    <w:p w14:paraId="5822237C" w14:textId="5DD9DA4B" w:rsidR="00BF6A60" w:rsidRPr="00C30A24" w:rsidRDefault="00BF6A6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Smluvní strany prohlašují, že si tuto </w:t>
      </w:r>
      <w:r w:rsidR="00C33A18" w:rsidRPr="00C30A24">
        <w:rPr>
          <w:rFonts w:ascii="Verdana" w:eastAsia="Times New Roman" w:hAnsi="Verdana"/>
          <w:color w:val="000000"/>
          <w:sz w:val="20"/>
          <w:szCs w:val="20"/>
          <w:lang w:eastAsia="cs-CZ"/>
        </w:rPr>
        <w:t xml:space="preserve">Smlouvu </w:t>
      </w:r>
      <w:r w:rsidRPr="00C30A24">
        <w:rPr>
          <w:rFonts w:ascii="Verdana" w:eastAsia="Times New Roman" w:hAnsi="Verdana"/>
          <w:color w:val="000000"/>
          <w:sz w:val="20"/>
          <w:szCs w:val="20"/>
          <w:lang w:eastAsia="cs-CZ"/>
        </w:rPr>
        <w:t>před jejím podpisem přečetly, že byla ujednána po vzájemném projednání podle jejich pravé a svobodné vůle, nikoliv v tísni za nápadně nevýhodných podmínek.</w:t>
      </w:r>
    </w:p>
    <w:p w14:paraId="30B82164" w14:textId="23431413" w:rsidR="00BF6A60" w:rsidRPr="00C30A24" w:rsidRDefault="00BF6A6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w:t>
      </w:r>
      <w:r w:rsidRPr="00C30A24">
        <w:rPr>
          <w:rFonts w:ascii="Verdana" w:eastAsia="Times New Roman" w:hAnsi="Verdana"/>
          <w:color w:val="000000"/>
          <w:sz w:val="20"/>
          <w:szCs w:val="20"/>
          <w:lang w:eastAsia="cs-CZ"/>
        </w:rPr>
        <w:lastRenderedPageBreak/>
        <w:t>dokladů souvisejících s plněním zakázky, a to po dobu danou právními předpisy ČR k jejich archivaci (zákon č. 563/1991 Sb., o účetnictví, a zákon č. 235/2004 Sb., o dani z přidané hodnoty). Prodávající se zavazuje povinností uchovávat doklady související s plněním této zakázky nejméně do 31. 12. 203</w:t>
      </w:r>
      <w:r w:rsidR="00F55D49" w:rsidRPr="00C30A24">
        <w:rPr>
          <w:rFonts w:ascii="Verdana" w:eastAsia="Times New Roman" w:hAnsi="Verdana"/>
          <w:color w:val="000000"/>
          <w:sz w:val="20"/>
          <w:szCs w:val="20"/>
          <w:lang w:eastAsia="cs-CZ"/>
        </w:rPr>
        <w:t>9</w:t>
      </w:r>
      <w:r w:rsidRPr="00C30A24">
        <w:rPr>
          <w:rFonts w:ascii="Verdana" w:eastAsia="Times New Roman" w:hAnsi="Verdana"/>
          <w:color w:val="000000"/>
          <w:sz w:val="20"/>
          <w:szCs w:val="20"/>
          <w:lang w:eastAsia="cs-CZ"/>
        </w:rPr>
        <w:t>.</w:t>
      </w:r>
    </w:p>
    <w:p w14:paraId="653F11AA" w14:textId="728E3BDE" w:rsidR="00BF6A60" w:rsidRPr="00C30A24" w:rsidRDefault="00BF6A6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potvrzuje, že se na zpracování jeho nabídky nepodílel zaměstnanec </w:t>
      </w:r>
      <w:r w:rsidR="00A53696" w:rsidRPr="00C30A24">
        <w:rPr>
          <w:rFonts w:ascii="Verdana" w:eastAsia="Times New Roman" w:hAnsi="Verdana"/>
          <w:color w:val="000000"/>
          <w:sz w:val="20"/>
          <w:szCs w:val="20"/>
          <w:lang w:eastAsia="cs-CZ"/>
        </w:rPr>
        <w:t xml:space="preserve">Objednatele </w:t>
      </w:r>
      <w:r w:rsidRPr="00C30A24">
        <w:rPr>
          <w:rFonts w:ascii="Verdana" w:eastAsia="Times New Roman" w:hAnsi="Verdana"/>
          <w:color w:val="000000"/>
          <w:sz w:val="20"/>
          <w:szCs w:val="20"/>
          <w:lang w:eastAsia="cs-CZ"/>
        </w:rPr>
        <w:t xml:space="preserve">či člen statutárního orgánu </w:t>
      </w:r>
      <w:r w:rsidR="00A53696" w:rsidRPr="00C30A24">
        <w:rPr>
          <w:rFonts w:ascii="Verdana" w:eastAsia="Times New Roman" w:hAnsi="Verdana"/>
          <w:color w:val="000000"/>
          <w:sz w:val="20"/>
          <w:szCs w:val="20"/>
          <w:lang w:eastAsia="cs-CZ"/>
        </w:rPr>
        <w:t>Objednatele</w:t>
      </w:r>
      <w:r w:rsidRPr="00C30A24">
        <w:rPr>
          <w:rFonts w:ascii="Verdana" w:eastAsia="Times New Roman" w:hAnsi="Verdana"/>
          <w:color w:val="000000"/>
          <w:sz w:val="20"/>
          <w:szCs w:val="20"/>
          <w:lang w:eastAsia="cs-CZ"/>
        </w:rPr>
        <w:t xml:space="preserve">, statutární orgán </w:t>
      </w:r>
      <w:r w:rsidR="00A53696" w:rsidRPr="00C30A24">
        <w:rPr>
          <w:rFonts w:ascii="Verdana" w:eastAsia="Times New Roman" w:hAnsi="Verdana"/>
          <w:color w:val="000000"/>
          <w:sz w:val="20"/>
          <w:szCs w:val="20"/>
          <w:lang w:eastAsia="cs-CZ"/>
        </w:rPr>
        <w:t>Objednatel</w:t>
      </w:r>
      <w:r w:rsidRPr="00C30A24">
        <w:rPr>
          <w:rFonts w:ascii="Verdana" w:eastAsia="Times New Roman" w:hAnsi="Verdana"/>
          <w:color w:val="000000"/>
          <w:sz w:val="20"/>
          <w:szCs w:val="20"/>
          <w:lang w:eastAsia="cs-CZ"/>
        </w:rPr>
        <w:t xml:space="preserve">, člen řídicího orgánu </w:t>
      </w:r>
      <w:r w:rsidR="00A53696" w:rsidRPr="00C30A24">
        <w:rPr>
          <w:rFonts w:ascii="Verdana" w:eastAsia="Times New Roman" w:hAnsi="Verdana"/>
          <w:color w:val="000000"/>
          <w:sz w:val="20"/>
          <w:szCs w:val="20"/>
          <w:lang w:eastAsia="cs-CZ"/>
        </w:rPr>
        <w:t>Objednatele</w:t>
      </w:r>
      <w:r w:rsidRPr="00C30A24">
        <w:rPr>
          <w:rFonts w:ascii="Verdana" w:eastAsia="Times New Roman" w:hAnsi="Verdana"/>
          <w:color w:val="000000"/>
          <w:sz w:val="20"/>
          <w:szCs w:val="20"/>
          <w:lang w:eastAsia="cs-CZ"/>
        </w:rPr>
        <w:t xml:space="preserve">, člen realizačního týmu projektu či osoba, která se na základě smluvního vztahu podílela na zadání předmětné zakázky; Zhotovitel rovněž prohlašuje, že s ohledem na plnění na základě své nabídky není ve střetu zájmu ve smyslu ustanovení § 44 zák. č. 134/2016 Sb. ve znění novel.  </w:t>
      </w:r>
    </w:p>
    <w:p w14:paraId="3F9584DE" w14:textId="3C1DD506" w:rsidR="00BF6A60" w:rsidRPr="00C30A24" w:rsidRDefault="00BF6A6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prohlašuje, že veškeré práce na plnění této </w:t>
      </w:r>
      <w:r w:rsidR="00C33A18" w:rsidRPr="00C30A24">
        <w:rPr>
          <w:rFonts w:ascii="Verdana" w:eastAsia="Times New Roman" w:hAnsi="Verdana"/>
          <w:color w:val="000000"/>
          <w:sz w:val="20"/>
          <w:szCs w:val="20"/>
          <w:lang w:eastAsia="cs-CZ"/>
        </w:rPr>
        <w:t xml:space="preserve">Smlouvy </w:t>
      </w:r>
      <w:r w:rsidRPr="00C30A24">
        <w:rPr>
          <w:rFonts w:ascii="Verdana" w:eastAsia="Times New Roman" w:hAnsi="Verdana"/>
          <w:color w:val="000000"/>
          <w:sz w:val="20"/>
          <w:szCs w:val="20"/>
          <w:lang w:eastAsia="cs-CZ"/>
        </w:rPr>
        <w:t xml:space="preserve">budou prováděny v souladu s právními předpisy (zejména při odměňování, organizaci pracovní doby, doby odpočinku, pravidel bezpečnosti a ochrany zdraví při práci, likvidace odpadů apod.), že všichni cizí státní příslušníci, kteří se budou podílet na plnění </w:t>
      </w:r>
      <w:r w:rsidR="00C33A18" w:rsidRPr="00C30A24">
        <w:rPr>
          <w:rFonts w:ascii="Verdana" w:eastAsia="Times New Roman" w:hAnsi="Verdana"/>
          <w:color w:val="000000"/>
          <w:sz w:val="20"/>
          <w:szCs w:val="20"/>
          <w:lang w:eastAsia="cs-CZ"/>
        </w:rPr>
        <w:t>Smlouvy</w:t>
      </w:r>
      <w:r w:rsidRPr="00C30A24">
        <w:rPr>
          <w:rFonts w:ascii="Verdana" w:eastAsia="Times New Roman" w:hAnsi="Verdana"/>
          <w:color w:val="000000"/>
          <w:sz w:val="20"/>
          <w:szCs w:val="20"/>
          <w:lang w:eastAsia="cs-CZ"/>
        </w:rPr>
        <w:t xml:space="preserve">, splňují podmínky pobytu a výkonu příslušné výdělečné činnosti cizinců (tedy zejm. mají potřebná povolení k pobytu na území České republiky, pracovní povolení, atp.) a všechny osoby podílející se na plnění </w:t>
      </w:r>
      <w:r w:rsidR="00C33A18" w:rsidRPr="00C30A24">
        <w:rPr>
          <w:rFonts w:ascii="Verdana" w:eastAsia="Times New Roman" w:hAnsi="Verdana"/>
          <w:color w:val="000000"/>
          <w:sz w:val="20"/>
          <w:szCs w:val="20"/>
          <w:lang w:eastAsia="cs-CZ"/>
        </w:rPr>
        <w:t xml:space="preserve">Smlouvy </w:t>
      </w:r>
      <w:r w:rsidRPr="00C30A24">
        <w:rPr>
          <w:rFonts w:ascii="Verdana" w:eastAsia="Times New Roman" w:hAnsi="Verdana"/>
          <w:color w:val="000000"/>
          <w:sz w:val="20"/>
          <w:szCs w:val="20"/>
          <w:lang w:eastAsia="cs-CZ"/>
        </w:rPr>
        <w:t xml:space="preserve">jsou řádně vedeny v příslušných registrech (vztahujících se zejm. k agendě daně z příjmů fyzických osob, veřejného zdravotního pojištění a sociálního zabezpečení); rovněž Zhotovitel prohlašuje, že jako poddodavatelé budou k plnění </w:t>
      </w:r>
      <w:r w:rsidR="00C33A18" w:rsidRPr="00C30A24">
        <w:rPr>
          <w:rFonts w:ascii="Verdana" w:eastAsia="Times New Roman" w:hAnsi="Verdana"/>
          <w:color w:val="000000"/>
          <w:sz w:val="20"/>
          <w:szCs w:val="20"/>
          <w:lang w:eastAsia="cs-CZ"/>
        </w:rPr>
        <w:t xml:space="preserve">Smlouvy </w:t>
      </w:r>
      <w:r w:rsidRPr="00C30A24">
        <w:rPr>
          <w:rFonts w:ascii="Verdana" w:eastAsia="Times New Roman" w:hAnsi="Verdana"/>
          <w:color w:val="000000"/>
          <w:sz w:val="20"/>
          <w:szCs w:val="20"/>
          <w:lang w:eastAsia="cs-CZ"/>
        </w:rPr>
        <w:t>využívány výhradně právnické či fyzické osoby s příslušným oprávněním k podnikání. Zhotovitel podpisem této Smlouvy též čestně prohlašuje, že vůči němu není orgánem veřejné moci zahájeno řízení pro porušení pracovněprávních předpisů a/nebo zákona č. 198/2009 Sb., antidiskriminační zákon, ve znění pozdějších předpisů a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 Porušení povinnosti uvedené v tomto článku je porušením Smlouvy se všemi z toho plynoucími důsledky.</w:t>
      </w:r>
    </w:p>
    <w:p w14:paraId="661717E1" w14:textId="472C53D2" w:rsidR="00BF6A60" w:rsidRPr="00C30A24" w:rsidRDefault="00BF6A6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čestně prohlašuje, že není </w:t>
      </w:r>
      <w:r w:rsidR="00775F6D">
        <w:rPr>
          <w:rFonts w:ascii="Verdana" w:eastAsia="Times New Roman" w:hAnsi="Verdana"/>
          <w:color w:val="000000"/>
          <w:sz w:val="20"/>
          <w:szCs w:val="20"/>
          <w:lang w:eastAsia="cs-CZ"/>
        </w:rPr>
        <w:t xml:space="preserve">on, ani jeho příp. poddodavatel, </w:t>
      </w:r>
      <w:r w:rsidRPr="00C30A24">
        <w:rPr>
          <w:rFonts w:ascii="Verdana" w:eastAsia="Times New Roman" w:hAnsi="Verdana"/>
          <w:color w:val="000000"/>
          <w:sz w:val="20"/>
          <w:szCs w:val="20"/>
          <w:lang w:eastAsia="cs-CZ"/>
        </w:rPr>
        <w:t>osobou, k</w:t>
      </w:r>
      <w:r w:rsidR="00775F6D">
        <w:rPr>
          <w:rFonts w:ascii="Verdana" w:eastAsia="Times New Roman" w:hAnsi="Verdana"/>
          <w:color w:val="000000"/>
          <w:sz w:val="20"/>
          <w:szCs w:val="20"/>
          <w:lang w:eastAsia="cs-CZ"/>
        </w:rPr>
        <w:t>teré je zakázáno zadat veřejnou zakázku podle zákona o provádění mezinárodních sankcích ani ne</w:t>
      </w:r>
      <w:r w:rsidRPr="00C30A24">
        <w:rPr>
          <w:rFonts w:ascii="Verdana" w:eastAsia="Times New Roman" w:hAnsi="Verdana"/>
          <w:color w:val="000000"/>
          <w:sz w:val="20"/>
          <w:szCs w:val="20"/>
          <w:lang w:eastAsia="cs-CZ"/>
        </w:rPr>
        <w:t>figuruje na sankčních seznamech dle</w:t>
      </w:r>
      <w:r w:rsidR="00775F6D">
        <w:rPr>
          <w:rFonts w:ascii="Verdana" w:eastAsia="Times New Roman" w:hAnsi="Verdana"/>
          <w:color w:val="000000"/>
          <w:sz w:val="20"/>
          <w:szCs w:val="20"/>
          <w:lang w:eastAsia="cs-CZ"/>
        </w:rPr>
        <w:t xml:space="preserve"> národní/evropské legislativy (např. </w:t>
      </w:r>
      <w:r w:rsidRPr="00C30A24">
        <w:rPr>
          <w:rFonts w:ascii="Verdana" w:eastAsia="Times New Roman" w:hAnsi="Verdana"/>
          <w:color w:val="000000"/>
          <w:sz w:val="20"/>
          <w:szCs w:val="20"/>
          <w:lang w:eastAsia="cs-CZ"/>
        </w:rPr>
        <w:t xml:space="preserve">nařízení EU 269/2014 a 208/2014 </w:t>
      </w:r>
      <w:r w:rsidR="00775F6D">
        <w:rPr>
          <w:rFonts w:ascii="Verdana" w:eastAsia="Times New Roman" w:hAnsi="Verdana"/>
          <w:color w:val="000000"/>
          <w:sz w:val="20"/>
          <w:szCs w:val="20"/>
          <w:lang w:eastAsia="cs-CZ"/>
        </w:rPr>
        <w:t>-</w:t>
      </w:r>
      <w:r w:rsidRPr="00C30A24">
        <w:rPr>
          <w:rFonts w:ascii="Verdana" w:eastAsia="Times New Roman" w:hAnsi="Verdana"/>
          <w:color w:val="000000"/>
          <w:sz w:val="20"/>
          <w:szCs w:val="20"/>
          <w:lang w:eastAsia="cs-CZ"/>
        </w:rPr>
        <w:t>mezinárodní sankce vůči Rusku a Bělorusku), a rovněž není veřejným funkcionářem dle § 4b) zákona č. 159/2006 Sb. ve znění novel.</w:t>
      </w:r>
    </w:p>
    <w:p w14:paraId="1EFC0DC6" w14:textId="09F007B9" w:rsidR="00BF6A60" w:rsidRDefault="00BF6A60"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Pokud nebylo v této </w:t>
      </w:r>
      <w:r w:rsidR="00C33A18" w:rsidRPr="00C30A24">
        <w:rPr>
          <w:rFonts w:ascii="Verdana" w:eastAsia="Times New Roman" w:hAnsi="Verdana"/>
          <w:color w:val="000000"/>
          <w:sz w:val="20"/>
          <w:szCs w:val="20"/>
          <w:lang w:eastAsia="cs-CZ"/>
        </w:rPr>
        <w:t xml:space="preserve">Smlouvě </w:t>
      </w:r>
      <w:r w:rsidRPr="00C30A24">
        <w:rPr>
          <w:rFonts w:ascii="Verdana" w:eastAsia="Times New Roman" w:hAnsi="Verdana"/>
          <w:color w:val="000000"/>
          <w:sz w:val="20"/>
          <w:szCs w:val="20"/>
          <w:lang w:eastAsia="cs-CZ"/>
        </w:rPr>
        <w:t>ujednáno jinak, řídí se právní poměry z ní vyplývající a vznikající zákonem č. 89/2012 Sb., občanským zákoníkem, ve znění účinném ke dni zavření této Smlouvy.</w:t>
      </w:r>
    </w:p>
    <w:p w14:paraId="586505EB" w14:textId="36A0EDAD" w:rsidR="00CB27D9" w:rsidRDefault="00CB27D9">
      <w:pPr>
        <w:spacing w:after="0" w:line="240" w:lineRule="auto"/>
        <w:rPr>
          <w:rFonts w:ascii="Verdana" w:eastAsia="Times New Roman" w:hAnsi="Verdana"/>
          <w:color w:val="000000"/>
          <w:sz w:val="20"/>
          <w:szCs w:val="20"/>
          <w:lang w:eastAsia="cs-CZ"/>
        </w:rPr>
      </w:pPr>
      <w:r>
        <w:rPr>
          <w:rFonts w:ascii="Verdana" w:eastAsia="Times New Roman" w:hAnsi="Verdana"/>
          <w:color w:val="000000"/>
          <w:sz w:val="20"/>
          <w:szCs w:val="20"/>
          <w:lang w:eastAsia="cs-CZ"/>
        </w:rPr>
        <w:br w:type="page"/>
      </w:r>
    </w:p>
    <w:p w14:paraId="11114E59" w14:textId="77777777" w:rsidR="00467E94" w:rsidRPr="00C30A24" w:rsidRDefault="00467E94" w:rsidP="00CB27D9">
      <w:pPr>
        <w:pStyle w:val="Odstavecseseznamem"/>
        <w:numPr>
          <w:ilvl w:val="1"/>
          <w:numId w:val="34"/>
        </w:numPr>
        <w:spacing w:before="120" w:after="120"/>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lastRenderedPageBreak/>
        <w:t>Nedílnou součástí této Smlouvy jsou následující přílohy:</w:t>
      </w:r>
    </w:p>
    <w:p w14:paraId="5698FA79" w14:textId="0DCD9181" w:rsidR="00FB69C0" w:rsidRPr="00F648C8" w:rsidRDefault="00201F04" w:rsidP="00CB27D9">
      <w:pPr>
        <w:suppressAutoHyphens/>
        <w:spacing w:before="120" w:after="120"/>
        <w:ind w:left="851"/>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Příloha č. 1 </w:t>
      </w:r>
      <w:r w:rsidR="008950C5" w:rsidRPr="00F648C8">
        <w:rPr>
          <w:rFonts w:ascii="Verdana" w:eastAsia="Times New Roman" w:hAnsi="Verdana"/>
          <w:color w:val="000000"/>
          <w:sz w:val="20"/>
          <w:szCs w:val="20"/>
          <w:lang w:eastAsia="cs-CZ"/>
        </w:rPr>
        <w:t>-</w:t>
      </w:r>
      <w:r w:rsidRPr="00F648C8">
        <w:rPr>
          <w:rFonts w:ascii="Verdana" w:eastAsia="Times New Roman" w:hAnsi="Verdana"/>
          <w:color w:val="000000"/>
          <w:sz w:val="20"/>
          <w:szCs w:val="20"/>
          <w:lang w:eastAsia="cs-CZ"/>
        </w:rPr>
        <w:t xml:space="preserve"> </w:t>
      </w:r>
      <w:r w:rsidR="00062AC0" w:rsidRPr="00F648C8">
        <w:rPr>
          <w:rFonts w:ascii="Verdana" w:eastAsia="Times New Roman" w:hAnsi="Verdana"/>
          <w:color w:val="000000"/>
          <w:sz w:val="20"/>
          <w:szCs w:val="20"/>
          <w:lang w:eastAsia="cs-CZ"/>
        </w:rPr>
        <w:t xml:space="preserve">Specifikace </w:t>
      </w:r>
      <w:r w:rsidR="00E34967" w:rsidRPr="00F648C8">
        <w:rPr>
          <w:rFonts w:ascii="Verdana" w:eastAsia="Times New Roman" w:hAnsi="Verdana"/>
          <w:color w:val="000000"/>
          <w:sz w:val="20"/>
          <w:szCs w:val="20"/>
          <w:lang w:eastAsia="cs-CZ"/>
        </w:rPr>
        <w:t>TOV 1000</w:t>
      </w:r>
    </w:p>
    <w:p w14:paraId="01B0E9E4" w14:textId="6DA89D09" w:rsidR="0083337E" w:rsidRPr="00F648C8" w:rsidRDefault="0083337E" w:rsidP="00CB27D9">
      <w:pPr>
        <w:suppressAutoHyphens/>
        <w:spacing w:before="120" w:after="120"/>
        <w:ind w:left="851"/>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Příloha č. 2 – </w:t>
      </w:r>
      <w:r w:rsidR="00E34967" w:rsidRPr="00F648C8">
        <w:rPr>
          <w:rFonts w:ascii="Verdana" w:eastAsia="Times New Roman" w:hAnsi="Verdana"/>
          <w:color w:val="000000"/>
          <w:sz w:val="20"/>
          <w:szCs w:val="20"/>
          <w:lang w:eastAsia="cs-CZ"/>
        </w:rPr>
        <w:t>Specifikace TOV 630</w:t>
      </w:r>
    </w:p>
    <w:p w14:paraId="47011F43" w14:textId="705F7AE8" w:rsidR="007C2F26" w:rsidRDefault="007C2F26" w:rsidP="00CB27D9">
      <w:pPr>
        <w:suppressAutoHyphens/>
        <w:spacing w:before="120" w:after="120"/>
        <w:ind w:left="851"/>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Příloha č. 3 – </w:t>
      </w:r>
      <w:r w:rsidR="00E34967" w:rsidRPr="00F648C8">
        <w:rPr>
          <w:rFonts w:ascii="Verdana" w:eastAsia="Times New Roman" w:hAnsi="Verdana"/>
          <w:color w:val="000000"/>
          <w:sz w:val="20"/>
          <w:szCs w:val="20"/>
          <w:lang w:eastAsia="cs-CZ"/>
        </w:rPr>
        <w:t>Rozpočet</w:t>
      </w:r>
    </w:p>
    <w:p w14:paraId="0B29C5AE" w14:textId="77777777" w:rsidR="00CB27D9" w:rsidRDefault="00CB27D9" w:rsidP="00CB27D9">
      <w:pPr>
        <w:tabs>
          <w:tab w:val="left" w:pos="5529"/>
        </w:tabs>
        <w:overflowPunct w:val="0"/>
        <w:autoSpaceDE w:val="0"/>
        <w:autoSpaceDN w:val="0"/>
        <w:adjustRightInd w:val="0"/>
        <w:spacing w:before="120" w:after="120"/>
        <w:ind w:left="425"/>
        <w:jc w:val="both"/>
        <w:textAlignment w:val="baseline"/>
        <w:rPr>
          <w:rFonts w:ascii="Verdana" w:eastAsia="Times New Roman" w:hAnsi="Verdana"/>
          <w:color w:val="000000"/>
          <w:sz w:val="20"/>
          <w:szCs w:val="20"/>
          <w:lang w:eastAsia="cs-CZ"/>
        </w:rPr>
      </w:pPr>
    </w:p>
    <w:p w14:paraId="523F05AE" w14:textId="77777777" w:rsidR="00CB27D9" w:rsidRDefault="00CB27D9" w:rsidP="00CB27D9">
      <w:pPr>
        <w:tabs>
          <w:tab w:val="left" w:pos="5529"/>
        </w:tabs>
        <w:overflowPunct w:val="0"/>
        <w:autoSpaceDE w:val="0"/>
        <w:autoSpaceDN w:val="0"/>
        <w:adjustRightInd w:val="0"/>
        <w:spacing w:before="120" w:after="120"/>
        <w:ind w:left="425"/>
        <w:jc w:val="both"/>
        <w:textAlignment w:val="baseline"/>
        <w:rPr>
          <w:rFonts w:ascii="Verdana" w:eastAsia="Times New Roman" w:hAnsi="Verdana"/>
          <w:color w:val="000000"/>
          <w:sz w:val="20"/>
          <w:szCs w:val="20"/>
          <w:lang w:eastAsia="cs-CZ"/>
        </w:rPr>
      </w:pPr>
    </w:p>
    <w:p w14:paraId="14EA53DE" w14:textId="5C916E3D" w:rsidR="00AF3A80" w:rsidRDefault="004D2A56" w:rsidP="00CB27D9">
      <w:pPr>
        <w:tabs>
          <w:tab w:val="left" w:pos="5529"/>
        </w:tabs>
        <w:overflowPunct w:val="0"/>
        <w:autoSpaceDE w:val="0"/>
        <w:autoSpaceDN w:val="0"/>
        <w:adjustRightInd w:val="0"/>
        <w:spacing w:before="120" w:after="120"/>
        <w:ind w:left="425"/>
        <w:jc w:val="both"/>
        <w:textAlignment w:val="baseline"/>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V</w:t>
      </w:r>
      <w:r w:rsidR="00BF6A60" w:rsidRPr="00966F5A">
        <w:rPr>
          <w:rFonts w:ascii="Verdana" w:eastAsia="Times New Roman" w:hAnsi="Verdana"/>
          <w:color w:val="000000"/>
          <w:sz w:val="20"/>
          <w:szCs w:val="20"/>
          <w:lang w:eastAsia="cs-CZ"/>
        </w:rPr>
        <w:t> Hradci Králové</w:t>
      </w:r>
      <w:r w:rsidR="005D07FD" w:rsidRPr="00966F5A">
        <w:rPr>
          <w:rFonts w:ascii="Verdana" w:eastAsia="Times New Roman" w:hAnsi="Verdana"/>
          <w:color w:val="000000"/>
          <w:sz w:val="20"/>
          <w:szCs w:val="20"/>
          <w:lang w:eastAsia="cs-CZ"/>
        </w:rPr>
        <w:t xml:space="preserve"> </w:t>
      </w:r>
      <w:r w:rsidR="00A47890">
        <w:rPr>
          <w:rFonts w:ascii="Verdana" w:eastAsia="Times New Roman" w:hAnsi="Verdana"/>
          <w:color w:val="000000"/>
          <w:sz w:val="20"/>
          <w:szCs w:val="20"/>
          <w:lang w:eastAsia="cs-CZ"/>
        </w:rPr>
        <w:tab/>
      </w:r>
      <w:r w:rsidRPr="00966F5A">
        <w:rPr>
          <w:rFonts w:ascii="Verdana" w:eastAsia="Times New Roman" w:hAnsi="Verdana"/>
          <w:color w:val="000000"/>
          <w:sz w:val="20"/>
          <w:szCs w:val="20"/>
          <w:lang w:eastAsia="cs-CZ"/>
        </w:rPr>
        <w:tab/>
      </w:r>
      <w:r w:rsidR="00BF6A60" w:rsidRPr="00966F5A">
        <w:rPr>
          <w:rFonts w:ascii="Verdana" w:eastAsia="Times New Roman" w:hAnsi="Verdana"/>
          <w:color w:val="000000"/>
          <w:sz w:val="20"/>
          <w:szCs w:val="20"/>
          <w:lang w:eastAsia="cs-CZ"/>
        </w:rPr>
        <w:t>V</w:t>
      </w:r>
      <w:r w:rsidR="00201F04" w:rsidRPr="00966F5A">
        <w:rPr>
          <w:rFonts w:ascii="Verdana" w:eastAsia="Times New Roman" w:hAnsi="Verdana"/>
          <w:color w:val="000000"/>
          <w:sz w:val="20"/>
          <w:szCs w:val="20"/>
          <w:lang w:eastAsia="cs-CZ"/>
        </w:rPr>
        <w:t> </w:t>
      </w:r>
      <w:r w:rsidR="00BF6A60" w:rsidRPr="00F648C8">
        <w:rPr>
          <w:rFonts w:ascii="Verdana" w:eastAsia="Times New Roman" w:hAnsi="Verdana"/>
          <w:color w:val="000000"/>
          <w:sz w:val="20"/>
          <w:szCs w:val="20"/>
          <w:highlight w:val="yellow"/>
          <w:lang w:eastAsia="cs-CZ"/>
        </w:rPr>
        <w:t>XXX</w:t>
      </w:r>
      <w:r w:rsidR="005D07FD" w:rsidRPr="00966F5A">
        <w:rPr>
          <w:rFonts w:ascii="Verdana" w:eastAsia="Times New Roman" w:hAnsi="Verdana"/>
          <w:color w:val="000000"/>
          <w:sz w:val="20"/>
          <w:szCs w:val="20"/>
          <w:lang w:eastAsia="cs-CZ"/>
        </w:rPr>
        <w:t xml:space="preserve"> </w:t>
      </w:r>
    </w:p>
    <w:p w14:paraId="4F1BE6A3" w14:textId="72EBCFA4" w:rsidR="00966F5A" w:rsidRPr="00966F5A" w:rsidRDefault="00A47890" w:rsidP="00CB27D9">
      <w:pPr>
        <w:overflowPunct w:val="0"/>
        <w:autoSpaceDE w:val="0"/>
        <w:autoSpaceDN w:val="0"/>
        <w:adjustRightInd w:val="0"/>
        <w:spacing w:before="120" w:after="120"/>
        <w:jc w:val="both"/>
        <w:textAlignment w:val="baseline"/>
        <w:rPr>
          <w:rFonts w:ascii="Verdana" w:eastAsia="Times New Roman" w:hAnsi="Verdana"/>
          <w:color w:val="000000"/>
          <w:sz w:val="20"/>
          <w:szCs w:val="20"/>
          <w:lang w:eastAsia="cs-CZ"/>
        </w:rPr>
      </w:pPr>
      <w:r>
        <w:rPr>
          <w:rFonts w:ascii="Verdana" w:eastAsia="Times New Roman" w:hAnsi="Verdana"/>
          <w:color w:val="000000"/>
          <w:sz w:val="20"/>
          <w:szCs w:val="20"/>
          <w:lang w:eastAsia="cs-CZ"/>
        </w:rPr>
        <w:tab/>
      </w:r>
      <w:r w:rsidR="00966F5A">
        <w:rPr>
          <w:rFonts w:ascii="Verdana" w:eastAsia="Times New Roman" w:hAnsi="Verdana"/>
          <w:color w:val="000000"/>
          <w:sz w:val="20"/>
          <w:szCs w:val="20"/>
          <w:lang w:eastAsia="cs-CZ"/>
        </w:rPr>
        <w:t>Z</w:t>
      </w:r>
      <w:r w:rsidR="00966F5A" w:rsidRPr="00966F5A">
        <w:rPr>
          <w:rFonts w:ascii="Verdana" w:eastAsia="Times New Roman" w:hAnsi="Verdana"/>
          <w:color w:val="000000"/>
          <w:sz w:val="20"/>
          <w:szCs w:val="20"/>
          <w:lang w:eastAsia="cs-CZ"/>
        </w:rPr>
        <w:t>a Objednatele</w:t>
      </w:r>
      <w:r w:rsidR="00966F5A">
        <w:rPr>
          <w:rFonts w:ascii="Verdana" w:eastAsia="Times New Roman" w:hAnsi="Verdana"/>
          <w:color w:val="000000"/>
          <w:sz w:val="20"/>
          <w:szCs w:val="20"/>
          <w:lang w:eastAsia="cs-CZ"/>
        </w:rPr>
        <w:t xml:space="preserve">: </w:t>
      </w:r>
      <w:r w:rsidR="00966F5A">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sidR="00966F5A">
        <w:rPr>
          <w:rFonts w:ascii="Verdana" w:eastAsia="Times New Roman" w:hAnsi="Verdana"/>
          <w:color w:val="000000"/>
          <w:sz w:val="20"/>
          <w:szCs w:val="20"/>
          <w:lang w:eastAsia="cs-CZ"/>
        </w:rPr>
        <w:t>Z</w:t>
      </w:r>
      <w:r w:rsidR="00966F5A" w:rsidRPr="00966F5A">
        <w:rPr>
          <w:rFonts w:ascii="Verdana" w:eastAsia="Times New Roman" w:hAnsi="Verdana"/>
          <w:color w:val="000000"/>
          <w:sz w:val="20"/>
          <w:szCs w:val="20"/>
          <w:lang w:eastAsia="cs-CZ"/>
        </w:rPr>
        <w:t>a Zhotovitele</w:t>
      </w:r>
      <w:r w:rsidR="00966F5A">
        <w:rPr>
          <w:rFonts w:ascii="Verdana" w:eastAsia="Times New Roman" w:hAnsi="Verdana"/>
          <w:color w:val="000000"/>
          <w:sz w:val="20"/>
          <w:szCs w:val="20"/>
          <w:lang w:eastAsia="cs-CZ"/>
        </w:rPr>
        <w:t>:</w:t>
      </w:r>
    </w:p>
    <w:p w14:paraId="1815DC9C" w14:textId="77777777" w:rsidR="00A47890" w:rsidRDefault="00A47890" w:rsidP="00CB27D9">
      <w:pPr>
        <w:tabs>
          <w:tab w:val="left" w:pos="5670"/>
        </w:tabs>
        <w:overflowPunct w:val="0"/>
        <w:autoSpaceDE w:val="0"/>
        <w:autoSpaceDN w:val="0"/>
        <w:adjustRightInd w:val="0"/>
        <w:spacing w:before="120" w:after="120"/>
        <w:ind w:left="426"/>
        <w:jc w:val="both"/>
        <w:textAlignment w:val="baseline"/>
        <w:rPr>
          <w:rFonts w:ascii="Verdana" w:eastAsia="Times New Roman" w:hAnsi="Verdana"/>
          <w:color w:val="000000"/>
          <w:sz w:val="20"/>
          <w:szCs w:val="20"/>
          <w:lang w:eastAsia="cs-CZ"/>
        </w:rPr>
      </w:pPr>
    </w:p>
    <w:p w14:paraId="620849CC" w14:textId="77777777" w:rsidR="00A47890" w:rsidRDefault="00A47890" w:rsidP="00CB27D9">
      <w:pPr>
        <w:tabs>
          <w:tab w:val="left" w:pos="5670"/>
        </w:tabs>
        <w:overflowPunct w:val="0"/>
        <w:autoSpaceDE w:val="0"/>
        <w:autoSpaceDN w:val="0"/>
        <w:adjustRightInd w:val="0"/>
        <w:spacing w:before="120" w:after="120"/>
        <w:ind w:left="426"/>
        <w:jc w:val="both"/>
        <w:textAlignment w:val="baseline"/>
        <w:rPr>
          <w:rFonts w:ascii="Verdana" w:eastAsia="Times New Roman" w:hAnsi="Verdana"/>
          <w:color w:val="000000"/>
          <w:sz w:val="20"/>
          <w:szCs w:val="20"/>
          <w:lang w:eastAsia="cs-CZ"/>
        </w:rPr>
      </w:pPr>
    </w:p>
    <w:p w14:paraId="0A2F87D8" w14:textId="68500CCF" w:rsidR="00966F5A" w:rsidRDefault="00966F5A" w:rsidP="00CB27D9">
      <w:pPr>
        <w:tabs>
          <w:tab w:val="left" w:pos="5670"/>
        </w:tabs>
        <w:overflowPunct w:val="0"/>
        <w:autoSpaceDE w:val="0"/>
        <w:autoSpaceDN w:val="0"/>
        <w:adjustRightInd w:val="0"/>
        <w:spacing w:before="120" w:after="120"/>
        <w:ind w:left="426"/>
        <w:jc w:val="both"/>
        <w:textAlignment w:val="baseline"/>
        <w:rPr>
          <w:rFonts w:ascii="Verdana" w:eastAsia="Times New Roman" w:hAnsi="Verdana"/>
          <w:color w:val="000000"/>
          <w:sz w:val="20"/>
          <w:szCs w:val="20"/>
          <w:lang w:eastAsia="cs-CZ"/>
        </w:rPr>
      </w:pPr>
      <w:r>
        <w:rPr>
          <w:rFonts w:ascii="Verdana" w:eastAsia="Times New Roman" w:hAnsi="Verdana"/>
          <w:color w:val="000000"/>
          <w:sz w:val="20"/>
          <w:szCs w:val="20"/>
          <w:lang w:eastAsia="cs-CZ"/>
        </w:rPr>
        <w:t>………………………………………..</w:t>
      </w:r>
      <w:r>
        <w:rPr>
          <w:rFonts w:ascii="Verdana" w:eastAsia="Times New Roman" w:hAnsi="Verdana"/>
          <w:color w:val="000000"/>
          <w:sz w:val="20"/>
          <w:szCs w:val="20"/>
          <w:lang w:eastAsia="cs-CZ"/>
        </w:rPr>
        <w:tab/>
        <w:t>…………………………………………</w:t>
      </w:r>
    </w:p>
    <w:p w14:paraId="6DFE44E5" w14:textId="7C920DFC" w:rsidR="004D2A56" w:rsidRPr="00966F5A" w:rsidRDefault="00BF6A60" w:rsidP="00CB27D9">
      <w:pPr>
        <w:tabs>
          <w:tab w:val="left" w:pos="5670"/>
        </w:tabs>
        <w:overflowPunct w:val="0"/>
        <w:autoSpaceDE w:val="0"/>
        <w:autoSpaceDN w:val="0"/>
        <w:adjustRightInd w:val="0"/>
        <w:spacing w:before="120" w:after="120"/>
        <w:ind w:left="426"/>
        <w:jc w:val="both"/>
        <w:textAlignment w:val="baseline"/>
        <w:rPr>
          <w:rFonts w:ascii="Verdana" w:eastAsia="Times New Roman" w:hAnsi="Verdana"/>
          <w:color w:val="000000"/>
          <w:sz w:val="20"/>
          <w:szCs w:val="20"/>
          <w:lang w:eastAsia="cs-CZ"/>
        </w:rPr>
      </w:pPr>
      <w:r w:rsidRPr="00A47890">
        <w:rPr>
          <w:rFonts w:ascii="Verdana" w:eastAsia="Times New Roman" w:hAnsi="Verdana"/>
          <w:b/>
          <w:color w:val="000000"/>
          <w:sz w:val="20"/>
          <w:szCs w:val="20"/>
          <w:lang w:eastAsia="cs-CZ"/>
        </w:rPr>
        <w:t>doc. RNDr. Jan Kříž, Ph.D.</w:t>
      </w:r>
      <w:r w:rsidRPr="00966F5A">
        <w:rPr>
          <w:rFonts w:ascii="Verdana" w:eastAsia="Times New Roman" w:hAnsi="Verdana"/>
          <w:color w:val="000000"/>
          <w:sz w:val="20"/>
          <w:szCs w:val="20"/>
          <w:lang w:eastAsia="cs-CZ"/>
        </w:rPr>
        <w:t>, rektor</w:t>
      </w:r>
      <w:r w:rsidR="004D2A56" w:rsidRPr="00966F5A">
        <w:rPr>
          <w:rFonts w:ascii="Verdana" w:eastAsia="Times New Roman" w:hAnsi="Verdana"/>
          <w:color w:val="000000"/>
          <w:sz w:val="20"/>
          <w:szCs w:val="20"/>
          <w:lang w:eastAsia="cs-CZ"/>
        </w:rPr>
        <w:tab/>
      </w:r>
      <w:r w:rsidRPr="00F648C8">
        <w:rPr>
          <w:rFonts w:ascii="Verdana" w:eastAsia="Times New Roman" w:hAnsi="Verdana"/>
          <w:color w:val="000000"/>
          <w:sz w:val="20"/>
          <w:szCs w:val="20"/>
          <w:highlight w:val="yellow"/>
          <w:lang w:eastAsia="cs-CZ"/>
        </w:rPr>
        <w:t>XXX</w:t>
      </w:r>
      <w:r w:rsidR="00AF3A80" w:rsidRPr="00966F5A">
        <w:rPr>
          <w:rFonts w:ascii="Verdana" w:eastAsia="Times New Roman" w:hAnsi="Verdana"/>
          <w:color w:val="000000"/>
          <w:sz w:val="20"/>
          <w:szCs w:val="20"/>
          <w:lang w:eastAsia="cs-CZ"/>
        </w:rPr>
        <w:t xml:space="preserve"> </w:t>
      </w:r>
    </w:p>
    <w:p w14:paraId="4EA5F030" w14:textId="7EE7C414" w:rsidR="004D2A56" w:rsidRPr="00966F5A" w:rsidRDefault="00BF6A60" w:rsidP="00CB27D9">
      <w:pPr>
        <w:tabs>
          <w:tab w:val="left" w:pos="5529"/>
        </w:tabs>
        <w:overflowPunct w:val="0"/>
        <w:autoSpaceDE w:val="0"/>
        <w:autoSpaceDN w:val="0"/>
        <w:adjustRightInd w:val="0"/>
        <w:spacing w:before="120" w:after="120"/>
        <w:ind w:firstLine="426"/>
        <w:jc w:val="both"/>
        <w:textAlignment w:val="baseline"/>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Univerzita Hradec Králové</w:t>
      </w:r>
      <w:r w:rsidR="004D2A56" w:rsidRPr="00966F5A">
        <w:rPr>
          <w:rFonts w:ascii="Verdana" w:eastAsia="Times New Roman" w:hAnsi="Verdana"/>
          <w:color w:val="000000"/>
          <w:sz w:val="20"/>
          <w:szCs w:val="20"/>
          <w:lang w:eastAsia="cs-CZ"/>
        </w:rPr>
        <w:tab/>
      </w:r>
      <w:r w:rsidR="004D2A56" w:rsidRPr="00966F5A">
        <w:rPr>
          <w:rFonts w:ascii="Verdana" w:eastAsia="Times New Roman" w:hAnsi="Verdana"/>
          <w:color w:val="000000"/>
          <w:sz w:val="20"/>
          <w:szCs w:val="20"/>
          <w:lang w:eastAsia="cs-CZ"/>
        </w:rPr>
        <w:tab/>
      </w:r>
      <w:r w:rsidRPr="00966F5A">
        <w:rPr>
          <w:rFonts w:ascii="Verdana" w:eastAsia="Times New Roman" w:hAnsi="Verdana"/>
          <w:color w:val="000000"/>
          <w:sz w:val="20"/>
          <w:szCs w:val="20"/>
          <w:lang w:eastAsia="cs-CZ"/>
        </w:rPr>
        <w:t>XXX</w:t>
      </w:r>
    </w:p>
    <w:p w14:paraId="77F43365" w14:textId="7F29D31F" w:rsidR="002A5058" w:rsidRPr="00966F5A" w:rsidRDefault="00201F04" w:rsidP="00CB27D9">
      <w:pPr>
        <w:tabs>
          <w:tab w:val="left" w:pos="5670"/>
        </w:tabs>
        <w:spacing w:before="120" w:after="120"/>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ab/>
      </w:r>
      <w:r w:rsidR="00EE2BB0" w:rsidRPr="00966F5A">
        <w:rPr>
          <w:rFonts w:ascii="Verdana" w:eastAsia="Times New Roman" w:hAnsi="Verdana"/>
          <w:color w:val="000000"/>
          <w:sz w:val="20"/>
          <w:szCs w:val="20"/>
          <w:lang w:eastAsia="cs-CZ"/>
        </w:rPr>
        <w:br/>
        <w:t xml:space="preserve">   </w:t>
      </w:r>
      <w:r w:rsidR="004D2A56" w:rsidRPr="00966F5A">
        <w:rPr>
          <w:rFonts w:ascii="Verdana" w:eastAsia="Times New Roman" w:hAnsi="Verdana"/>
          <w:color w:val="000000"/>
          <w:sz w:val="20"/>
          <w:szCs w:val="20"/>
          <w:lang w:eastAsia="cs-CZ"/>
        </w:rPr>
        <w:tab/>
      </w:r>
      <w:r w:rsidRPr="00966F5A">
        <w:rPr>
          <w:rFonts w:ascii="Verdana" w:eastAsia="Times New Roman" w:hAnsi="Verdana"/>
          <w:color w:val="000000"/>
          <w:sz w:val="20"/>
          <w:szCs w:val="20"/>
          <w:lang w:eastAsia="cs-CZ"/>
        </w:rPr>
        <w:t xml:space="preserve">       </w:t>
      </w:r>
    </w:p>
    <w:sectPr w:rsidR="002A5058" w:rsidRPr="00966F5A" w:rsidSect="00A47890">
      <w:headerReference w:type="default" r:id="rId10"/>
      <w:footerReference w:type="default" r:id="rId11"/>
      <w:pgSz w:w="11906" w:h="16838"/>
      <w:pgMar w:top="1548" w:right="1134" w:bottom="1418"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047F" w14:textId="77777777" w:rsidR="009F3470" w:rsidRDefault="009F3470" w:rsidP="00810E81">
      <w:pPr>
        <w:spacing w:after="0" w:line="240" w:lineRule="auto"/>
      </w:pPr>
      <w:r>
        <w:separator/>
      </w:r>
    </w:p>
  </w:endnote>
  <w:endnote w:type="continuationSeparator" w:id="0">
    <w:p w14:paraId="68F93846" w14:textId="77777777" w:rsidR="009F3470" w:rsidRDefault="009F3470"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rostileEE">
    <w:altName w:val="Courier New"/>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2BC9AFE7" w:rsidR="00134986" w:rsidRPr="00380CE9" w:rsidRDefault="00134986">
    <w:pPr>
      <w:pStyle w:val="Zpat"/>
      <w:jc w:val="center"/>
      <w:rPr>
        <w:rFonts w:ascii="Verdana" w:hAnsi="Verdana"/>
        <w:sz w:val="20"/>
        <w:szCs w:val="20"/>
      </w:rPr>
    </w:pPr>
    <w:r w:rsidRPr="00380CE9">
      <w:rPr>
        <w:rFonts w:ascii="Verdana" w:hAnsi="Verdana"/>
        <w:sz w:val="20"/>
        <w:szCs w:val="20"/>
      </w:rPr>
      <w:t xml:space="preserve">Strana </w:t>
    </w:r>
    <w:sdt>
      <w:sdtPr>
        <w:rPr>
          <w:rFonts w:ascii="Verdana" w:hAnsi="Verdana"/>
          <w:sz w:val="20"/>
          <w:szCs w:val="20"/>
        </w:rPr>
        <w:id w:val="-14997703"/>
        <w:docPartObj>
          <w:docPartGallery w:val="Page Numbers (Bottom of Page)"/>
          <w:docPartUnique/>
        </w:docPartObj>
      </w:sdtPr>
      <w:sdtEndPr/>
      <w:sdtContent>
        <w:r w:rsidRPr="00380CE9">
          <w:rPr>
            <w:rFonts w:ascii="Verdana" w:hAnsi="Verdana"/>
            <w:sz w:val="20"/>
            <w:szCs w:val="20"/>
          </w:rPr>
          <w:fldChar w:fldCharType="begin"/>
        </w:r>
        <w:r w:rsidRPr="00380CE9">
          <w:rPr>
            <w:rFonts w:ascii="Verdana" w:hAnsi="Verdana"/>
            <w:sz w:val="20"/>
            <w:szCs w:val="20"/>
          </w:rPr>
          <w:instrText>PAGE   \* MERGEFORMAT</w:instrText>
        </w:r>
        <w:r w:rsidRPr="00380CE9">
          <w:rPr>
            <w:rFonts w:ascii="Verdana" w:hAnsi="Verdana"/>
            <w:sz w:val="20"/>
            <w:szCs w:val="20"/>
          </w:rPr>
          <w:fldChar w:fldCharType="separate"/>
        </w:r>
        <w:r w:rsidR="00A04B25">
          <w:rPr>
            <w:rFonts w:ascii="Verdana" w:hAnsi="Verdana"/>
            <w:noProof/>
            <w:sz w:val="20"/>
            <w:szCs w:val="20"/>
          </w:rPr>
          <w:t>7</w:t>
        </w:r>
        <w:r w:rsidRPr="00380CE9">
          <w:rPr>
            <w:rFonts w:ascii="Verdana" w:hAnsi="Verdana"/>
            <w:sz w:val="20"/>
            <w:szCs w:val="20"/>
          </w:rPr>
          <w:fldChar w:fldCharType="end"/>
        </w:r>
      </w:sdtContent>
    </w:sdt>
  </w:p>
  <w:p w14:paraId="27AB06C6" w14:textId="77777777" w:rsidR="00134986" w:rsidRDefault="001349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8EB3" w14:textId="77777777" w:rsidR="009F3470" w:rsidRDefault="009F3470" w:rsidP="00810E81">
      <w:pPr>
        <w:spacing w:after="0" w:line="240" w:lineRule="auto"/>
      </w:pPr>
      <w:r>
        <w:separator/>
      </w:r>
    </w:p>
  </w:footnote>
  <w:footnote w:type="continuationSeparator" w:id="0">
    <w:p w14:paraId="61D69F60" w14:textId="77777777" w:rsidR="009F3470" w:rsidRDefault="009F3470" w:rsidP="0081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610B" w14:textId="1B60EE15" w:rsidR="005E219B" w:rsidRDefault="005E219B" w:rsidP="00A47890">
    <w:pPr>
      <w:pStyle w:val="Zhlav"/>
    </w:pPr>
    <w:r>
      <w:rPr>
        <w:noProof/>
        <w:lang w:eastAsia="cs-CZ"/>
      </w:rPr>
      <w:drawing>
        <wp:anchor distT="0" distB="0" distL="114300" distR="114300" simplePos="0" relativeHeight="251658240" behindDoc="0" locked="0" layoutInCell="1" allowOverlap="1" wp14:anchorId="2C2AF2C6" wp14:editId="7C8DD733">
          <wp:simplePos x="0" y="0"/>
          <wp:positionH relativeFrom="margin">
            <wp:align>center</wp:align>
          </wp:positionH>
          <wp:positionV relativeFrom="paragraph">
            <wp:posOffset>-269240</wp:posOffset>
          </wp:positionV>
          <wp:extent cx="2560320" cy="926465"/>
          <wp:effectExtent l="0" t="0" r="0" b="6985"/>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9E20B2A6"/>
    <w:name w:val="WW8Num8"/>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 w15:restartNumberingAfterBreak="0">
    <w:nsid w:val="017E753A"/>
    <w:multiLevelType w:val="multilevel"/>
    <w:tmpl w:val="14A8CDA2"/>
    <w:lvl w:ilvl="0">
      <w:start w:val="5"/>
      <w:numFmt w:val="decimal"/>
      <w:lvlText w:val="%1"/>
      <w:lvlJc w:val="left"/>
      <w:pPr>
        <w:ind w:left="360" w:hanging="36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4D50BBF"/>
    <w:multiLevelType w:val="multilevel"/>
    <w:tmpl w:val="ACD60E6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09B478AC"/>
    <w:multiLevelType w:val="hybridMultilevel"/>
    <w:tmpl w:val="69925D0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6416140"/>
    <w:multiLevelType w:val="hybridMultilevel"/>
    <w:tmpl w:val="1FA0A9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C31009"/>
    <w:multiLevelType w:val="multilevel"/>
    <w:tmpl w:val="362EE24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6D09ED"/>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C091900"/>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15:restartNumberingAfterBreak="0">
    <w:nsid w:val="3B1A138D"/>
    <w:multiLevelType w:val="multilevel"/>
    <w:tmpl w:val="5622E88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16D3E9B"/>
    <w:multiLevelType w:val="hybridMultilevel"/>
    <w:tmpl w:val="8F02BCC6"/>
    <w:lvl w:ilvl="0" w:tplc="DED40C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D02FDA"/>
    <w:multiLevelType w:val="hybridMultilevel"/>
    <w:tmpl w:val="09C65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D80430"/>
    <w:multiLevelType w:val="hybridMultilevel"/>
    <w:tmpl w:val="B34CD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3773E6"/>
    <w:multiLevelType w:val="hybridMultilevel"/>
    <w:tmpl w:val="35149344"/>
    <w:lvl w:ilvl="0" w:tplc="7B027E0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65D73DC5"/>
    <w:multiLevelType w:val="multilevel"/>
    <w:tmpl w:val="DAC68AD4"/>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B1150B"/>
    <w:multiLevelType w:val="multilevel"/>
    <w:tmpl w:val="1292D7FA"/>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A451C26"/>
    <w:multiLevelType w:val="multilevel"/>
    <w:tmpl w:val="22D4727E"/>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30"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47D3713"/>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33" w15:restartNumberingAfterBreak="0">
    <w:nsid w:val="78FA619C"/>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15:restartNumberingAfterBreak="0">
    <w:nsid w:val="7A957B3B"/>
    <w:multiLevelType w:val="hybridMultilevel"/>
    <w:tmpl w:val="BC96484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5" w15:restartNumberingAfterBreak="0">
    <w:nsid w:val="7B1F2FE7"/>
    <w:multiLevelType w:val="multilevel"/>
    <w:tmpl w:val="D9366AA2"/>
    <w:lvl w:ilvl="0">
      <w:start w:val="1"/>
      <w:numFmt w:val="bullet"/>
      <w:lvlText w:val=""/>
      <w:lvlJc w:val="left"/>
      <w:pPr>
        <w:ind w:left="1068" w:hanging="360"/>
      </w:pPr>
      <w:rPr>
        <w:rFonts w:ascii="Symbol" w:hAnsi="Symbol" w:hint="default"/>
      </w:rPr>
    </w:lvl>
    <w:lvl w:ilvl="1">
      <w:start w:val="1"/>
      <w:numFmt w:val="decimal"/>
      <w:isLgl/>
      <w:lvlText w:val="%1.%2"/>
      <w:lvlJc w:val="left"/>
      <w:pPr>
        <w:ind w:left="708" w:hanging="360"/>
      </w:pPr>
      <w:rPr>
        <w:rFonts w:hint="default"/>
        <w:b w:val="0"/>
        <w:i w:val="0"/>
      </w:rPr>
    </w:lvl>
    <w:lvl w:ilvl="2">
      <w:start w:val="1"/>
      <w:numFmt w:val="decimal"/>
      <w:isLgl/>
      <w:lvlText w:val="%1.%2.%3"/>
      <w:lvlJc w:val="left"/>
      <w:pPr>
        <w:ind w:left="1842" w:hanging="720"/>
      </w:pPr>
      <w:rPr>
        <w:rFonts w:hint="default"/>
      </w:rPr>
    </w:lvl>
    <w:lvl w:ilvl="3">
      <w:start w:val="1"/>
      <w:numFmt w:val="decimal"/>
      <w:isLgl/>
      <w:lvlText w:val="%1.%2.%3.%4"/>
      <w:lvlJc w:val="left"/>
      <w:pPr>
        <w:ind w:left="2049"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2823" w:hanging="1080"/>
      </w:pPr>
      <w:rPr>
        <w:rFonts w:hint="default"/>
      </w:rPr>
    </w:lvl>
    <w:lvl w:ilvl="6">
      <w:start w:val="1"/>
      <w:numFmt w:val="decimal"/>
      <w:isLgl/>
      <w:lvlText w:val="%1.%2.%3.%4.%5.%6.%7"/>
      <w:lvlJc w:val="left"/>
      <w:pPr>
        <w:ind w:left="3390" w:hanging="1440"/>
      </w:pPr>
      <w:rPr>
        <w:rFonts w:hint="default"/>
      </w:rPr>
    </w:lvl>
    <w:lvl w:ilvl="7">
      <w:start w:val="1"/>
      <w:numFmt w:val="decimal"/>
      <w:isLgl/>
      <w:lvlText w:val="%1.%2.%3.%4.%5.%6.%7.%8"/>
      <w:lvlJc w:val="left"/>
      <w:pPr>
        <w:ind w:left="3597" w:hanging="1440"/>
      </w:pPr>
      <w:rPr>
        <w:rFonts w:hint="default"/>
      </w:rPr>
    </w:lvl>
    <w:lvl w:ilvl="8">
      <w:start w:val="1"/>
      <w:numFmt w:val="decimal"/>
      <w:isLgl/>
      <w:lvlText w:val="%1.%2.%3.%4.%5.%6.%7.%8.%9"/>
      <w:lvlJc w:val="left"/>
      <w:pPr>
        <w:ind w:left="3804" w:hanging="1440"/>
      </w:pPr>
      <w:rPr>
        <w:rFonts w:hint="default"/>
      </w:rPr>
    </w:lvl>
  </w:abstractNum>
  <w:abstractNum w:abstractNumId="36"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F6060D7"/>
    <w:multiLevelType w:val="hybridMultilevel"/>
    <w:tmpl w:val="90E672FC"/>
    <w:lvl w:ilvl="0" w:tplc="4E22CD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32"/>
  </w:num>
  <w:num w:numId="4">
    <w:abstractNumId w:val="36"/>
  </w:num>
  <w:num w:numId="5">
    <w:abstractNumId w:val="2"/>
  </w:num>
  <w:num w:numId="6">
    <w:abstractNumId w:val="23"/>
  </w:num>
  <w:num w:numId="7">
    <w:abstractNumId w:val="25"/>
  </w:num>
  <w:num w:numId="8">
    <w:abstractNumId w:val="16"/>
  </w:num>
  <w:num w:numId="9">
    <w:abstractNumId w:val="27"/>
  </w:num>
  <w:num w:numId="10">
    <w:abstractNumId w:val="29"/>
  </w:num>
  <w:num w:numId="11">
    <w:abstractNumId w:val="5"/>
  </w:num>
  <w:num w:numId="12">
    <w:abstractNumId w:val="30"/>
  </w:num>
  <w:num w:numId="13">
    <w:abstractNumId w:val="21"/>
  </w:num>
  <w:num w:numId="14">
    <w:abstractNumId w:val="20"/>
  </w:num>
  <w:num w:numId="15">
    <w:abstractNumId w:val="12"/>
  </w:num>
  <w:num w:numId="16">
    <w:abstractNumId w:val="3"/>
  </w:num>
  <w:num w:numId="17">
    <w:abstractNumId w:val="17"/>
  </w:num>
  <w:num w:numId="18">
    <w:abstractNumId w:val="14"/>
  </w:num>
  <w:num w:numId="19">
    <w:abstractNumId w:val="33"/>
  </w:num>
  <w:num w:numId="20">
    <w:abstractNumId w:val="13"/>
  </w:num>
  <w:num w:numId="21">
    <w:abstractNumId w:val="31"/>
  </w:num>
  <w:num w:numId="22">
    <w:abstractNumId w:val="18"/>
  </w:num>
  <w:num w:numId="23">
    <w:abstractNumId w:val="19"/>
  </w:num>
  <w:num w:numId="24">
    <w:abstractNumId w:val="11"/>
  </w:num>
  <w:num w:numId="25">
    <w:abstractNumId w:val="9"/>
  </w:num>
  <w:num w:numId="26">
    <w:abstractNumId w:val="34"/>
  </w:num>
  <w:num w:numId="27">
    <w:abstractNumId w:val="0"/>
  </w:num>
  <w:num w:numId="28">
    <w:abstractNumId w:val="35"/>
  </w:num>
  <w:num w:numId="29">
    <w:abstractNumId w:val="15"/>
  </w:num>
  <w:num w:numId="30">
    <w:abstractNumId w:val="24"/>
  </w:num>
  <w:num w:numId="31">
    <w:abstractNumId w:val="26"/>
  </w:num>
  <w:num w:numId="32">
    <w:abstractNumId w:val="4"/>
  </w:num>
  <w:num w:numId="33">
    <w:abstractNumId w:val="1"/>
  </w:num>
  <w:num w:numId="34">
    <w:abstractNumId w:val="28"/>
  </w:num>
  <w:num w:numId="35">
    <w:abstractNumId w:val="37"/>
  </w:num>
  <w:num w:numId="36">
    <w:abstractNumId w:val="22"/>
  </w:num>
  <w:num w:numId="37">
    <w:abstractNumId w:val="1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13A"/>
    <w:rsid w:val="00025A9D"/>
    <w:rsid w:val="000350B9"/>
    <w:rsid w:val="00036D54"/>
    <w:rsid w:val="00041C9E"/>
    <w:rsid w:val="00046474"/>
    <w:rsid w:val="0005267B"/>
    <w:rsid w:val="0005692F"/>
    <w:rsid w:val="00061F3F"/>
    <w:rsid w:val="00062AC0"/>
    <w:rsid w:val="000647F2"/>
    <w:rsid w:val="00073496"/>
    <w:rsid w:val="00077550"/>
    <w:rsid w:val="000800AA"/>
    <w:rsid w:val="0009121B"/>
    <w:rsid w:val="00096892"/>
    <w:rsid w:val="00097989"/>
    <w:rsid w:val="000B0382"/>
    <w:rsid w:val="000B343E"/>
    <w:rsid w:val="000B41C0"/>
    <w:rsid w:val="000B59F0"/>
    <w:rsid w:val="000C0186"/>
    <w:rsid w:val="000C33A1"/>
    <w:rsid w:val="000F55F5"/>
    <w:rsid w:val="00104648"/>
    <w:rsid w:val="00114B3C"/>
    <w:rsid w:val="00114D01"/>
    <w:rsid w:val="00134585"/>
    <w:rsid w:val="00134986"/>
    <w:rsid w:val="001423DC"/>
    <w:rsid w:val="001503DD"/>
    <w:rsid w:val="00162C07"/>
    <w:rsid w:val="00175E2A"/>
    <w:rsid w:val="00183F60"/>
    <w:rsid w:val="001844B3"/>
    <w:rsid w:val="0019545F"/>
    <w:rsid w:val="001A6F04"/>
    <w:rsid w:val="001B367A"/>
    <w:rsid w:val="001C3112"/>
    <w:rsid w:val="001D12B7"/>
    <w:rsid w:val="001E310F"/>
    <w:rsid w:val="001E599D"/>
    <w:rsid w:val="00201F04"/>
    <w:rsid w:val="002031EA"/>
    <w:rsid w:val="00205002"/>
    <w:rsid w:val="002058BF"/>
    <w:rsid w:val="002143F3"/>
    <w:rsid w:val="00234CF5"/>
    <w:rsid w:val="0024160F"/>
    <w:rsid w:val="002504C1"/>
    <w:rsid w:val="00254513"/>
    <w:rsid w:val="002618AE"/>
    <w:rsid w:val="00264F7F"/>
    <w:rsid w:val="002730E4"/>
    <w:rsid w:val="002A5058"/>
    <w:rsid w:val="002B0810"/>
    <w:rsid w:val="002B164C"/>
    <w:rsid w:val="002B340B"/>
    <w:rsid w:val="002D07CC"/>
    <w:rsid w:val="002D1D83"/>
    <w:rsid w:val="002F4A54"/>
    <w:rsid w:val="002F6A25"/>
    <w:rsid w:val="0031531A"/>
    <w:rsid w:val="00315935"/>
    <w:rsid w:val="003170AA"/>
    <w:rsid w:val="00335C9D"/>
    <w:rsid w:val="00361CD1"/>
    <w:rsid w:val="0036637F"/>
    <w:rsid w:val="00366F6F"/>
    <w:rsid w:val="003731DA"/>
    <w:rsid w:val="003755D5"/>
    <w:rsid w:val="003778E4"/>
    <w:rsid w:val="00380CE9"/>
    <w:rsid w:val="003C1923"/>
    <w:rsid w:val="003F0F88"/>
    <w:rsid w:val="003F33B9"/>
    <w:rsid w:val="003F3DA7"/>
    <w:rsid w:val="003F511D"/>
    <w:rsid w:val="003F6387"/>
    <w:rsid w:val="00406C34"/>
    <w:rsid w:val="004140B8"/>
    <w:rsid w:val="00415B74"/>
    <w:rsid w:val="0042664F"/>
    <w:rsid w:val="00437051"/>
    <w:rsid w:val="004409B0"/>
    <w:rsid w:val="00445191"/>
    <w:rsid w:val="00454E30"/>
    <w:rsid w:val="00456A61"/>
    <w:rsid w:val="00464D38"/>
    <w:rsid w:val="00467E94"/>
    <w:rsid w:val="00467FBD"/>
    <w:rsid w:val="0046C66C"/>
    <w:rsid w:val="00470AC5"/>
    <w:rsid w:val="00475537"/>
    <w:rsid w:val="00491705"/>
    <w:rsid w:val="004B3DBC"/>
    <w:rsid w:val="004C11E0"/>
    <w:rsid w:val="004C1C7E"/>
    <w:rsid w:val="004C718C"/>
    <w:rsid w:val="004D0C1A"/>
    <w:rsid w:val="004D26BA"/>
    <w:rsid w:val="004D2A56"/>
    <w:rsid w:val="004E097C"/>
    <w:rsid w:val="004E348C"/>
    <w:rsid w:val="004E45C0"/>
    <w:rsid w:val="004F2253"/>
    <w:rsid w:val="005011B0"/>
    <w:rsid w:val="0050380B"/>
    <w:rsid w:val="00503A63"/>
    <w:rsid w:val="0050466F"/>
    <w:rsid w:val="00506ED5"/>
    <w:rsid w:val="00517C73"/>
    <w:rsid w:val="005274FE"/>
    <w:rsid w:val="00534EFF"/>
    <w:rsid w:val="005362A8"/>
    <w:rsid w:val="005536C4"/>
    <w:rsid w:val="00556EE4"/>
    <w:rsid w:val="005620E1"/>
    <w:rsid w:val="005767A9"/>
    <w:rsid w:val="00577C27"/>
    <w:rsid w:val="00590076"/>
    <w:rsid w:val="005A0698"/>
    <w:rsid w:val="005A62E8"/>
    <w:rsid w:val="005C059D"/>
    <w:rsid w:val="005C13C6"/>
    <w:rsid w:val="005C7CF6"/>
    <w:rsid w:val="005D07FD"/>
    <w:rsid w:val="005E0B87"/>
    <w:rsid w:val="005E219B"/>
    <w:rsid w:val="005E4C52"/>
    <w:rsid w:val="005E53D1"/>
    <w:rsid w:val="005F0126"/>
    <w:rsid w:val="005F03FF"/>
    <w:rsid w:val="005F321A"/>
    <w:rsid w:val="005F7356"/>
    <w:rsid w:val="00616EF9"/>
    <w:rsid w:val="006429D0"/>
    <w:rsid w:val="00655F5E"/>
    <w:rsid w:val="0065686E"/>
    <w:rsid w:val="00656F3B"/>
    <w:rsid w:val="006663D7"/>
    <w:rsid w:val="006800D1"/>
    <w:rsid w:val="00682FEF"/>
    <w:rsid w:val="00690342"/>
    <w:rsid w:val="00692037"/>
    <w:rsid w:val="006B15B2"/>
    <w:rsid w:val="006B206B"/>
    <w:rsid w:val="006B38C6"/>
    <w:rsid w:val="006B5083"/>
    <w:rsid w:val="006E1B80"/>
    <w:rsid w:val="006E27DD"/>
    <w:rsid w:val="006E3D5E"/>
    <w:rsid w:val="006E5BE6"/>
    <w:rsid w:val="006F0C0B"/>
    <w:rsid w:val="00707124"/>
    <w:rsid w:val="00715433"/>
    <w:rsid w:val="00720A5F"/>
    <w:rsid w:val="007259CE"/>
    <w:rsid w:val="00731741"/>
    <w:rsid w:val="00733EFB"/>
    <w:rsid w:val="007502B2"/>
    <w:rsid w:val="007629F2"/>
    <w:rsid w:val="007635DE"/>
    <w:rsid w:val="00767783"/>
    <w:rsid w:val="00772B29"/>
    <w:rsid w:val="00775F6D"/>
    <w:rsid w:val="007777A5"/>
    <w:rsid w:val="00781CC6"/>
    <w:rsid w:val="007B45F7"/>
    <w:rsid w:val="007B6FC3"/>
    <w:rsid w:val="007B74DB"/>
    <w:rsid w:val="007C2F26"/>
    <w:rsid w:val="007C41D6"/>
    <w:rsid w:val="007C4855"/>
    <w:rsid w:val="007F139C"/>
    <w:rsid w:val="007F1B1A"/>
    <w:rsid w:val="00805543"/>
    <w:rsid w:val="00810E81"/>
    <w:rsid w:val="00812AE6"/>
    <w:rsid w:val="008135BC"/>
    <w:rsid w:val="00821F88"/>
    <w:rsid w:val="00822883"/>
    <w:rsid w:val="008242AE"/>
    <w:rsid w:val="008269A6"/>
    <w:rsid w:val="00830E03"/>
    <w:rsid w:val="0083337E"/>
    <w:rsid w:val="00833BC0"/>
    <w:rsid w:val="00850D8C"/>
    <w:rsid w:val="00861C64"/>
    <w:rsid w:val="0086623B"/>
    <w:rsid w:val="00872AAE"/>
    <w:rsid w:val="00887EC0"/>
    <w:rsid w:val="008950C5"/>
    <w:rsid w:val="00896E90"/>
    <w:rsid w:val="008B415E"/>
    <w:rsid w:val="008C1919"/>
    <w:rsid w:val="008C26E9"/>
    <w:rsid w:val="008C5665"/>
    <w:rsid w:val="008C658E"/>
    <w:rsid w:val="008D3656"/>
    <w:rsid w:val="008E3278"/>
    <w:rsid w:val="008E33FF"/>
    <w:rsid w:val="008F0748"/>
    <w:rsid w:val="008F1504"/>
    <w:rsid w:val="008F54EC"/>
    <w:rsid w:val="009008CE"/>
    <w:rsid w:val="009075C1"/>
    <w:rsid w:val="00907D7C"/>
    <w:rsid w:val="00921301"/>
    <w:rsid w:val="00930EFF"/>
    <w:rsid w:val="00934770"/>
    <w:rsid w:val="0094446C"/>
    <w:rsid w:val="00966F5A"/>
    <w:rsid w:val="0097324F"/>
    <w:rsid w:val="0097682F"/>
    <w:rsid w:val="009948EA"/>
    <w:rsid w:val="009A7E39"/>
    <w:rsid w:val="009C240A"/>
    <w:rsid w:val="009D3D1D"/>
    <w:rsid w:val="009D7F43"/>
    <w:rsid w:val="009E00DB"/>
    <w:rsid w:val="009E2D6C"/>
    <w:rsid w:val="009E3BB4"/>
    <w:rsid w:val="009E511A"/>
    <w:rsid w:val="009E65B3"/>
    <w:rsid w:val="009E7542"/>
    <w:rsid w:val="009F1F0A"/>
    <w:rsid w:val="009F3470"/>
    <w:rsid w:val="00A0334D"/>
    <w:rsid w:val="00A04B25"/>
    <w:rsid w:val="00A11B91"/>
    <w:rsid w:val="00A14164"/>
    <w:rsid w:val="00A17911"/>
    <w:rsid w:val="00A31B6A"/>
    <w:rsid w:val="00A47890"/>
    <w:rsid w:val="00A47AA8"/>
    <w:rsid w:val="00A53696"/>
    <w:rsid w:val="00A54951"/>
    <w:rsid w:val="00A54C9D"/>
    <w:rsid w:val="00A57711"/>
    <w:rsid w:val="00A95CCD"/>
    <w:rsid w:val="00AA1C1A"/>
    <w:rsid w:val="00AA4FAD"/>
    <w:rsid w:val="00AB0D13"/>
    <w:rsid w:val="00AC00FC"/>
    <w:rsid w:val="00AE4A23"/>
    <w:rsid w:val="00AF10D5"/>
    <w:rsid w:val="00AF3A80"/>
    <w:rsid w:val="00B03719"/>
    <w:rsid w:val="00B16AA9"/>
    <w:rsid w:val="00B41D18"/>
    <w:rsid w:val="00B43167"/>
    <w:rsid w:val="00B4635C"/>
    <w:rsid w:val="00B47021"/>
    <w:rsid w:val="00B52CB2"/>
    <w:rsid w:val="00B55C3E"/>
    <w:rsid w:val="00B565C7"/>
    <w:rsid w:val="00B66A23"/>
    <w:rsid w:val="00B723B2"/>
    <w:rsid w:val="00B75EEE"/>
    <w:rsid w:val="00B817F7"/>
    <w:rsid w:val="00B86875"/>
    <w:rsid w:val="00B94858"/>
    <w:rsid w:val="00BA3D68"/>
    <w:rsid w:val="00BA5591"/>
    <w:rsid w:val="00BA799C"/>
    <w:rsid w:val="00BA7A74"/>
    <w:rsid w:val="00BD6C42"/>
    <w:rsid w:val="00BE7595"/>
    <w:rsid w:val="00BF6A60"/>
    <w:rsid w:val="00C0380F"/>
    <w:rsid w:val="00C06640"/>
    <w:rsid w:val="00C11B1B"/>
    <w:rsid w:val="00C30A24"/>
    <w:rsid w:val="00C33A18"/>
    <w:rsid w:val="00C42C3B"/>
    <w:rsid w:val="00C53833"/>
    <w:rsid w:val="00C55DAB"/>
    <w:rsid w:val="00C5781C"/>
    <w:rsid w:val="00C629C0"/>
    <w:rsid w:val="00C77DCA"/>
    <w:rsid w:val="00C80005"/>
    <w:rsid w:val="00C85E09"/>
    <w:rsid w:val="00C92A76"/>
    <w:rsid w:val="00CA0C9C"/>
    <w:rsid w:val="00CA17DD"/>
    <w:rsid w:val="00CA515F"/>
    <w:rsid w:val="00CA7B21"/>
    <w:rsid w:val="00CA7EC4"/>
    <w:rsid w:val="00CB27D9"/>
    <w:rsid w:val="00CB65ED"/>
    <w:rsid w:val="00CD6C41"/>
    <w:rsid w:val="00CE3096"/>
    <w:rsid w:val="00CE5D78"/>
    <w:rsid w:val="00D01066"/>
    <w:rsid w:val="00D04FE4"/>
    <w:rsid w:val="00D275CF"/>
    <w:rsid w:val="00D37541"/>
    <w:rsid w:val="00D542D8"/>
    <w:rsid w:val="00D62959"/>
    <w:rsid w:val="00D70D84"/>
    <w:rsid w:val="00DA3E35"/>
    <w:rsid w:val="00DA6D58"/>
    <w:rsid w:val="00DC10B3"/>
    <w:rsid w:val="00DC2138"/>
    <w:rsid w:val="00DD1A73"/>
    <w:rsid w:val="00DD4D13"/>
    <w:rsid w:val="00DE5FE1"/>
    <w:rsid w:val="00DF7150"/>
    <w:rsid w:val="00DF7D61"/>
    <w:rsid w:val="00E02F8F"/>
    <w:rsid w:val="00E05437"/>
    <w:rsid w:val="00E315CA"/>
    <w:rsid w:val="00E34967"/>
    <w:rsid w:val="00E61B75"/>
    <w:rsid w:val="00E61F8F"/>
    <w:rsid w:val="00E62AB5"/>
    <w:rsid w:val="00E72F6B"/>
    <w:rsid w:val="00E77621"/>
    <w:rsid w:val="00E8366A"/>
    <w:rsid w:val="00E86BDA"/>
    <w:rsid w:val="00E90D9A"/>
    <w:rsid w:val="00E93634"/>
    <w:rsid w:val="00E93B0C"/>
    <w:rsid w:val="00E9537D"/>
    <w:rsid w:val="00EA3697"/>
    <w:rsid w:val="00EA7F1A"/>
    <w:rsid w:val="00EB0D7D"/>
    <w:rsid w:val="00EC5703"/>
    <w:rsid w:val="00ED2678"/>
    <w:rsid w:val="00EE2BB0"/>
    <w:rsid w:val="00EE4247"/>
    <w:rsid w:val="00EE466B"/>
    <w:rsid w:val="00F1792E"/>
    <w:rsid w:val="00F17E3F"/>
    <w:rsid w:val="00F21A23"/>
    <w:rsid w:val="00F24462"/>
    <w:rsid w:val="00F25B14"/>
    <w:rsid w:val="00F36A25"/>
    <w:rsid w:val="00F40FFF"/>
    <w:rsid w:val="00F546FC"/>
    <w:rsid w:val="00F55D49"/>
    <w:rsid w:val="00F57BBD"/>
    <w:rsid w:val="00F648C8"/>
    <w:rsid w:val="00F655DB"/>
    <w:rsid w:val="00F6579C"/>
    <w:rsid w:val="00F67B85"/>
    <w:rsid w:val="00F731A9"/>
    <w:rsid w:val="00F76754"/>
    <w:rsid w:val="00FA49D5"/>
    <w:rsid w:val="00FA516F"/>
    <w:rsid w:val="00FB2E9C"/>
    <w:rsid w:val="00FB69C0"/>
    <w:rsid w:val="00FD1D82"/>
    <w:rsid w:val="00FD41F6"/>
    <w:rsid w:val="00FD6954"/>
    <w:rsid w:val="00FE663D"/>
    <w:rsid w:val="00FE6BE8"/>
    <w:rsid w:val="00FE7BEB"/>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paragraph" w:styleId="Nadpis4">
    <w:name w:val="heading 4"/>
    <w:basedOn w:val="Normln"/>
    <w:next w:val="Normln"/>
    <w:link w:val="Nadpis4Char"/>
    <w:uiPriority w:val="9"/>
    <w:semiHidden/>
    <w:unhideWhenUsed/>
    <w:qFormat/>
    <w:rsid w:val="00FB69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Odstavec"/>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Odstavec Char"/>
    <w:link w:val="Odstavecseseznamem"/>
    <w:uiPriority w:val="34"/>
    <w:rsid w:val="008C658E"/>
    <w:rPr>
      <w:sz w:val="22"/>
      <w:szCs w:val="22"/>
      <w:lang w:eastAsia="en-US"/>
    </w:rPr>
  </w:style>
  <w:style w:type="character" w:customStyle="1" w:styleId="Nevyeenzmnka1">
    <w:name w:val="Nevyřešená zmínka1"/>
    <w:basedOn w:val="Standardnpsmoodstavce"/>
    <w:uiPriority w:val="99"/>
    <w:semiHidden/>
    <w:unhideWhenUsed/>
    <w:rsid w:val="008950C5"/>
    <w:rPr>
      <w:color w:val="605E5C"/>
      <w:shd w:val="clear" w:color="auto" w:fill="E1DFDD"/>
    </w:rPr>
  </w:style>
  <w:style w:type="paragraph" w:customStyle="1" w:styleId="Nadpisl">
    <w:name w:val="Nadpis čl."/>
    <w:basedOn w:val="Nadpis4"/>
    <w:next w:val="Normln"/>
    <w:rsid w:val="00FB69C0"/>
    <w:pPr>
      <w:numPr>
        <w:numId w:val="24"/>
      </w:numPr>
      <w:spacing w:before="360" w:after="120" w:line="240" w:lineRule="auto"/>
      <w:ind w:left="720" w:hanging="360"/>
      <w:jc w:val="center"/>
      <w:outlineLvl w:val="2"/>
    </w:pPr>
    <w:rPr>
      <w:rFonts w:ascii="Times New Roman" w:eastAsia="Times New Roman" w:hAnsi="Times New Roman" w:cs="Times New Roman"/>
      <w:b/>
      <w:i w:val="0"/>
      <w:iCs w:val="0"/>
      <w:color w:val="auto"/>
      <w:sz w:val="24"/>
      <w:szCs w:val="20"/>
      <w:lang w:eastAsia="cs-CZ"/>
    </w:rPr>
  </w:style>
  <w:style w:type="paragraph" w:customStyle="1" w:styleId="odst">
    <w:name w:val="Č. odst."/>
    <w:basedOn w:val="Normln"/>
    <w:rsid w:val="00FB69C0"/>
    <w:pPr>
      <w:widowControl w:val="0"/>
      <w:numPr>
        <w:ilvl w:val="1"/>
        <w:numId w:val="24"/>
      </w:numPr>
      <w:spacing w:after="120" w:line="240" w:lineRule="auto"/>
      <w:jc w:val="both"/>
    </w:pPr>
    <w:rPr>
      <w:rFonts w:ascii="Times New Roman" w:eastAsia="Times New Roman" w:hAnsi="Times New Roman"/>
      <w:snapToGrid w:val="0"/>
      <w:sz w:val="24"/>
      <w:szCs w:val="20"/>
      <w:lang w:eastAsia="cs-CZ"/>
    </w:rPr>
  </w:style>
  <w:style w:type="paragraph" w:styleId="Textvysvtlivek">
    <w:name w:val="endnote text"/>
    <w:basedOn w:val="Normln"/>
    <w:link w:val="TextvysvtlivekChar"/>
    <w:semiHidden/>
    <w:rsid w:val="00FB69C0"/>
    <w:pPr>
      <w:numPr>
        <w:ilvl w:val="2"/>
        <w:numId w:val="24"/>
      </w:numPr>
      <w:spacing w:after="0" w:line="240" w:lineRule="auto"/>
    </w:pPr>
    <w:rPr>
      <w:rFonts w:ascii="Times New Roman" w:eastAsia="Times New Roman" w:hAnsi="Times New Roman"/>
      <w:sz w:val="20"/>
      <w:szCs w:val="20"/>
      <w:lang w:eastAsia="cs-CZ"/>
    </w:rPr>
  </w:style>
  <w:style w:type="character" w:customStyle="1" w:styleId="TextvysvtlivekChar">
    <w:name w:val="Text vysvětlivek Char"/>
    <w:basedOn w:val="Standardnpsmoodstavce"/>
    <w:link w:val="Textvysvtlivek"/>
    <w:semiHidden/>
    <w:rsid w:val="00FB69C0"/>
    <w:rPr>
      <w:rFonts w:ascii="Times New Roman" w:eastAsia="Times New Roman" w:hAnsi="Times New Roman"/>
    </w:rPr>
  </w:style>
  <w:style w:type="character" w:customStyle="1" w:styleId="Nadpis4Char">
    <w:name w:val="Nadpis 4 Char"/>
    <w:basedOn w:val="Standardnpsmoodstavce"/>
    <w:link w:val="Nadpis4"/>
    <w:uiPriority w:val="9"/>
    <w:semiHidden/>
    <w:rsid w:val="00FB69C0"/>
    <w:rPr>
      <w:rFonts w:asciiTheme="majorHAnsi" w:eastAsiaTheme="majorEastAsia" w:hAnsiTheme="majorHAnsi" w:cstheme="majorBidi"/>
      <w:i/>
      <w:iCs/>
      <w:color w:val="365F91" w:themeColor="accent1" w:themeShade="BF"/>
      <w:sz w:val="22"/>
      <w:szCs w:val="22"/>
      <w:lang w:eastAsia="en-US"/>
    </w:rPr>
  </w:style>
  <w:style w:type="paragraph" w:styleId="Revize">
    <w:name w:val="Revision"/>
    <w:hidden/>
    <w:uiPriority w:val="99"/>
    <w:semiHidden/>
    <w:rsid w:val="005C7CF6"/>
    <w:rPr>
      <w:sz w:val="22"/>
      <w:szCs w:val="22"/>
      <w:lang w:eastAsia="en-US"/>
    </w:rPr>
  </w:style>
  <w:style w:type="paragraph" w:customStyle="1" w:styleId="BodySingle">
    <w:name w:val="Body Single"/>
    <w:rsid w:val="00096892"/>
    <w:pPr>
      <w:widowControl w:val="0"/>
      <w:ind w:left="686"/>
      <w:jc w:val="both"/>
    </w:pPr>
    <w:rPr>
      <w:rFonts w:ascii="EurostileEE" w:eastAsia="Times New Roman" w:hAnsi="EurostileEE"/>
      <w:snapToGrid w:val="0"/>
      <w:color w:val="000000"/>
    </w:rPr>
  </w:style>
  <w:style w:type="paragraph" w:customStyle="1" w:styleId="lnek">
    <w:name w:val="Článek"/>
    <w:basedOn w:val="Normln"/>
    <w:rsid w:val="00F67B85"/>
    <w:pPr>
      <w:numPr>
        <w:numId w:val="27"/>
      </w:numPr>
      <w:suppressAutoHyphens/>
      <w:spacing w:after="0" w:line="240" w:lineRule="auto"/>
    </w:pPr>
    <w:rPr>
      <w:rFonts w:ascii="Times New Roman" w:eastAsia="Times New Roman" w:hAnsi="Times New Roman"/>
      <w:sz w:val="24"/>
      <w:szCs w:val="24"/>
      <w:lang w:eastAsia="zh-CN"/>
    </w:rPr>
  </w:style>
  <w:style w:type="character" w:customStyle="1" w:styleId="Nevyeenzmnka2">
    <w:name w:val="Nevyřešená zmínka2"/>
    <w:basedOn w:val="Standardnpsmoodstavce"/>
    <w:uiPriority w:val="99"/>
    <w:semiHidden/>
    <w:unhideWhenUsed/>
    <w:rsid w:val="004E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5616">
      <w:bodyDiv w:val="1"/>
      <w:marLeft w:val="0"/>
      <w:marRight w:val="0"/>
      <w:marTop w:val="0"/>
      <w:marBottom w:val="0"/>
      <w:divBdr>
        <w:top w:val="none" w:sz="0" w:space="0" w:color="auto"/>
        <w:left w:val="none" w:sz="0" w:space="0" w:color="auto"/>
        <w:bottom w:val="none" w:sz="0" w:space="0" w:color="auto"/>
        <w:right w:val="none" w:sz="0" w:space="0" w:color="auto"/>
      </w:divBdr>
    </w:div>
    <w:div w:id="427652225">
      <w:bodyDiv w:val="1"/>
      <w:marLeft w:val="0"/>
      <w:marRight w:val="0"/>
      <w:marTop w:val="0"/>
      <w:marBottom w:val="0"/>
      <w:divBdr>
        <w:top w:val="none" w:sz="0" w:space="0" w:color="auto"/>
        <w:left w:val="none" w:sz="0" w:space="0" w:color="auto"/>
        <w:bottom w:val="none" w:sz="0" w:space="0" w:color="auto"/>
        <w:right w:val="none" w:sz="0" w:space="0" w:color="auto"/>
      </w:divBdr>
    </w:div>
    <w:div w:id="436798037">
      <w:bodyDiv w:val="1"/>
      <w:marLeft w:val="0"/>
      <w:marRight w:val="0"/>
      <w:marTop w:val="0"/>
      <w:marBottom w:val="0"/>
      <w:divBdr>
        <w:top w:val="none" w:sz="0" w:space="0" w:color="auto"/>
        <w:left w:val="none" w:sz="0" w:space="0" w:color="auto"/>
        <w:bottom w:val="none" w:sz="0" w:space="0" w:color="auto"/>
        <w:right w:val="none" w:sz="0" w:space="0" w:color="auto"/>
      </w:divBdr>
    </w:div>
    <w:div w:id="1095134945">
      <w:bodyDiv w:val="1"/>
      <w:marLeft w:val="0"/>
      <w:marRight w:val="0"/>
      <w:marTop w:val="0"/>
      <w:marBottom w:val="0"/>
      <w:divBdr>
        <w:top w:val="none" w:sz="0" w:space="0" w:color="auto"/>
        <w:left w:val="none" w:sz="0" w:space="0" w:color="auto"/>
        <w:bottom w:val="none" w:sz="0" w:space="0" w:color="auto"/>
        <w:right w:val="none" w:sz="0" w:space="0" w:color="auto"/>
      </w:divBdr>
    </w:div>
    <w:div w:id="1188182368">
      <w:bodyDiv w:val="1"/>
      <w:marLeft w:val="0"/>
      <w:marRight w:val="0"/>
      <w:marTop w:val="0"/>
      <w:marBottom w:val="0"/>
      <w:divBdr>
        <w:top w:val="none" w:sz="0" w:space="0" w:color="auto"/>
        <w:left w:val="none" w:sz="0" w:space="0" w:color="auto"/>
        <w:bottom w:val="none" w:sz="0" w:space="0" w:color="auto"/>
        <w:right w:val="none" w:sz="0" w:space="0" w:color="auto"/>
      </w:divBdr>
    </w:div>
    <w:div w:id="1668054014">
      <w:bodyDiv w:val="1"/>
      <w:marLeft w:val="0"/>
      <w:marRight w:val="0"/>
      <w:marTop w:val="0"/>
      <w:marBottom w:val="0"/>
      <w:divBdr>
        <w:top w:val="none" w:sz="0" w:space="0" w:color="auto"/>
        <w:left w:val="none" w:sz="0" w:space="0" w:color="auto"/>
        <w:bottom w:val="none" w:sz="0" w:space="0" w:color="auto"/>
        <w:right w:val="none" w:sz="0" w:space="0" w:color="auto"/>
      </w:divBdr>
    </w:div>
    <w:div w:id="1739523216">
      <w:bodyDiv w:val="1"/>
      <w:marLeft w:val="0"/>
      <w:marRight w:val="0"/>
      <w:marTop w:val="0"/>
      <w:marBottom w:val="0"/>
      <w:divBdr>
        <w:top w:val="none" w:sz="0" w:space="0" w:color="auto"/>
        <w:left w:val="none" w:sz="0" w:space="0" w:color="auto"/>
        <w:bottom w:val="none" w:sz="0" w:space="0" w:color="auto"/>
        <w:right w:val="none" w:sz="0" w:space="0" w:color="auto"/>
      </w:divBdr>
    </w:div>
    <w:div w:id="1796943673">
      <w:bodyDiv w:val="1"/>
      <w:marLeft w:val="0"/>
      <w:marRight w:val="0"/>
      <w:marTop w:val="0"/>
      <w:marBottom w:val="0"/>
      <w:divBdr>
        <w:top w:val="none" w:sz="0" w:space="0" w:color="auto"/>
        <w:left w:val="none" w:sz="0" w:space="0" w:color="auto"/>
        <w:bottom w:val="none" w:sz="0" w:space="0" w:color="auto"/>
        <w:right w:val="none" w:sz="0" w:space="0" w:color="auto"/>
      </w:divBdr>
    </w:div>
    <w:div w:id="1907840994">
      <w:bodyDiv w:val="1"/>
      <w:marLeft w:val="0"/>
      <w:marRight w:val="0"/>
      <w:marTop w:val="0"/>
      <w:marBottom w:val="0"/>
      <w:divBdr>
        <w:top w:val="none" w:sz="0" w:space="0" w:color="auto"/>
        <w:left w:val="none" w:sz="0" w:space="0" w:color="auto"/>
        <w:bottom w:val="none" w:sz="0" w:space="0" w:color="auto"/>
        <w:right w:val="none" w:sz="0" w:space="0" w:color="auto"/>
      </w:divBdr>
    </w:div>
    <w:div w:id="20200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mil.sramek@uh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89DE-1C29-461A-871E-56E78FD5A532}">
  <ds:schemaRefs>
    <ds:schemaRef ds:uri="http://schemas.openxmlformats.org/officeDocument/2006/bibliography"/>
  </ds:schemaRefs>
</ds:datastoreItem>
</file>

<file path=docMetadata/LabelInfo.xml><?xml version="1.0" encoding="utf-8"?>
<clbl:labelList xmlns:clbl="http://schemas.microsoft.com/office/2020/mipLabelMetadata">
  <clbl:label id="{1dc4716b-92d5-4aa9-93a8-2ed8b74a3ef4}" enabled="1" method="Standard" siteId="{aa06dce7-99d7-403b-8a08-0c5f50471e64}" contentBits="0" removed="0"/>
</clbl:labelList>
</file>

<file path=docProps/app.xml><?xml version="1.0" encoding="utf-8"?>
<Properties xmlns="http://schemas.openxmlformats.org/officeDocument/2006/extended-properties" xmlns:vt="http://schemas.openxmlformats.org/officeDocument/2006/docPropsVTypes">
  <Template>Normal</Template>
  <TotalTime>45</TotalTime>
  <Pages>9</Pages>
  <Words>3165</Words>
  <Characters>18676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Hejl Jaromír</cp:lastModifiedBy>
  <cp:revision>11</cp:revision>
  <cp:lastPrinted>2025-03-06T09:35:00Z</cp:lastPrinted>
  <dcterms:created xsi:type="dcterms:W3CDTF">2025-05-28T10:15:00Z</dcterms:created>
  <dcterms:modified xsi:type="dcterms:W3CDTF">2025-06-10T09:55:00Z</dcterms:modified>
</cp:coreProperties>
</file>