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B7027" w14:textId="0C50B10E" w:rsidR="00192FE5" w:rsidRPr="0091785B" w:rsidRDefault="001106BB" w:rsidP="00192FE5">
      <w:pPr>
        <w:spacing w:before="120" w:after="120"/>
        <w:jc w:val="center"/>
        <w:rPr>
          <w:rFonts w:ascii="Verdana" w:hAnsi="Verdana"/>
          <w:b/>
          <w:szCs w:val="22"/>
        </w:rPr>
      </w:pPr>
      <w:r w:rsidRPr="0091785B">
        <w:rPr>
          <w:rFonts w:ascii="Verdana" w:hAnsi="Verdana"/>
          <w:b/>
          <w:szCs w:val="22"/>
          <w:highlight w:val="cyan"/>
        </w:rPr>
        <w:t>(</w:t>
      </w:r>
      <w:r w:rsidR="00192FE5" w:rsidRPr="0091785B">
        <w:rPr>
          <w:rFonts w:ascii="Verdana" w:hAnsi="Verdana"/>
          <w:b/>
          <w:szCs w:val="22"/>
          <w:highlight w:val="cyan"/>
        </w:rPr>
        <w:t xml:space="preserve">Pozn. pro dodavatele: </w:t>
      </w:r>
      <w:r w:rsidRPr="0091785B">
        <w:rPr>
          <w:rFonts w:ascii="Verdana" w:hAnsi="Verdana"/>
          <w:b/>
          <w:szCs w:val="22"/>
          <w:highlight w:val="cyan"/>
        </w:rPr>
        <w:t>t</w:t>
      </w:r>
      <w:bookmarkStart w:id="0" w:name="_GoBack"/>
      <w:bookmarkEnd w:id="0"/>
      <w:r w:rsidRPr="0091785B">
        <w:rPr>
          <w:rFonts w:ascii="Verdana" w:hAnsi="Verdana"/>
          <w:b/>
          <w:szCs w:val="22"/>
          <w:highlight w:val="cyan"/>
        </w:rPr>
        <w:t>u</w:t>
      </w:r>
      <w:r w:rsidR="0091785B" w:rsidRPr="0091785B">
        <w:rPr>
          <w:rFonts w:ascii="Verdana" w:hAnsi="Verdana"/>
          <w:b/>
          <w:szCs w:val="22"/>
          <w:highlight w:val="cyan"/>
        </w:rPr>
        <w:t xml:space="preserve">to </w:t>
      </w:r>
      <w:r w:rsidR="00192FE5" w:rsidRPr="0091785B">
        <w:rPr>
          <w:rFonts w:ascii="Verdana" w:hAnsi="Verdana"/>
          <w:b/>
          <w:szCs w:val="22"/>
          <w:highlight w:val="cyan"/>
        </w:rPr>
        <w:t>smlouv</w:t>
      </w:r>
      <w:r w:rsidRPr="0091785B">
        <w:rPr>
          <w:rFonts w:ascii="Verdana" w:hAnsi="Verdana"/>
          <w:b/>
          <w:szCs w:val="22"/>
          <w:highlight w:val="cyan"/>
        </w:rPr>
        <w:t>u netřeba přikládat</w:t>
      </w:r>
      <w:r w:rsidR="00192FE5" w:rsidRPr="0091785B">
        <w:rPr>
          <w:rFonts w:ascii="Verdana" w:hAnsi="Verdana"/>
          <w:b/>
          <w:szCs w:val="22"/>
          <w:highlight w:val="cyan"/>
        </w:rPr>
        <w:t xml:space="preserve"> do nabídky</w:t>
      </w:r>
      <w:r w:rsidR="0091785B" w:rsidRPr="0091785B">
        <w:rPr>
          <w:rFonts w:ascii="Verdana" w:hAnsi="Verdana"/>
          <w:b/>
          <w:szCs w:val="22"/>
          <w:highlight w:val="cyan"/>
        </w:rPr>
        <w:t>; bude však vždy pode</w:t>
      </w:r>
      <w:r w:rsidRPr="0091785B">
        <w:rPr>
          <w:rFonts w:ascii="Verdana" w:hAnsi="Verdana"/>
          <w:b/>
          <w:szCs w:val="22"/>
          <w:highlight w:val="cyan"/>
        </w:rPr>
        <w:t>psána s vybraným dodavatelem)</w:t>
      </w:r>
    </w:p>
    <w:p w14:paraId="76C87BF6" w14:textId="41D13DF6" w:rsidR="00B45676" w:rsidRPr="0091785B" w:rsidRDefault="00B45676" w:rsidP="00B45676">
      <w:pPr>
        <w:spacing w:before="120" w:after="120"/>
        <w:jc w:val="center"/>
        <w:rPr>
          <w:rFonts w:ascii="Verdana" w:hAnsi="Verdana"/>
          <w:b/>
          <w:sz w:val="24"/>
          <w:szCs w:val="24"/>
        </w:rPr>
      </w:pPr>
      <w:r w:rsidRPr="0091785B">
        <w:rPr>
          <w:rFonts w:ascii="Verdana" w:hAnsi="Verdana"/>
          <w:b/>
          <w:sz w:val="24"/>
          <w:szCs w:val="24"/>
        </w:rPr>
        <w:t>SMLOUVA O ZPRACOVÁNÍ OSOBNÍCH ÚDAJŮ</w:t>
      </w:r>
    </w:p>
    <w:p w14:paraId="04487F89" w14:textId="77777777" w:rsidR="00B45676" w:rsidRPr="0091785B" w:rsidRDefault="00B45676" w:rsidP="00B45676">
      <w:pPr>
        <w:spacing w:after="240"/>
        <w:jc w:val="center"/>
        <w:rPr>
          <w:rFonts w:ascii="Verdana" w:hAnsi="Verdana" w:cs="Arial"/>
        </w:rPr>
      </w:pPr>
      <w:r w:rsidRPr="0091785B">
        <w:rPr>
          <w:rFonts w:ascii="Verdana" w:hAnsi="Verdana" w:cs="Arial"/>
        </w:rPr>
        <w:t>uzavřená níže uvedeného dne, měsíce a roku</w:t>
      </w:r>
    </w:p>
    <w:p w14:paraId="6C516549" w14:textId="77777777" w:rsidR="00B45676" w:rsidRPr="0091785B" w:rsidRDefault="00B45676" w:rsidP="00B45676">
      <w:pPr>
        <w:spacing w:before="120" w:after="120"/>
        <w:jc w:val="both"/>
        <w:rPr>
          <w:rFonts w:ascii="Verdana" w:hAnsi="Verdana"/>
          <w:b/>
        </w:rPr>
      </w:pPr>
      <w:r w:rsidRPr="0091785B">
        <w:rPr>
          <w:rFonts w:ascii="Verdana" w:hAnsi="Verdana"/>
          <w:b/>
        </w:rPr>
        <w:t>Univerzita Hradec Králové</w:t>
      </w:r>
    </w:p>
    <w:p w14:paraId="7E27F10F" w14:textId="4D387A78" w:rsidR="00B45676" w:rsidRPr="0091785B" w:rsidRDefault="00192FE5" w:rsidP="00B45676">
      <w:pPr>
        <w:spacing w:before="120" w:after="120"/>
        <w:jc w:val="both"/>
        <w:rPr>
          <w:rFonts w:ascii="Verdana" w:hAnsi="Verdana"/>
        </w:rPr>
      </w:pPr>
      <w:r w:rsidRPr="0091785B">
        <w:rPr>
          <w:rFonts w:ascii="Verdana" w:hAnsi="Verdana"/>
        </w:rPr>
        <w:t xml:space="preserve">se sídlem </w:t>
      </w:r>
      <w:r w:rsidR="00B45676" w:rsidRPr="0091785B">
        <w:rPr>
          <w:rFonts w:ascii="Verdana" w:hAnsi="Verdana"/>
        </w:rPr>
        <w:t>Rokitanského 62</w:t>
      </w:r>
      <w:r w:rsidRPr="0091785B">
        <w:rPr>
          <w:rFonts w:ascii="Verdana" w:hAnsi="Verdana"/>
        </w:rPr>
        <w:t xml:space="preserve">, </w:t>
      </w:r>
      <w:r w:rsidR="00B45676" w:rsidRPr="0091785B">
        <w:rPr>
          <w:rFonts w:ascii="Verdana" w:hAnsi="Verdana"/>
        </w:rPr>
        <w:t>500 03 Hradec Králové 3</w:t>
      </w:r>
    </w:p>
    <w:p w14:paraId="5D57BDE4" w14:textId="77777777" w:rsidR="00B45676" w:rsidRPr="0091785B" w:rsidRDefault="00B45676" w:rsidP="00B45676">
      <w:pPr>
        <w:spacing w:before="120" w:after="120"/>
        <w:jc w:val="both"/>
        <w:rPr>
          <w:rFonts w:ascii="Verdana" w:hAnsi="Verdana"/>
        </w:rPr>
      </w:pPr>
      <w:r w:rsidRPr="0091785B">
        <w:rPr>
          <w:rFonts w:ascii="Verdana" w:hAnsi="Verdana"/>
        </w:rPr>
        <w:t>IČ: 62690094</w:t>
      </w:r>
    </w:p>
    <w:p w14:paraId="0A1CADF8" w14:textId="20614650" w:rsidR="00B45676" w:rsidRPr="0091785B" w:rsidRDefault="00B45676" w:rsidP="00B45676">
      <w:pPr>
        <w:spacing w:before="120" w:after="120"/>
        <w:jc w:val="both"/>
        <w:rPr>
          <w:rFonts w:ascii="Verdana" w:hAnsi="Verdana"/>
          <w:highlight w:val="yellow"/>
        </w:rPr>
      </w:pPr>
      <w:r w:rsidRPr="0091785B">
        <w:rPr>
          <w:rFonts w:ascii="Verdana" w:hAnsi="Verdana"/>
        </w:rPr>
        <w:t>zastoupená:</w:t>
      </w:r>
      <w:r w:rsidR="00CC4556" w:rsidRPr="0091785B">
        <w:rPr>
          <w:rFonts w:ascii="Verdana" w:hAnsi="Verdana"/>
        </w:rPr>
        <w:t xml:space="preserve"> </w:t>
      </w:r>
      <w:r w:rsidR="00A16CCE" w:rsidRPr="0091785B">
        <w:rPr>
          <w:rFonts w:ascii="Verdana" w:hAnsi="Verdana"/>
        </w:rPr>
        <w:t>doc</w:t>
      </w:r>
      <w:r w:rsidR="00CC4556" w:rsidRPr="0091785B">
        <w:rPr>
          <w:rFonts w:ascii="Verdana" w:hAnsi="Verdana"/>
        </w:rPr>
        <w:t xml:space="preserve">. </w:t>
      </w:r>
      <w:r w:rsidR="00A16CCE" w:rsidRPr="0091785B">
        <w:rPr>
          <w:rFonts w:ascii="Verdana" w:hAnsi="Verdana"/>
        </w:rPr>
        <w:t>RNDr</w:t>
      </w:r>
      <w:r w:rsidR="00CC4556" w:rsidRPr="0091785B">
        <w:rPr>
          <w:rFonts w:ascii="Verdana" w:hAnsi="Verdana"/>
        </w:rPr>
        <w:t xml:space="preserve">. </w:t>
      </w:r>
      <w:r w:rsidR="00A16CCE" w:rsidRPr="0091785B">
        <w:rPr>
          <w:rFonts w:ascii="Verdana" w:hAnsi="Verdana"/>
        </w:rPr>
        <w:t>Jan Kříž</w:t>
      </w:r>
      <w:r w:rsidR="00CC4556" w:rsidRPr="0091785B">
        <w:rPr>
          <w:rFonts w:ascii="Verdana" w:hAnsi="Verdana"/>
        </w:rPr>
        <w:t>, Ph.D., rektor</w:t>
      </w:r>
    </w:p>
    <w:p w14:paraId="094ACA47" w14:textId="662FBB74" w:rsidR="00B45676" w:rsidRPr="0091785B" w:rsidRDefault="00B45676" w:rsidP="00B45676">
      <w:pPr>
        <w:spacing w:before="120" w:after="120"/>
        <w:jc w:val="both"/>
        <w:rPr>
          <w:rFonts w:ascii="Verdana" w:hAnsi="Verdana"/>
        </w:rPr>
      </w:pPr>
      <w:r w:rsidRPr="0091785B">
        <w:rPr>
          <w:rFonts w:ascii="Verdana" w:hAnsi="Verdana"/>
        </w:rPr>
        <w:t>(dále jen „</w:t>
      </w:r>
      <w:r w:rsidRPr="0091785B">
        <w:rPr>
          <w:rFonts w:ascii="Verdana" w:hAnsi="Verdana"/>
          <w:b/>
        </w:rPr>
        <w:t>Správce</w:t>
      </w:r>
      <w:r w:rsidRPr="0091785B">
        <w:rPr>
          <w:rFonts w:ascii="Verdana" w:hAnsi="Verdana"/>
        </w:rPr>
        <w:t>“)</w:t>
      </w:r>
    </w:p>
    <w:p w14:paraId="153ECEB3" w14:textId="77777777" w:rsidR="00B45676" w:rsidRPr="0091785B" w:rsidRDefault="00B45676" w:rsidP="00B45676">
      <w:pPr>
        <w:spacing w:before="120" w:after="120"/>
        <w:jc w:val="both"/>
        <w:rPr>
          <w:rFonts w:ascii="Verdana" w:hAnsi="Verdana"/>
        </w:rPr>
      </w:pPr>
      <w:r w:rsidRPr="0091785B">
        <w:rPr>
          <w:rFonts w:ascii="Verdana" w:hAnsi="Verdana"/>
        </w:rPr>
        <w:t>a</w:t>
      </w:r>
    </w:p>
    <w:p w14:paraId="1D643642" w14:textId="77777777" w:rsidR="0091785B" w:rsidRDefault="0091785B" w:rsidP="00192FE5">
      <w:pPr>
        <w:widowControl w:val="0"/>
        <w:autoSpaceDE w:val="0"/>
        <w:autoSpaceDN w:val="0"/>
        <w:adjustRightInd w:val="0"/>
        <w:spacing w:before="34"/>
        <w:ind w:right="-2"/>
        <w:jc w:val="both"/>
        <w:rPr>
          <w:rFonts w:ascii="Verdana" w:hAnsi="Verdana" w:cs="Arial"/>
          <w:b/>
          <w:bCs/>
          <w:spacing w:val="-1"/>
          <w:highlight w:val="yellow"/>
        </w:rPr>
      </w:pPr>
    </w:p>
    <w:p w14:paraId="23EE68AB" w14:textId="353DC2BA" w:rsidR="00192FE5" w:rsidRPr="0091785B" w:rsidRDefault="00192FE5" w:rsidP="00192FE5">
      <w:pPr>
        <w:widowControl w:val="0"/>
        <w:autoSpaceDE w:val="0"/>
        <w:autoSpaceDN w:val="0"/>
        <w:adjustRightInd w:val="0"/>
        <w:spacing w:before="34"/>
        <w:ind w:right="-2"/>
        <w:jc w:val="both"/>
        <w:rPr>
          <w:rFonts w:ascii="Verdana" w:hAnsi="Verdana" w:cs="Arial"/>
        </w:rPr>
      </w:pPr>
      <w:r w:rsidRPr="0091785B">
        <w:rPr>
          <w:rFonts w:ascii="Verdana" w:hAnsi="Verdana" w:cs="Arial"/>
          <w:b/>
          <w:bCs/>
          <w:spacing w:val="-1"/>
          <w:highlight w:val="yellow"/>
        </w:rPr>
        <w:t>[</w:t>
      </w:r>
      <w:r w:rsidRPr="0091785B">
        <w:rPr>
          <w:rFonts w:ascii="Verdana" w:hAnsi="Verdana" w:cs="Arial"/>
          <w:b/>
          <w:bCs/>
          <w:highlight w:val="yellow"/>
        </w:rPr>
        <w:t>název]</w:t>
      </w:r>
    </w:p>
    <w:p w14:paraId="190141C8" w14:textId="63BB2E5B" w:rsidR="00B45676" w:rsidRPr="0091785B" w:rsidRDefault="00192FE5" w:rsidP="00CC4556">
      <w:pPr>
        <w:spacing w:before="120" w:after="120"/>
        <w:jc w:val="both"/>
        <w:rPr>
          <w:rFonts w:ascii="Verdana" w:hAnsi="Verdana"/>
          <w:bCs/>
        </w:rPr>
      </w:pPr>
      <w:r w:rsidRPr="0091785B">
        <w:rPr>
          <w:rFonts w:ascii="Verdana" w:hAnsi="Verdana"/>
          <w:bCs/>
        </w:rPr>
        <w:t xml:space="preserve">se sídlem: </w:t>
      </w:r>
      <w:r w:rsidRPr="0091785B">
        <w:rPr>
          <w:rFonts w:ascii="Verdana" w:hAnsi="Verdana"/>
          <w:bCs/>
          <w:highlight w:val="yellow"/>
          <w:lang w:val="en-US"/>
        </w:rPr>
        <w:t>[XXX]</w:t>
      </w:r>
    </w:p>
    <w:p w14:paraId="60455BF0" w14:textId="113A79A8" w:rsidR="00B45676" w:rsidRPr="0091785B" w:rsidRDefault="00B45676" w:rsidP="00B45676">
      <w:pPr>
        <w:spacing w:before="120" w:after="120"/>
        <w:jc w:val="both"/>
        <w:rPr>
          <w:rFonts w:ascii="Verdana" w:hAnsi="Verdana"/>
        </w:rPr>
      </w:pPr>
      <w:r w:rsidRPr="0091785B">
        <w:rPr>
          <w:rFonts w:ascii="Verdana" w:hAnsi="Verdana"/>
        </w:rPr>
        <w:t xml:space="preserve">IČ: </w:t>
      </w:r>
      <w:r w:rsidR="00192FE5" w:rsidRPr="0091785B">
        <w:rPr>
          <w:rFonts w:ascii="Verdana" w:hAnsi="Verdana"/>
          <w:highlight w:val="yellow"/>
          <w:lang w:val="en-US"/>
        </w:rPr>
        <w:t>[XXX]</w:t>
      </w:r>
    </w:p>
    <w:p w14:paraId="5FE4EE90" w14:textId="114B4BD8" w:rsidR="00B45676" w:rsidRPr="0091785B" w:rsidRDefault="00B45676" w:rsidP="00643147">
      <w:pPr>
        <w:spacing w:before="120" w:after="120"/>
        <w:jc w:val="both"/>
        <w:rPr>
          <w:rFonts w:ascii="Verdana" w:hAnsi="Verdana"/>
          <w:b/>
        </w:rPr>
      </w:pPr>
      <w:r w:rsidRPr="0091785B">
        <w:rPr>
          <w:rFonts w:ascii="Verdana" w:hAnsi="Verdana"/>
        </w:rPr>
        <w:t>zastoupená/ý:</w:t>
      </w:r>
      <w:r w:rsidR="00CC4556" w:rsidRPr="0091785B">
        <w:rPr>
          <w:rFonts w:ascii="Verdana" w:hAnsi="Verdana"/>
        </w:rPr>
        <w:t xml:space="preserve"> </w:t>
      </w:r>
      <w:r w:rsidR="00192FE5" w:rsidRPr="0091785B">
        <w:rPr>
          <w:rFonts w:ascii="Verdana" w:hAnsi="Verdana"/>
          <w:highlight w:val="yellow"/>
        </w:rPr>
        <w:t>[XXX]</w:t>
      </w:r>
    </w:p>
    <w:p w14:paraId="6CA0E520" w14:textId="10A95C7D" w:rsidR="00B45676" w:rsidRPr="0091785B" w:rsidRDefault="00B45676" w:rsidP="00B45676">
      <w:pPr>
        <w:spacing w:before="120" w:after="120"/>
        <w:jc w:val="both"/>
        <w:rPr>
          <w:rFonts w:ascii="Verdana" w:hAnsi="Verdana"/>
        </w:rPr>
      </w:pPr>
      <w:r w:rsidRPr="0091785B">
        <w:rPr>
          <w:rFonts w:ascii="Verdana" w:hAnsi="Verdana"/>
        </w:rPr>
        <w:t>(dále jako „</w:t>
      </w:r>
      <w:r w:rsidRPr="0091785B">
        <w:rPr>
          <w:rFonts w:ascii="Verdana" w:hAnsi="Verdana"/>
          <w:b/>
        </w:rPr>
        <w:t>Zpracovatel</w:t>
      </w:r>
      <w:r w:rsidRPr="0091785B">
        <w:rPr>
          <w:rFonts w:ascii="Verdana" w:hAnsi="Verdana"/>
        </w:rPr>
        <w:t>“)</w:t>
      </w:r>
    </w:p>
    <w:p w14:paraId="3B2498E8" w14:textId="77777777" w:rsidR="0091785B" w:rsidRDefault="0091785B" w:rsidP="00B45676">
      <w:pPr>
        <w:spacing w:before="120" w:after="120"/>
        <w:jc w:val="both"/>
        <w:rPr>
          <w:rFonts w:ascii="Verdana" w:hAnsi="Verdana"/>
        </w:rPr>
      </w:pPr>
    </w:p>
    <w:p w14:paraId="7382DC28" w14:textId="37B505FA" w:rsidR="00B45676" w:rsidRDefault="00B45676" w:rsidP="00B45676">
      <w:pPr>
        <w:spacing w:before="120" w:after="120"/>
        <w:jc w:val="both"/>
        <w:rPr>
          <w:rFonts w:ascii="Verdana" w:hAnsi="Verdana"/>
        </w:rPr>
      </w:pPr>
      <w:r w:rsidRPr="0091785B">
        <w:rPr>
          <w:rFonts w:ascii="Verdana" w:hAnsi="Verdana"/>
        </w:rPr>
        <w:t>(Správce a Zpracovatel společně jako „</w:t>
      </w:r>
      <w:r w:rsidRPr="0091785B">
        <w:rPr>
          <w:rFonts w:ascii="Verdana" w:hAnsi="Verdana"/>
          <w:b/>
        </w:rPr>
        <w:t>Strany</w:t>
      </w:r>
      <w:r w:rsidRPr="0091785B">
        <w:rPr>
          <w:rFonts w:ascii="Verdana" w:hAnsi="Verdana"/>
        </w:rPr>
        <w:t>“ nebo každý jednotlivě jako „</w:t>
      </w:r>
      <w:r w:rsidRPr="0091785B">
        <w:rPr>
          <w:rFonts w:ascii="Verdana" w:hAnsi="Verdana"/>
          <w:b/>
        </w:rPr>
        <w:t>Strana</w:t>
      </w:r>
      <w:r w:rsidRPr="0091785B">
        <w:rPr>
          <w:rFonts w:ascii="Verdana" w:hAnsi="Verdana"/>
        </w:rPr>
        <w:t>“)</w:t>
      </w:r>
    </w:p>
    <w:p w14:paraId="36B32BB3" w14:textId="77777777" w:rsidR="0091785B" w:rsidRPr="0091785B" w:rsidRDefault="0091785B" w:rsidP="00B45676">
      <w:pPr>
        <w:spacing w:before="120" w:after="120"/>
        <w:jc w:val="both"/>
        <w:rPr>
          <w:rFonts w:ascii="Verdana" w:hAnsi="Verdana"/>
        </w:rPr>
      </w:pPr>
    </w:p>
    <w:p w14:paraId="7E44DB25" w14:textId="5ADC4A15" w:rsidR="00B45676" w:rsidRPr="0091785B" w:rsidRDefault="00B45676" w:rsidP="00B45676">
      <w:pPr>
        <w:spacing w:before="240" w:after="120"/>
        <w:jc w:val="both"/>
        <w:rPr>
          <w:rFonts w:ascii="Verdana" w:hAnsi="Verdana"/>
        </w:rPr>
      </w:pPr>
      <w:proofErr w:type="gramStart"/>
      <w:r w:rsidRPr="0091785B">
        <w:rPr>
          <w:rFonts w:ascii="Verdana" w:hAnsi="Verdana"/>
        </w:rPr>
        <w:t>se</w:t>
      </w:r>
      <w:proofErr w:type="gramEnd"/>
      <w:r w:rsidRPr="0091785B">
        <w:rPr>
          <w:rFonts w:ascii="Verdana" w:hAnsi="Verdana"/>
        </w:rPr>
        <w:t xml:space="preserve"> v souladu s </w:t>
      </w:r>
      <w:r w:rsidR="00192FE5" w:rsidRPr="0091785B">
        <w:rPr>
          <w:rFonts w:ascii="Verdana" w:hAnsi="Verdana"/>
        </w:rPr>
        <w:t>č</w:t>
      </w:r>
      <w:r w:rsidRPr="0091785B">
        <w:rPr>
          <w:rFonts w:ascii="Verdana" w:hAnsi="Verdana"/>
        </w:rPr>
        <w:t>l. 28 nařízením Evropského parlamentu a Rady (EU) 2016/679 o ochraně fyzických osob v souvislosti se zpracováním osobních údajů a o volném pohybu těchto údajů a o zrušení směrnice 95/46/ES (obecné nařízení o ochraně osobních údajů) (dále jen „</w:t>
      </w:r>
      <w:r w:rsidRPr="0091785B">
        <w:rPr>
          <w:rFonts w:ascii="Verdana" w:hAnsi="Verdana"/>
          <w:b/>
        </w:rPr>
        <w:t>Nařízení</w:t>
      </w:r>
      <w:r w:rsidRPr="0091785B">
        <w:rPr>
          <w:rFonts w:ascii="Verdana" w:hAnsi="Verdana"/>
        </w:rPr>
        <w:t>“) a podle § 1746 odst. 2 zákona č. 89/2012 Sb., občanský zákoník, v platném znění (dále jen „</w:t>
      </w:r>
      <w:r w:rsidRPr="0091785B">
        <w:rPr>
          <w:rFonts w:ascii="Verdana" w:hAnsi="Verdana"/>
          <w:b/>
        </w:rPr>
        <w:t>OZ</w:t>
      </w:r>
      <w:r w:rsidRPr="0091785B">
        <w:rPr>
          <w:rFonts w:ascii="Verdana" w:hAnsi="Verdana"/>
        </w:rPr>
        <w:t>“), dohodli takto:</w:t>
      </w:r>
    </w:p>
    <w:p w14:paraId="2E24D0DC" w14:textId="77777777" w:rsidR="00B45676" w:rsidRPr="0091785B" w:rsidRDefault="00B45676" w:rsidP="00B45676">
      <w:pPr>
        <w:pStyle w:val="Odstavecseseznamem"/>
        <w:numPr>
          <w:ilvl w:val="0"/>
          <w:numId w:val="2"/>
        </w:numPr>
        <w:spacing w:before="120" w:after="120"/>
        <w:ind w:left="284" w:hanging="284"/>
        <w:contextualSpacing w:val="0"/>
        <w:rPr>
          <w:rFonts w:ascii="Verdana" w:hAnsi="Verdana" w:cs="Arial"/>
          <w:b/>
        </w:rPr>
      </w:pPr>
      <w:r w:rsidRPr="0091785B">
        <w:rPr>
          <w:rFonts w:ascii="Verdana" w:hAnsi="Verdana" w:cs="Arial"/>
          <w:b/>
        </w:rPr>
        <w:t>Prohlášení správce</w:t>
      </w:r>
    </w:p>
    <w:p w14:paraId="556D5386" w14:textId="622E50DF" w:rsidR="00B45676" w:rsidRDefault="00B45676" w:rsidP="00B45676">
      <w:pPr>
        <w:spacing w:before="120" w:after="120"/>
        <w:ind w:left="567"/>
        <w:jc w:val="both"/>
        <w:rPr>
          <w:rFonts w:ascii="Verdana" w:hAnsi="Verdana" w:cs="Arial"/>
        </w:rPr>
      </w:pPr>
      <w:r w:rsidRPr="0091785B">
        <w:rPr>
          <w:rFonts w:ascii="Verdana" w:hAnsi="Verdana" w:cs="Arial"/>
        </w:rPr>
        <w:t>Správce prohlašuje, že osobní údaje, které má pro něj Zpracovatel zpracovávat, získal oprávněně.</w:t>
      </w:r>
    </w:p>
    <w:p w14:paraId="25E15467" w14:textId="77777777" w:rsidR="0091785B" w:rsidRPr="0091785B" w:rsidRDefault="0091785B" w:rsidP="00B45676">
      <w:pPr>
        <w:spacing w:before="120" w:after="120"/>
        <w:ind w:left="567"/>
        <w:jc w:val="both"/>
        <w:rPr>
          <w:rFonts w:ascii="Verdana" w:hAnsi="Verdana" w:cs="Arial"/>
        </w:rPr>
      </w:pPr>
    </w:p>
    <w:p w14:paraId="5E2A2015" w14:textId="77777777" w:rsidR="00B45676" w:rsidRPr="0091785B" w:rsidRDefault="00B45676" w:rsidP="00B45676">
      <w:pPr>
        <w:pStyle w:val="Odstavecseseznamem"/>
        <w:numPr>
          <w:ilvl w:val="0"/>
          <w:numId w:val="2"/>
        </w:numPr>
        <w:spacing w:before="120" w:after="120"/>
        <w:ind w:left="284" w:hanging="284"/>
        <w:contextualSpacing w:val="0"/>
        <w:rPr>
          <w:rFonts w:ascii="Verdana" w:hAnsi="Verdana" w:cs="Arial"/>
          <w:b/>
        </w:rPr>
      </w:pPr>
      <w:r w:rsidRPr="0091785B">
        <w:rPr>
          <w:rFonts w:ascii="Verdana" w:hAnsi="Verdana" w:cs="Arial"/>
          <w:b/>
        </w:rPr>
        <w:t>Prohlášení zpracovatele</w:t>
      </w:r>
    </w:p>
    <w:p w14:paraId="111DAEC2" w14:textId="2A1787A6"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cs="Arial"/>
        </w:rPr>
      </w:pPr>
      <w:bookmarkStart w:id="1" w:name="_Ref530665021"/>
      <w:r w:rsidRPr="0091785B">
        <w:rPr>
          <w:rFonts w:ascii="Verdana" w:hAnsi="Verdana" w:cs="Arial"/>
        </w:rPr>
        <w:t>Zpracovatel prohlašuje, že mu není známa žádná skutečnost, která by mu neumožňovala plnit povinnosti podle této smlouvy, zejména pak taková, na</w:t>
      </w:r>
      <w:r w:rsidR="00EA28A9" w:rsidRPr="0091785B">
        <w:rPr>
          <w:rFonts w:ascii="Verdana" w:hAnsi="Verdana" w:cs="Arial"/>
        </w:rPr>
        <w:t xml:space="preserve"> </w:t>
      </w:r>
      <w:r w:rsidRPr="0091785B">
        <w:rPr>
          <w:rFonts w:ascii="Verdana" w:hAnsi="Verdana" w:cs="Arial"/>
        </w:rPr>
        <w:t>základě</w:t>
      </w:r>
      <w:r w:rsidR="006408C5" w:rsidRPr="0091785B">
        <w:rPr>
          <w:rFonts w:ascii="Verdana" w:hAnsi="Verdana" w:cs="Arial"/>
        </w:rPr>
        <w:t>,</w:t>
      </w:r>
      <w:r w:rsidRPr="0091785B">
        <w:rPr>
          <w:rFonts w:ascii="Verdana" w:hAnsi="Verdana" w:cs="Arial"/>
        </w:rPr>
        <w:t xml:space="preserve"> které by se Správce mohl oprávněně domnívat, že Zpracovatel není schopen poskytnout Správci dostatečnou záruku, zejména pokud jde o odborné znalosti, spolehlivost a zdroje, že zavede technická a</w:t>
      </w:r>
      <w:r w:rsidRPr="0091785B">
        <w:rPr>
          <w:rFonts w:ascii="Verdana" w:hAnsi="Verdana" w:cs="Calibri"/>
          <w:sz w:val="24"/>
          <w:szCs w:val="24"/>
        </w:rPr>
        <w:t> </w:t>
      </w:r>
      <w:r w:rsidRPr="0091785B">
        <w:rPr>
          <w:rFonts w:ascii="Verdana" w:hAnsi="Verdana" w:cs="Arial"/>
        </w:rPr>
        <w:t>organizační opatření, která budou splňovat podmínky nařízení, včetně požadavků na</w:t>
      </w:r>
      <w:r w:rsidRPr="0091785B">
        <w:rPr>
          <w:rFonts w:ascii="Verdana" w:hAnsi="Verdana" w:cs="Calibri"/>
          <w:sz w:val="24"/>
          <w:szCs w:val="24"/>
        </w:rPr>
        <w:t> </w:t>
      </w:r>
      <w:r w:rsidRPr="0091785B">
        <w:rPr>
          <w:rFonts w:ascii="Verdana" w:hAnsi="Verdana" w:cs="Arial"/>
        </w:rPr>
        <w:t>bezpečnost zpracování.</w:t>
      </w:r>
      <w:bookmarkEnd w:id="1"/>
    </w:p>
    <w:p w14:paraId="3AC5F5E2" w14:textId="16A0264C" w:rsidR="00B45676" w:rsidRDefault="00B45676" w:rsidP="00B45676">
      <w:pPr>
        <w:pStyle w:val="Odstavecseseznamem"/>
        <w:numPr>
          <w:ilvl w:val="1"/>
          <w:numId w:val="2"/>
        </w:numPr>
        <w:spacing w:before="120" w:after="120"/>
        <w:ind w:left="567" w:hanging="567"/>
        <w:contextualSpacing w:val="0"/>
        <w:jc w:val="both"/>
        <w:rPr>
          <w:rFonts w:ascii="Verdana" w:hAnsi="Verdana" w:cs="Arial"/>
        </w:rPr>
      </w:pPr>
      <w:r w:rsidRPr="0091785B">
        <w:rPr>
          <w:rFonts w:ascii="Verdana" w:hAnsi="Verdana" w:cs="Arial"/>
        </w:rPr>
        <w:t>Ukáže-li se prohlášení Zpracovatele jako nepravdivé, nesprávné nebo neúplné, odpovídá Správci za způsobenou škodu.</w:t>
      </w:r>
    </w:p>
    <w:p w14:paraId="18E9EBFB" w14:textId="4366671C" w:rsidR="0091785B" w:rsidRDefault="0091785B" w:rsidP="0091785B">
      <w:pPr>
        <w:pStyle w:val="Odstavecseseznamem"/>
        <w:spacing w:before="120" w:after="120"/>
        <w:ind w:left="567"/>
        <w:contextualSpacing w:val="0"/>
        <w:jc w:val="both"/>
        <w:rPr>
          <w:rFonts w:ascii="Verdana" w:hAnsi="Verdana" w:cs="Arial"/>
        </w:rPr>
      </w:pPr>
    </w:p>
    <w:p w14:paraId="4A8E633B" w14:textId="3CAD7EFA" w:rsidR="0091785B" w:rsidRDefault="0091785B" w:rsidP="0091785B">
      <w:pPr>
        <w:pStyle w:val="Odstavecseseznamem"/>
        <w:spacing w:before="120" w:after="120"/>
        <w:ind w:left="567"/>
        <w:contextualSpacing w:val="0"/>
        <w:jc w:val="both"/>
        <w:rPr>
          <w:rFonts w:ascii="Verdana" w:hAnsi="Verdana" w:cs="Arial"/>
        </w:rPr>
      </w:pPr>
    </w:p>
    <w:p w14:paraId="66ED1083" w14:textId="77777777" w:rsidR="0091785B" w:rsidRPr="0091785B" w:rsidRDefault="0091785B" w:rsidP="0091785B">
      <w:pPr>
        <w:pStyle w:val="Odstavecseseznamem"/>
        <w:spacing w:before="120" w:after="120"/>
        <w:ind w:left="567"/>
        <w:contextualSpacing w:val="0"/>
        <w:jc w:val="both"/>
        <w:rPr>
          <w:rFonts w:ascii="Verdana" w:hAnsi="Verdana" w:cs="Arial"/>
        </w:rPr>
      </w:pPr>
    </w:p>
    <w:p w14:paraId="5776BBC9" w14:textId="77777777" w:rsidR="00B45676" w:rsidRPr="0091785B" w:rsidRDefault="00B45676" w:rsidP="00B45676">
      <w:pPr>
        <w:pStyle w:val="Odstavecseseznamem"/>
        <w:numPr>
          <w:ilvl w:val="0"/>
          <w:numId w:val="2"/>
        </w:numPr>
        <w:spacing w:before="120" w:after="120"/>
        <w:ind w:left="284" w:hanging="284"/>
        <w:contextualSpacing w:val="0"/>
        <w:rPr>
          <w:rFonts w:ascii="Verdana" w:hAnsi="Verdana" w:cs="Arial"/>
          <w:b/>
        </w:rPr>
      </w:pPr>
      <w:r w:rsidRPr="0091785B">
        <w:rPr>
          <w:rFonts w:ascii="Verdana" w:hAnsi="Verdana" w:cs="Arial"/>
          <w:b/>
        </w:rPr>
        <w:lastRenderedPageBreak/>
        <w:t>Zpracování osobních údajů</w:t>
      </w:r>
    </w:p>
    <w:p w14:paraId="140820E3" w14:textId="57D9FF7A" w:rsidR="00CC4556" w:rsidRPr="0091785B" w:rsidRDefault="00B45676" w:rsidP="00B45676">
      <w:pPr>
        <w:pStyle w:val="Odstavecseseznamem"/>
        <w:numPr>
          <w:ilvl w:val="1"/>
          <w:numId w:val="2"/>
        </w:numPr>
        <w:spacing w:before="120" w:after="120"/>
        <w:ind w:left="567" w:hanging="567"/>
        <w:contextualSpacing w:val="0"/>
        <w:jc w:val="both"/>
        <w:rPr>
          <w:rFonts w:ascii="Verdana" w:hAnsi="Verdana" w:cs="Arial"/>
        </w:rPr>
      </w:pPr>
      <w:bookmarkStart w:id="2" w:name="_Ref530657594"/>
      <w:r w:rsidRPr="0091785B">
        <w:rPr>
          <w:rFonts w:ascii="Verdana" w:hAnsi="Verdana" w:cs="Arial"/>
        </w:rPr>
        <w:t>Správce</w:t>
      </w:r>
      <w:r w:rsidRPr="0091785B">
        <w:rPr>
          <w:rFonts w:ascii="Verdana" w:hAnsi="Verdana" w:cs="Calibri"/>
        </w:rPr>
        <w:t> </w:t>
      </w:r>
      <w:r w:rsidRPr="0091785B">
        <w:rPr>
          <w:rFonts w:ascii="Verdana" w:hAnsi="Verdana" w:cs="Arial"/>
        </w:rPr>
        <w:t>tímto pověřuje zpracovatele zpracováním osobních údajů subjektů údajů</w:t>
      </w:r>
      <w:r w:rsidR="00CC4556" w:rsidRPr="0091785B">
        <w:rPr>
          <w:rFonts w:ascii="Verdana" w:hAnsi="Verdana" w:cs="Arial"/>
        </w:rPr>
        <w:t>:</w:t>
      </w:r>
    </w:p>
    <w:p w14:paraId="19DC10FD" w14:textId="1C6583C2" w:rsidR="00CC4556" w:rsidRPr="0091785B" w:rsidRDefault="00CC4556" w:rsidP="00CC4556">
      <w:pPr>
        <w:pStyle w:val="Odstavecseseznamem"/>
        <w:spacing w:before="120" w:after="120"/>
        <w:ind w:left="567"/>
        <w:contextualSpacing w:val="0"/>
        <w:jc w:val="both"/>
        <w:rPr>
          <w:rFonts w:ascii="Verdana" w:hAnsi="Verdana" w:cs="Arial"/>
        </w:rPr>
      </w:pPr>
      <w:r w:rsidRPr="0091785B">
        <w:rPr>
          <w:rFonts w:ascii="Verdana" w:hAnsi="Verdana" w:cs="Arial"/>
        </w:rPr>
        <w:t xml:space="preserve">- </w:t>
      </w:r>
      <w:r w:rsidRPr="0091785B">
        <w:rPr>
          <w:rFonts w:ascii="Verdana" w:hAnsi="Verdana" w:cs="Arial"/>
          <w:highlight w:val="yellow"/>
        </w:rPr>
        <w:t>zaměstnanc</w:t>
      </w:r>
      <w:r w:rsidR="0089760A" w:rsidRPr="0091785B">
        <w:rPr>
          <w:rFonts w:ascii="Verdana" w:hAnsi="Verdana" w:cs="Arial"/>
          <w:highlight w:val="yellow"/>
        </w:rPr>
        <w:t xml:space="preserve">i </w:t>
      </w:r>
      <w:r w:rsidRPr="0091785B">
        <w:rPr>
          <w:rFonts w:ascii="Verdana" w:hAnsi="Verdana" w:cs="Arial"/>
          <w:highlight w:val="yellow"/>
        </w:rPr>
        <w:t>Správce</w:t>
      </w:r>
      <w:r w:rsidRPr="0091785B">
        <w:rPr>
          <w:rFonts w:ascii="Verdana" w:hAnsi="Verdana" w:cs="Arial"/>
        </w:rPr>
        <w:t>;</w:t>
      </w:r>
    </w:p>
    <w:p w14:paraId="3989D4A0" w14:textId="4FFD5CFC" w:rsidR="0089760A" w:rsidRPr="0091785B" w:rsidRDefault="0089760A" w:rsidP="00CC4556">
      <w:pPr>
        <w:pStyle w:val="Odstavecseseznamem"/>
        <w:spacing w:before="120" w:after="120"/>
        <w:ind w:left="567"/>
        <w:contextualSpacing w:val="0"/>
        <w:jc w:val="both"/>
        <w:rPr>
          <w:rFonts w:ascii="Verdana" w:hAnsi="Verdana" w:cs="Arial"/>
        </w:rPr>
      </w:pPr>
      <w:r w:rsidRPr="0091785B">
        <w:rPr>
          <w:rFonts w:ascii="Verdana" w:hAnsi="Verdana" w:cs="Arial"/>
        </w:rPr>
        <w:t xml:space="preserve">- </w:t>
      </w:r>
      <w:r w:rsidRPr="0091785B">
        <w:rPr>
          <w:rFonts w:ascii="Verdana" w:hAnsi="Verdana" w:cs="Arial"/>
          <w:highlight w:val="yellow"/>
        </w:rPr>
        <w:t>studenti Správce</w:t>
      </w:r>
      <w:r w:rsidRPr="0091785B">
        <w:rPr>
          <w:rFonts w:ascii="Verdana" w:hAnsi="Verdana" w:cs="Arial"/>
        </w:rPr>
        <w:t>;</w:t>
      </w:r>
    </w:p>
    <w:p w14:paraId="2FF57327" w14:textId="4551FC27" w:rsidR="0089760A" w:rsidRPr="0091785B" w:rsidRDefault="0089760A" w:rsidP="00CC4556">
      <w:pPr>
        <w:pStyle w:val="Odstavecseseznamem"/>
        <w:spacing w:before="120" w:after="120"/>
        <w:ind w:left="567"/>
        <w:contextualSpacing w:val="0"/>
        <w:jc w:val="both"/>
        <w:rPr>
          <w:rFonts w:ascii="Verdana" w:hAnsi="Verdana" w:cs="Arial"/>
        </w:rPr>
      </w:pPr>
      <w:r w:rsidRPr="0091785B">
        <w:rPr>
          <w:rFonts w:ascii="Verdana" w:hAnsi="Verdana" w:cs="Arial"/>
        </w:rPr>
        <w:t xml:space="preserve">- </w:t>
      </w:r>
      <w:r w:rsidR="001D3C6A" w:rsidRPr="0091785B">
        <w:rPr>
          <w:rFonts w:ascii="Verdana" w:hAnsi="Verdana" w:cs="Arial"/>
          <w:highlight w:val="yellow"/>
        </w:rPr>
        <w:t>externí vědečtí</w:t>
      </w:r>
      <w:r w:rsidRPr="0091785B">
        <w:rPr>
          <w:rFonts w:ascii="Verdana" w:hAnsi="Verdana" w:cs="Arial"/>
          <w:highlight w:val="yellow"/>
        </w:rPr>
        <w:t xml:space="preserve">, výzkumní </w:t>
      </w:r>
      <w:r w:rsidR="001D3C6A" w:rsidRPr="0091785B">
        <w:rPr>
          <w:rFonts w:ascii="Verdana" w:hAnsi="Verdana" w:cs="Arial"/>
          <w:highlight w:val="yellow"/>
        </w:rPr>
        <w:t xml:space="preserve">či pedagogičtí </w:t>
      </w:r>
      <w:r w:rsidRPr="0091785B">
        <w:rPr>
          <w:rFonts w:ascii="Verdana" w:hAnsi="Verdana" w:cs="Arial"/>
          <w:highlight w:val="yellow"/>
        </w:rPr>
        <w:t>pracovníci</w:t>
      </w:r>
      <w:r w:rsidR="001D3C6A" w:rsidRPr="0091785B">
        <w:rPr>
          <w:rFonts w:ascii="Verdana" w:hAnsi="Verdana" w:cs="Arial"/>
        </w:rPr>
        <w:t>;</w:t>
      </w:r>
    </w:p>
    <w:p w14:paraId="023209FE" w14:textId="4CA4C103" w:rsidR="001D3C6A" w:rsidRPr="0091785B" w:rsidRDefault="001D3C6A" w:rsidP="00CC4556">
      <w:pPr>
        <w:pStyle w:val="Odstavecseseznamem"/>
        <w:spacing w:before="120" w:after="120"/>
        <w:ind w:left="567"/>
        <w:contextualSpacing w:val="0"/>
        <w:jc w:val="both"/>
        <w:rPr>
          <w:rFonts w:ascii="Verdana" w:hAnsi="Verdana" w:cs="Arial"/>
        </w:rPr>
      </w:pPr>
      <w:r w:rsidRPr="0091785B">
        <w:rPr>
          <w:rFonts w:ascii="Verdana" w:hAnsi="Verdana" w:cs="Arial"/>
        </w:rPr>
        <w:t xml:space="preserve">- </w:t>
      </w:r>
      <w:r w:rsidRPr="0091785B">
        <w:rPr>
          <w:rFonts w:ascii="Verdana" w:hAnsi="Verdana" w:cs="Arial"/>
          <w:highlight w:val="yellow"/>
        </w:rPr>
        <w:t>smluvní partneři Správce</w:t>
      </w:r>
      <w:r w:rsidR="00C218EF" w:rsidRPr="0091785B">
        <w:rPr>
          <w:rFonts w:ascii="Verdana" w:hAnsi="Verdana" w:cs="Arial"/>
        </w:rPr>
        <w:t>; a</w:t>
      </w:r>
    </w:p>
    <w:p w14:paraId="678D7EFB" w14:textId="4592B1B4" w:rsidR="00C218EF" w:rsidRPr="0091785B" w:rsidRDefault="00C218EF" w:rsidP="00CC4556">
      <w:pPr>
        <w:pStyle w:val="Odstavecseseznamem"/>
        <w:spacing w:before="120" w:after="120"/>
        <w:ind w:left="567"/>
        <w:contextualSpacing w:val="0"/>
        <w:jc w:val="both"/>
        <w:rPr>
          <w:rFonts w:ascii="Verdana" w:hAnsi="Verdana" w:cs="Arial"/>
        </w:rPr>
      </w:pPr>
      <w:r w:rsidRPr="0091785B">
        <w:rPr>
          <w:rFonts w:ascii="Verdana" w:hAnsi="Verdana" w:cs="Arial"/>
        </w:rPr>
        <w:t xml:space="preserve">- </w:t>
      </w:r>
      <w:r w:rsidRPr="0091785B">
        <w:rPr>
          <w:rFonts w:ascii="Verdana" w:hAnsi="Verdana" w:cs="Arial"/>
          <w:highlight w:val="yellow"/>
        </w:rPr>
        <w:t>[XXX],</w:t>
      </w:r>
    </w:p>
    <w:p w14:paraId="010F0250" w14:textId="4FDB245D" w:rsidR="00B45676" w:rsidRPr="0091785B" w:rsidRDefault="00CC4556" w:rsidP="00CC4556">
      <w:pPr>
        <w:pStyle w:val="Odstavecseseznamem"/>
        <w:spacing w:before="120" w:after="120"/>
        <w:ind w:left="567"/>
        <w:contextualSpacing w:val="0"/>
        <w:jc w:val="both"/>
        <w:rPr>
          <w:rFonts w:ascii="Verdana" w:hAnsi="Verdana" w:cs="Arial"/>
        </w:rPr>
      </w:pPr>
      <w:r w:rsidRPr="0091785B">
        <w:rPr>
          <w:rFonts w:ascii="Verdana" w:hAnsi="Verdana" w:cs="Arial"/>
        </w:rPr>
        <w:t xml:space="preserve">a to </w:t>
      </w:r>
      <w:r w:rsidR="00B45676" w:rsidRPr="0091785B">
        <w:rPr>
          <w:rFonts w:ascii="Verdana" w:hAnsi="Verdana" w:cs="Arial"/>
        </w:rPr>
        <w:t xml:space="preserve">v rozsahu, </w:t>
      </w:r>
      <w:r w:rsidRPr="0091785B">
        <w:rPr>
          <w:rFonts w:ascii="Verdana" w:hAnsi="Verdana" w:cs="Arial"/>
        </w:rPr>
        <w:t xml:space="preserve">ve kterém jsou </w:t>
      </w:r>
      <w:r w:rsidR="00B45676" w:rsidRPr="0091785B">
        <w:rPr>
          <w:rFonts w:ascii="Verdana" w:hAnsi="Verdana" w:cs="Arial"/>
        </w:rPr>
        <w:t xml:space="preserve">nezbytné pro plnění </w:t>
      </w:r>
      <w:r w:rsidR="00033CF8" w:rsidRPr="0091785B">
        <w:rPr>
          <w:rFonts w:ascii="Verdana" w:hAnsi="Verdana" w:cs="Arial"/>
        </w:rPr>
        <w:t>„</w:t>
      </w:r>
      <w:r w:rsidR="00C218EF" w:rsidRPr="0091785B">
        <w:rPr>
          <w:rFonts w:ascii="Verdana" w:hAnsi="Verdana" w:cs="Arial"/>
          <w:i/>
        </w:rPr>
        <w:t>Rámcové smlouvy na pořízení licencí v</w:t>
      </w:r>
      <w:r w:rsidR="00C218EF" w:rsidRPr="0091785B">
        <w:rPr>
          <w:rFonts w:ascii="Verdana" w:hAnsi="Verdana" w:cs="Calibri"/>
          <w:i/>
        </w:rPr>
        <w:t> </w:t>
      </w:r>
      <w:r w:rsidR="00C218EF" w:rsidRPr="0091785B">
        <w:rPr>
          <w:rFonts w:ascii="Verdana" w:hAnsi="Verdana" w:cs="Arial"/>
          <w:i/>
        </w:rPr>
        <w:t>multilicen</w:t>
      </w:r>
      <w:r w:rsidR="00C218EF" w:rsidRPr="0091785B">
        <w:rPr>
          <w:rFonts w:ascii="Verdana" w:hAnsi="Verdana" w:cs="Comenia Serif"/>
          <w:i/>
        </w:rPr>
        <w:t>č</w:t>
      </w:r>
      <w:r w:rsidR="00C218EF" w:rsidRPr="0091785B">
        <w:rPr>
          <w:rFonts w:ascii="Verdana" w:hAnsi="Verdana" w:cs="Arial"/>
          <w:i/>
        </w:rPr>
        <w:t>n</w:t>
      </w:r>
      <w:r w:rsidR="00C218EF" w:rsidRPr="0091785B">
        <w:rPr>
          <w:rFonts w:ascii="Verdana" w:hAnsi="Verdana" w:cs="Comenia Serif"/>
          <w:i/>
        </w:rPr>
        <w:t>í</w:t>
      </w:r>
      <w:r w:rsidR="00C218EF" w:rsidRPr="0091785B">
        <w:rPr>
          <w:rFonts w:ascii="Verdana" w:hAnsi="Verdana" w:cs="Arial"/>
          <w:i/>
        </w:rPr>
        <w:t>m programu MS EES a souvisejících služeb</w:t>
      </w:r>
      <w:r w:rsidR="000B51B2" w:rsidRPr="0091785B">
        <w:rPr>
          <w:rFonts w:ascii="Verdana" w:hAnsi="Verdana" w:cs="Arial"/>
          <w:i/>
        </w:rPr>
        <w:t>“</w:t>
      </w:r>
      <w:r w:rsidR="00014FB4" w:rsidRPr="0091785B">
        <w:rPr>
          <w:rFonts w:ascii="Verdana" w:hAnsi="Verdana" w:cs="Arial"/>
          <w:i/>
        </w:rPr>
        <w:t xml:space="preserve"> </w:t>
      </w:r>
      <w:r w:rsidR="00B45676" w:rsidRPr="0091785B">
        <w:rPr>
          <w:rFonts w:ascii="Verdana" w:hAnsi="Verdana" w:cs="Arial"/>
        </w:rPr>
        <w:t xml:space="preserve">ze dne </w:t>
      </w:r>
      <w:r w:rsidR="00C218EF" w:rsidRPr="0091785B">
        <w:rPr>
          <w:rFonts w:ascii="Verdana" w:hAnsi="Verdana"/>
        </w:rPr>
        <w:t>[</w:t>
      </w:r>
      <w:r w:rsidR="00C218EF" w:rsidRPr="0091785B">
        <w:rPr>
          <w:rFonts w:ascii="Verdana" w:hAnsi="Verdana"/>
          <w:highlight w:val="yellow"/>
        </w:rPr>
        <w:t>XXX</w:t>
      </w:r>
      <w:r w:rsidR="00C218EF" w:rsidRPr="0091785B">
        <w:rPr>
          <w:rFonts w:ascii="Verdana" w:hAnsi="Verdana"/>
        </w:rPr>
        <w:t>]</w:t>
      </w:r>
      <w:r w:rsidR="00014FB4" w:rsidRPr="0091785B">
        <w:rPr>
          <w:rFonts w:ascii="Verdana" w:hAnsi="Verdana" w:cs="Arial"/>
        </w:rPr>
        <w:t xml:space="preserve"> </w:t>
      </w:r>
      <w:r w:rsidR="00B45676" w:rsidRPr="0091785B">
        <w:rPr>
          <w:rFonts w:ascii="Verdana" w:hAnsi="Verdana" w:cs="Arial"/>
        </w:rPr>
        <w:t>(dále jen „</w:t>
      </w:r>
      <w:r w:rsidR="00B45676" w:rsidRPr="0091785B">
        <w:rPr>
          <w:rFonts w:ascii="Verdana" w:hAnsi="Verdana" w:cs="Arial"/>
          <w:b/>
        </w:rPr>
        <w:t>Smlouva</w:t>
      </w:r>
      <w:r w:rsidR="00B45676" w:rsidRPr="0091785B">
        <w:rPr>
          <w:rFonts w:ascii="Verdana" w:hAnsi="Verdana" w:cs="Arial"/>
        </w:rPr>
        <w:t>“)</w:t>
      </w:r>
      <w:bookmarkEnd w:id="2"/>
      <w:r w:rsidR="00FD33B5" w:rsidRPr="0091785B">
        <w:rPr>
          <w:rFonts w:ascii="Verdana" w:hAnsi="Verdana" w:cs="Arial"/>
        </w:rPr>
        <w:t xml:space="preserve">. </w:t>
      </w:r>
    </w:p>
    <w:p w14:paraId="62E0C403" w14:textId="77777777" w:rsidR="00FD33B5" w:rsidRPr="0091785B" w:rsidRDefault="00B45676" w:rsidP="00B45676">
      <w:pPr>
        <w:pStyle w:val="Odstavecseseznamem"/>
        <w:numPr>
          <w:ilvl w:val="1"/>
          <w:numId w:val="2"/>
        </w:numPr>
        <w:spacing w:before="120" w:after="120"/>
        <w:ind w:left="567" w:hanging="567"/>
        <w:contextualSpacing w:val="0"/>
        <w:jc w:val="both"/>
        <w:rPr>
          <w:rFonts w:ascii="Verdana" w:hAnsi="Verdana"/>
        </w:rPr>
      </w:pPr>
      <w:bookmarkStart w:id="3" w:name="_Ref74216084"/>
      <w:r w:rsidRPr="0091785B">
        <w:rPr>
          <w:rFonts w:ascii="Verdana" w:hAnsi="Verdana"/>
        </w:rPr>
        <w:t xml:space="preserve">Nezbytnými osobními údaji podle </w:t>
      </w:r>
      <w:proofErr w:type="gramStart"/>
      <w:r w:rsidRPr="0091785B">
        <w:rPr>
          <w:rFonts w:ascii="Verdana" w:hAnsi="Verdana"/>
        </w:rPr>
        <w:t xml:space="preserve">Čl. </w:t>
      </w:r>
      <w:r w:rsidRPr="0091785B">
        <w:rPr>
          <w:rFonts w:ascii="Verdana" w:hAnsi="Verdana"/>
        </w:rPr>
        <w:fldChar w:fldCharType="begin"/>
      </w:r>
      <w:r w:rsidRPr="0091785B">
        <w:rPr>
          <w:rFonts w:ascii="Verdana" w:hAnsi="Verdana"/>
        </w:rPr>
        <w:instrText xml:space="preserve"> REF _Ref530657594 \r \h  \* MERGEFORMAT </w:instrText>
      </w:r>
      <w:r w:rsidRPr="0091785B">
        <w:rPr>
          <w:rFonts w:ascii="Verdana" w:hAnsi="Verdana"/>
        </w:rPr>
      </w:r>
      <w:r w:rsidRPr="0091785B">
        <w:rPr>
          <w:rFonts w:ascii="Verdana" w:hAnsi="Verdana"/>
        </w:rPr>
        <w:fldChar w:fldCharType="separate"/>
      </w:r>
      <w:r w:rsidRPr="0091785B">
        <w:rPr>
          <w:rFonts w:ascii="Verdana" w:hAnsi="Verdana"/>
        </w:rPr>
        <w:t>3.1</w:t>
      </w:r>
      <w:r w:rsidRPr="0091785B">
        <w:rPr>
          <w:rFonts w:ascii="Verdana" w:hAnsi="Verdana"/>
        </w:rPr>
        <w:fldChar w:fldCharType="end"/>
      </w:r>
      <w:r w:rsidRPr="0091785B">
        <w:rPr>
          <w:rFonts w:ascii="Verdana" w:hAnsi="Verdana"/>
        </w:rPr>
        <w:t xml:space="preserve"> se</w:t>
      </w:r>
      <w:proofErr w:type="gramEnd"/>
      <w:r w:rsidRPr="0091785B">
        <w:rPr>
          <w:rFonts w:ascii="Verdana" w:hAnsi="Verdana"/>
        </w:rPr>
        <w:t xml:space="preserve"> rozumí zejména</w:t>
      </w:r>
      <w:r w:rsidR="00FD33B5" w:rsidRPr="0091785B">
        <w:rPr>
          <w:rFonts w:ascii="Verdana" w:hAnsi="Verdana"/>
        </w:rPr>
        <w:t>:</w:t>
      </w:r>
      <w:bookmarkEnd w:id="3"/>
    </w:p>
    <w:p w14:paraId="4BB92374" w14:textId="250ED90E" w:rsidR="00043453" w:rsidRPr="0091785B" w:rsidRDefault="00FD33B5" w:rsidP="00043453">
      <w:pPr>
        <w:pStyle w:val="Odstavecseseznamem"/>
        <w:spacing w:before="120" w:after="120"/>
        <w:ind w:left="567"/>
        <w:contextualSpacing w:val="0"/>
        <w:jc w:val="both"/>
        <w:rPr>
          <w:rFonts w:ascii="Verdana" w:hAnsi="Verdana"/>
        </w:rPr>
      </w:pPr>
      <w:r w:rsidRPr="0091785B">
        <w:rPr>
          <w:rFonts w:ascii="Verdana" w:hAnsi="Verdana"/>
        </w:rPr>
        <w:t>-</w:t>
      </w:r>
      <w:r w:rsidR="00B45676" w:rsidRPr="0091785B">
        <w:rPr>
          <w:rFonts w:ascii="Verdana" w:hAnsi="Verdana"/>
        </w:rPr>
        <w:t xml:space="preserve"> </w:t>
      </w:r>
      <w:r w:rsidRPr="0091785B">
        <w:rPr>
          <w:rFonts w:ascii="Verdana" w:hAnsi="Verdana"/>
        </w:rPr>
        <w:t xml:space="preserve">identifikační údaje, </w:t>
      </w:r>
      <w:r w:rsidR="00043453" w:rsidRPr="0091785B">
        <w:rPr>
          <w:rFonts w:ascii="Verdana" w:hAnsi="Verdana"/>
        </w:rPr>
        <w:t>popisné údaje a další osobní údaje, které jsou uchovávány v informačních systémech</w:t>
      </w:r>
      <w:r w:rsidR="00014FB4" w:rsidRPr="0091785B">
        <w:rPr>
          <w:rFonts w:ascii="Verdana" w:hAnsi="Verdana"/>
        </w:rPr>
        <w:t xml:space="preserve"> </w:t>
      </w:r>
      <w:r w:rsidR="00A45D08" w:rsidRPr="0091785B">
        <w:rPr>
          <w:rFonts w:ascii="Verdana" w:hAnsi="Verdana"/>
        </w:rPr>
        <w:t>(dále jen „</w:t>
      </w:r>
      <w:r w:rsidR="00A45D08" w:rsidRPr="0091785B">
        <w:rPr>
          <w:rFonts w:ascii="Verdana" w:hAnsi="Verdana"/>
          <w:b/>
        </w:rPr>
        <w:t>EIS</w:t>
      </w:r>
      <w:r w:rsidR="00A45D08" w:rsidRPr="0091785B">
        <w:rPr>
          <w:rFonts w:ascii="Verdana" w:hAnsi="Verdana"/>
        </w:rPr>
        <w:t>“)</w:t>
      </w:r>
      <w:r w:rsidR="00043453" w:rsidRPr="0091785B">
        <w:rPr>
          <w:rFonts w:ascii="Verdana" w:hAnsi="Verdana"/>
        </w:rPr>
        <w:t xml:space="preserve"> (jak jsou definovány dále) a další osobní údaje o kterých tak případně stanoví Smlouva včetně jejích příloh. Na základě </w:t>
      </w:r>
      <w:r w:rsidR="00980D13" w:rsidRPr="0091785B">
        <w:rPr>
          <w:rFonts w:ascii="Verdana" w:hAnsi="Verdana"/>
        </w:rPr>
        <w:t xml:space="preserve">v předchozí větě uvedených smluv </w:t>
      </w:r>
      <w:r w:rsidR="00043453" w:rsidRPr="0091785B">
        <w:rPr>
          <w:rFonts w:ascii="Verdana" w:hAnsi="Verdana"/>
        </w:rPr>
        <w:t>nejsou zpracovávány zvláštních kategorie osobních údajů ani osobní údaje</w:t>
      </w:r>
      <w:r w:rsidR="00980D13" w:rsidRPr="0091785B">
        <w:rPr>
          <w:rFonts w:ascii="Verdana" w:hAnsi="Verdana"/>
        </w:rPr>
        <w:t xml:space="preserve"> </w:t>
      </w:r>
      <w:r w:rsidR="00043453" w:rsidRPr="0091785B">
        <w:rPr>
          <w:rFonts w:ascii="Verdana" w:hAnsi="Verdana"/>
        </w:rPr>
        <w:t>které se týkají rozsudků v trestních věcech a trestných činů</w:t>
      </w:r>
      <w:r w:rsidR="00980D13" w:rsidRPr="0091785B">
        <w:rPr>
          <w:rFonts w:ascii="Verdana" w:hAnsi="Verdana"/>
        </w:rPr>
        <w:t xml:space="preserve"> nebo</w:t>
      </w:r>
      <w:r w:rsidR="00043453" w:rsidRPr="0091785B">
        <w:rPr>
          <w:rFonts w:ascii="Verdana" w:hAnsi="Verdana"/>
        </w:rPr>
        <w:t xml:space="preserve">. </w:t>
      </w:r>
    </w:p>
    <w:p w14:paraId="7D4FE19E" w14:textId="31CAF8BE" w:rsidR="00FD33B5" w:rsidRPr="0091785B" w:rsidRDefault="00B45676" w:rsidP="00FD33B5">
      <w:pPr>
        <w:pStyle w:val="Odstavecseseznamem"/>
        <w:spacing w:before="120" w:after="120"/>
        <w:ind w:left="567"/>
        <w:contextualSpacing w:val="0"/>
        <w:jc w:val="both"/>
        <w:rPr>
          <w:rFonts w:ascii="Verdana" w:hAnsi="Verdana"/>
        </w:rPr>
      </w:pPr>
      <w:r w:rsidRPr="0091785B">
        <w:rPr>
          <w:rFonts w:ascii="Verdana" w:hAnsi="Verdana"/>
        </w:rPr>
        <w:t xml:space="preserve">Účelem zpracování </w:t>
      </w:r>
      <w:r w:rsidR="00C218EF" w:rsidRPr="0091785B">
        <w:rPr>
          <w:rFonts w:ascii="Verdana" w:hAnsi="Verdana"/>
        </w:rPr>
        <w:t xml:space="preserve">shora uvedených osobních údajů </w:t>
      </w:r>
      <w:r w:rsidRPr="0091785B">
        <w:rPr>
          <w:rFonts w:ascii="Verdana" w:hAnsi="Verdana"/>
        </w:rPr>
        <w:t>je plnění povinností Zpracovatele vyplývajících ze Smlouvy</w:t>
      </w:r>
      <w:r w:rsidR="00980D13" w:rsidRPr="0091785B">
        <w:rPr>
          <w:rFonts w:ascii="Verdana" w:hAnsi="Verdana"/>
        </w:rPr>
        <w:t>. Za účely uvedenými výše je Zpracovatel zejména oprávněn osobní údaje v nezbytném rozsahu prohlížet, uspořádávat, uchovávat, případně s nimi provádět i jiné procesy zpracování, které jsou nezbytné ke splnění předmětu Smlouvy a účelům zpracování uvedeným vý</w:t>
      </w:r>
      <w:r w:rsidR="00A45D08" w:rsidRPr="0091785B">
        <w:rPr>
          <w:rFonts w:ascii="Verdana" w:hAnsi="Verdana"/>
        </w:rPr>
        <w:t>še</w:t>
      </w:r>
      <w:r w:rsidRPr="0091785B">
        <w:rPr>
          <w:rFonts w:ascii="Verdana" w:hAnsi="Verdana"/>
        </w:rPr>
        <w:t>. Zpracovatel zpracovává osobní údaje</w:t>
      </w:r>
      <w:r w:rsidR="00FD33B5" w:rsidRPr="0091785B">
        <w:rPr>
          <w:rFonts w:ascii="Verdana" w:hAnsi="Verdana"/>
        </w:rPr>
        <w:t>:</w:t>
      </w:r>
    </w:p>
    <w:p w14:paraId="37D866F1" w14:textId="3A244CC4" w:rsidR="00B45676" w:rsidRPr="0091785B" w:rsidRDefault="00FD33B5" w:rsidP="00014FB4">
      <w:pPr>
        <w:spacing w:before="120" w:after="120"/>
        <w:ind w:left="567"/>
        <w:jc w:val="both"/>
        <w:rPr>
          <w:rFonts w:ascii="Verdana" w:hAnsi="Verdana"/>
        </w:rPr>
      </w:pPr>
      <w:r w:rsidRPr="0091785B">
        <w:rPr>
          <w:rFonts w:ascii="Verdana" w:hAnsi="Verdana"/>
        </w:rPr>
        <w:t xml:space="preserve">- </w:t>
      </w:r>
      <w:r w:rsidR="00A45D08" w:rsidRPr="0091785B">
        <w:rPr>
          <w:rFonts w:ascii="Verdana" w:hAnsi="Verdana"/>
        </w:rPr>
        <w:t xml:space="preserve">elektronicky </w:t>
      </w:r>
      <w:r w:rsidRPr="0091785B">
        <w:rPr>
          <w:rFonts w:ascii="Verdana" w:hAnsi="Verdana"/>
        </w:rPr>
        <w:t>v</w:t>
      </w:r>
      <w:r w:rsidR="00014FB4" w:rsidRPr="0091785B">
        <w:rPr>
          <w:rFonts w:ascii="Verdana" w:hAnsi="Verdana"/>
        </w:rPr>
        <w:t> </w:t>
      </w:r>
      <w:r w:rsidR="00C218EF" w:rsidRPr="0091785B">
        <w:rPr>
          <w:rFonts w:ascii="Verdana" w:hAnsi="Verdana"/>
          <w:lang w:val="en-US"/>
        </w:rPr>
        <w:t>[</w:t>
      </w:r>
      <w:r w:rsidR="00C218EF" w:rsidRPr="0091785B">
        <w:rPr>
          <w:rFonts w:ascii="Verdana" w:hAnsi="Verdana"/>
          <w:highlight w:val="yellow"/>
        </w:rPr>
        <w:t>XXX</w:t>
      </w:r>
      <w:r w:rsidR="00C218EF" w:rsidRPr="0091785B">
        <w:rPr>
          <w:rFonts w:ascii="Verdana" w:hAnsi="Verdana"/>
        </w:rPr>
        <w:t>]</w:t>
      </w:r>
      <w:r w:rsidR="00014FB4" w:rsidRPr="0091785B">
        <w:rPr>
          <w:rFonts w:ascii="Verdana" w:hAnsi="Verdana"/>
        </w:rPr>
        <w:t>.</w:t>
      </w:r>
    </w:p>
    <w:p w14:paraId="03F20804" w14:textId="27B80D20"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bookmarkStart w:id="4" w:name="_Ref530659078"/>
      <w:r w:rsidRPr="0091785B">
        <w:rPr>
          <w:rFonts w:ascii="Verdana" w:hAnsi="Verdana"/>
        </w:rPr>
        <w:t>Zpracovatel je oprávněn zpracovávat osobní údaje po dobu účinnosti Smlouvy</w:t>
      </w:r>
      <w:r w:rsidR="00A45D08" w:rsidRPr="0091785B">
        <w:rPr>
          <w:rFonts w:ascii="Verdana" w:hAnsi="Verdana"/>
        </w:rPr>
        <w:t>, nejdéle však po dobu vypořádání práv a povinností ze Smlouvy</w:t>
      </w:r>
      <w:r w:rsidRPr="0091785B">
        <w:rPr>
          <w:rFonts w:ascii="Verdana" w:hAnsi="Verdana"/>
        </w:rPr>
        <w:t>.</w:t>
      </w:r>
      <w:bookmarkEnd w:id="4"/>
    </w:p>
    <w:p w14:paraId="772A45EF" w14:textId="114FCBA9" w:rsidR="00B45676" w:rsidRDefault="00B45676" w:rsidP="00B45676">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 xml:space="preserve">Bezprostředně po uplynutí doby trvání zpracování podle </w:t>
      </w:r>
      <w:proofErr w:type="gramStart"/>
      <w:r w:rsidRPr="0091785B">
        <w:rPr>
          <w:rFonts w:ascii="Verdana" w:hAnsi="Verdana"/>
        </w:rPr>
        <w:t xml:space="preserve">Čl. </w:t>
      </w:r>
      <w:r w:rsidRPr="0091785B">
        <w:rPr>
          <w:rFonts w:ascii="Verdana" w:hAnsi="Verdana"/>
        </w:rPr>
        <w:fldChar w:fldCharType="begin"/>
      </w:r>
      <w:r w:rsidRPr="0091785B">
        <w:rPr>
          <w:rFonts w:ascii="Verdana" w:hAnsi="Verdana"/>
        </w:rPr>
        <w:instrText xml:space="preserve"> REF _Ref530659078 \r \h </w:instrText>
      </w:r>
      <w:r w:rsidRPr="0091785B">
        <w:rPr>
          <w:rFonts w:ascii="Verdana" w:hAnsi="Verdana"/>
        </w:rPr>
      </w:r>
      <w:r w:rsidR="0091785B">
        <w:rPr>
          <w:rFonts w:ascii="Verdana" w:hAnsi="Verdana"/>
        </w:rPr>
        <w:instrText xml:space="preserve"> \* MERGEFORMAT </w:instrText>
      </w:r>
      <w:r w:rsidRPr="0091785B">
        <w:rPr>
          <w:rFonts w:ascii="Verdana" w:hAnsi="Verdana"/>
        </w:rPr>
        <w:fldChar w:fldCharType="separate"/>
      </w:r>
      <w:r w:rsidRPr="0091785B">
        <w:rPr>
          <w:rFonts w:ascii="Verdana" w:hAnsi="Verdana"/>
        </w:rPr>
        <w:t>3.3</w:t>
      </w:r>
      <w:r w:rsidRPr="0091785B">
        <w:rPr>
          <w:rFonts w:ascii="Verdana" w:hAnsi="Verdana"/>
        </w:rPr>
        <w:fldChar w:fldCharType="end"/>
      </w:r>
      <w:r w:rsidRPr="0091785B">
        <w:rPr>
          <w:rFonts w:ascii="Verdana" w:hAnsi="Verdana"/>
        </w:rPr>
        <w:t xml:space="preserve"> se</w:t>
      </w:r>
      <w:proofErr w:type="gramEnd"/>
      <w:r w:rsidRPr="0091785B">
        <w:rPr>
          <w:rFonts w:ascii="Verdana" w:hAnsi="Verdana"/>
        </w:rPr>
        <w:t xml:space="preserve"> Zpracovatel zavazuje vymazat osobní údaje ze všech svých systémů elektronických i fyzických, a to včetně kopií osobních údajů, případně je předat zpět Správci nebo anonymizovat, jinak odpovídá Správci za způsobenou škodu.</w:t>
      </w:r>
    </w:p>
    <w:p w14:paraId="3D44D947" w14:textId="77777777" w:rsidR="0091785B" w:rsidRPr="0091785B" w:rsidRDefault="0091785B" w:rsidP="0091785B">
      <w:pPr>
        <w:pStyle w:val="Odstavecseseznamem"/>
        <w:spacing w:before="120" w:after="120"/>
        <w:ind w:left="567"/>
        <w:contextualSpacing w:val="0"/>
        <w:jc w:val="both"/>
        <w:rPr>
          <w:rFonts w:ascii="Verdana" w:hAnsi="Verdana"/>
        </w:rPr>
      </w:pPr>
    </w:p>
    <w:p w14:paraId="2BC9E2C7" w14:textId="0432057C" w:rsidR="00B45676" w:rsidRPr="0091785B" w:rsidRDefault="00C218EF" w:rsidP="00056C9A">
      <w:pPr>
        <w:pStyle w:val="Odstavecseseznamem"/>
        <w:keepNext/>
        <w:numPr>
          <w:ilvl w:val="0"/>
          <w:numId w:val="2"/>
        </w:numPr>
        <w:spacing w:before="120" w:after="120"/>
        <w:ind w:left="284" w:hanging="284"/>
        <w:contextualSpacing w:val="0"/>
        <w:rPr>
          <w:rFonts w:ascii="Verdana" w:hAnsi="Verdana" w:cs="Arial"/>
          <w:b/>
        </w:rPr>
      </w:pPr>
      <w:r w:rsidRPr="0091785B">
        <w:rPr>
          <w:rFonts w:ascii="Verdana" w:hAnsi="Verdana" w:cs="Arial"/>
          <w:b/>
        </w:rPr>
        <w:t xml:space="preserve">Povinnosti </w:t>
      </w:r>
      <w:r w:rsidR="00B45676" w:rsidRPr="0091785B">
        <w:rPr>
          <w:rFonts w:ascii="Verdana" w:hAnsi="Verdana" w:cs="Arial"/>
          <w:b/>
        </w:rPr>
        <w:t>zpracovatele</w:t>
      </w:r>
      <w:r w:rsidRPr="0091785B">
        <w:rPr>
          <w:rFonts w:ascii="Verdana" w:hAnsi="Verdana" w:cs="Arial"/>
          <w:b/>
        </w:rPr>
        <w:t xml:space="preserve"> a zapojení dalších zpracovatelů</w:t>
      </w:r>
    </w:p>
    <w:p w14:paraId="7B0DB6FE" w14:textId="5CE300EE"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bookmarkStart w:id="5" w:name="_Ref530665069"/>
      <w:r w:rsidRPr="0091785B">
        <w:rPr>
          <w:rFonts w:ascii="Verdana" w:hAnsi="Verdana"/>
        </w:rPr>
        <w:t xml:space="preserve">Zpracovatel se zavazuje, že po dobu trvání zpracování podle </w:t>
      </w:r>
      <w:proofErr w:type="gramStart"/>
      <w:r w:rsidRPr="0091785B">
        <w:rPr>
          <w:rFonts w:ascii="Verdana" w:hAnsi="Verdana"/>
        </w:rPr>
        <w:t xml:space="preserve">Čl. </w:t>
      </w:r>
      <w:r w:rsidRPr="0091785B">
        <w:rPr>
          <w:rFonts w:ascii="Verdana" w:hAnsi="Verdana"/>
        </w:rPr>
        <w:fldChar w:fldCharType="begin"/>
      </w:r>
      <w:r w:rsidRPr="0091785B">
        <w:rPr>
          <w:rFonts w:ascii="Verdana" w:hAnsi="Verdana"/>
        </w:rPr>
        <w:instrText xml:space="preserve"> REF _Ref530659078 \r \h  \* MERGEFORMAT </w:instrText>
      </w:r>
      <w:r w:rsidRPr="0091785B">
        <w:rPr>
          <w:rFonts w:ascii="Verdana" w:hAnsi="Verdana"/>
        </w:rPr>
      </w:r>
      <w:r w:rsidRPr="0091785B">
        <w:rPr>
          <w:rFonts w:ascii="Verdana" w:hAnsi="Verdana"/>
        </w:rPr>
        <w:fldChar w:fldCharType="separate"/>
      </w:r>
      <w:r w:rsidRPr="0091785B">
        <w:rPr>
          <w:rFonts w:ascii="Verdana" w:hAnsi="Verdana"/>
        </w:rPr>
        <w:t>3.3</w:t>
      </w:r>
      <w:r w:rsidRPr="0091785B">
        <w:rPr>
          <w:rFonts w:ascii="Verdana" w:hAnsi="Verdana"/>
        </w:rPr>
        <w:fldChar w:fldCharType="end"/>
      </w:r>
      <w:r w:rsidRPr="0091785B">
        <w:rPr>
          <w:rFonts w:ascii="Verdana" w:hAnsi="Verdana"/>
        </w:rPr>
        <w:t>, nezapoj</w:t>
      </w:r>
      <w:r w:rsidRPr="0091785B">
        <w:rPr>
          <w:rFonts w:ascii="Verdana" w:hAnsi="Verdana" w:cs="Comenia Serif"/>
        </w:rPr>
        <w:t>í</w:t>
      </w:r>
      <w:proofErr w:type="gramEnd"/>
      <w:r w:rsidRPr="0091785B">
        <w:rPr>
          <w:rFonts w:ascii="Verdana" w:hAnsi="Verdana"/>
        </w:rPr>
        <w:t xml:space="preserve"> do zpracování osobních údajů, ke kterému dochází nebo může docházet na základě Smlouvy, žádného dalšího zpracovatele bez předchozího konkrétního nebo obecného písemného povolení Správce.</w:t>
      </w:r>
      <w:bookmarkEnd w:id="5"/>
      <w:r w:rsidRPr="0091785B">
        <w:rPr>
          <w:rFonts w:ascii="Verdana" w:hAnsi="Verdana"/>
        </w:rPr>
        <w:t xml:space="preserve"> </w:t>
      </w:r>
    </w:p>
    <w:p w14:paraId="58323225" w14:textId="77777777"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Zpracovatel se dále zavazuje zpracovávat osobní údaje pouze na základě doložených pokynů Správce. Zpracovatel neprodleně informuje Správce v případě, že podle jeho názoru určitý pokyn porušuje právní předpisy na ochranu osobních údajů.</w:t>
      </w:r>
    </w:p>
    <w:p w14:paraId="3420F46E" w14:textId="267DE066" w:rsidR="00FD33B5" w:rsidRPr="0091785B" w:rsidRDefault="00B45676" w:rsidP="00014FB4">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V</w:t>
      </w:r>
      <w:r w:rsidRPr="0091785B">
        <w:rPr>
          <w:rFonts w:ascii="Verdana" w:hAnsi="Verdana" w:cs="Calibri"/>
        </w:rPr>
        <w:t> </w:t>
      </w:r>
      <w:r w:rsidRPr="0091785B">
        <w:rPr>
          <w:rFonts w:ascii="Verdana" w:hAnsi="Verdana"/>
        </w:rPr>
        <w:t>p</w:t>
      </w:r>
      <w:r w:rsidRPr="0091785B">
        <w:rPr>
          <w:rFonts w:ascii="Verdana" w:hAnsi="Verdana" w:cs="Comenia Serif"/>
        </w:rPr>
        <w:t>ří</w:t>
      </w:r>
      <w:r w:rsidRPr="0091785B">
        <w:rPr>
          <w:rFonts w:ascii="Verdana" w:hAnsi="Verdana"/>
        </w:rPr>
        <w:t>pad</w:t>
      </w:r>
      <w:r w:rsidRPr="0091785B">
        <w:rPr>
          <w:rFonts w:ascii="Verdana" w:hAnsi="Verdana" w:cs="Comenia Serif"/>
        </w:rPr>
        <w:t>ě</w:t>
      </w:r>
      <w:r w:rsidRPr="0091785B">
        <w:rPr>
          <w:rFonts w:ascii="Verdana" w:hAnsi="Verdana"/>
        </w:rPr>
        <w:t xml:space="preserve">, </w:t>
      </w:r>
      <w:r w:rsidRPr="0091785B">
        <w:rPr>
          <w:rFonts w:ascii="Verdana" w:hAnsi="Verdana" w:cs="Comenia Serif"/>
        </w:rPr>
        <w:t>ž</w:t>
      </w:r>
      <w:r w:rsidRPr="0091785B">
        <w:rPr>
          <w:rFonts w:ascii="Verdana" w:hAnsi="Verdana"/>
        </w:rPr>
        <w:t>e Správce udělí Zpracovateli obecné písemné povolení ke zpracování osobních údajů dalším zpracovatelem nebo zpracovateli, Zpracovatel se zavazuje Správce informovat o</w:t>
      </w:r>
      <w:r w:rsidRPr="0091785B">
        <w:rPr>
          <w:rFonts w:ascii="Verdana" w:hAnsi="Verdana" w:cs="Calibri"/>
          <w:sz w:val="24"/>
          <w:szCs w:val="24"/>
        </w:rPr>
        <w:t> </w:t>
      </w:r>
      <w:r w:rsidRPr="0091785B">
        <w:rPr>
          <w:rFonts w:ascii="Verdana" w:hAnsi="Verdana"/>
        </w:rPr>
        <w:t>veškerých zamýšlených změnách týkajících se přijetí dalších zpracovatelů nebo jejich nahrazení, a poskytne tak Správci příležitost vyslovit vůči těmto změnám před jejich provedením námitky.</w:t>
      </w:r>
    </w:p>
    <w:p w14:paraId="021BB567" w14:textId="347D7A68" w:rsidR="00C218EF" w:rsidRPr="0091785B" w:rsidRDefault="00C218EF" w:rsidP="00C218EF">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 xml:space="preserve">Zpracovatel učiní přiměřené kroky, aby zajistil spolehlivost každého zaměstnance, jeho zástupce nebo dodavatele, kteří mohou mít přístup k osobním údajům Správce, </w:t>
      </w:r>
      <w:r w:rsidRPr="0091785B">
        <w:rPr>
          <w:rFonts w:ascii="Verdana" w:hAnsi="Verdana"/>
        </w:rPr>
        <w:lastRenderedPageBreak/>
        <w:t>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7C0ADDF9" w14:textId="77777777" w:rsidR="00C218EF" w:rsidRPr="0091785B" w:rsidRDefault="00C218EF" w:rsidP="00C218EF">
      <w:pPr>
        <w:widowControl w:val="0"/>
        <w:autoSpaceDE w:val="0"/>
        <w:autoSpaceDN w:val="0"/>
        <w:adjustRightInd w:val="0"/>
        <w:spacing w:before="8" w:line="110" w:lineRule="exact"/>
        <w:rPr>
          <w:rFonts w:ascii="Verdana" w:hAnsi="Verdana" w:cs="Arial"/>
          <w:sz w:val="11"/>
          <w:szCs w:val="11"/>
        </w:rPr>
      </w:pPr>
    </w:p>
    <w:p w14:paraId="3DC1F651" w14:textId="1E289BA2" w:rsidR="00C218EF" w:rsidRPr="0091785B" w:rsidRDefault="00C218EF" w:rsidP="00EA28A9">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Zpracovatel musí zajistit, aby všechny osoby, které zapojil do zpracování Osobních údajů Správce:</w:t>
      </w:r>
    </w:p>
    <w:p w14:paraId="60D805F0" w14:textId="0E321CE4" w:rsidR="00C218EF" w:rsidRPr="0091785B" w:rsidRDefault="00C218EF" w:rsidP="00C218EF">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byly informovány o důvěrné povaze osobních údajů Správce a byly si vědomy povinností Zpracovatele vyplývajících z této smlouvy, Smlouvy, pokynů Správce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7B8153AF" w14:textId="194B880F" w:rsidR="00C218EF" w:rsidRPr="0091785B" w:rsidRDefault="00C218EF" w:rsidP="00C218EF">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 xml:space="preserve">byly přiměřeně školeny/certifikovány ve vztahu k </w:t>
      </w:r>
      <w:r w:rsidR="00EA28A9" w:rsidRPr="0091785B">
        <w:rPr>
          <w:rFonts w:ascii="Verdana" w:hAnsi="Verdana"/>
        </w:rPr>
        <w:t>p</w:t>
      </w:r>
      <w:r w:rsidRPr="0091785B">
        <w:rPr>
          <w:rFonts w:ascii="Verdana" w:hAnsi="Verdana"/>
        </w:rPr>
        <w:t>ředpisům o ochraně osobních údajů;</w:t>
      </w:r>
    </w:p>
    <w:p w14:paraId="5D4ED953" w14:textId="4C15780D" w:rsidR="00C218EF" w:rsidRPr="0091785B" w:rsidRDefault="00C218EF"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podléhaly</w:t>
      </w:r>
      <w:r w:rsidR="00EA28A9" w:rsidRPr="0091785B">
        <w:rPr>
          <w:rFonts w:ascii="Verdana" w:hAnsi="Verdana"/>
        </w:rPr>
        <w:t xml:space="preserve"> </w:t>
      </w:r>
      <w:r w:rsidRPr="0091785B">
        <w:rPr>
          <w:rFonts w:ascii="Verdana" w:hAnsi="Verdana"/>
        </w:rPr>
        <w:t>závazku</w:t>
      </w:r>
      <w:r w:rsidR="00EA28A9" w:rsidRPr="0091785B">
        <w:rPr>
          <w:rFonts w:ascii="Verdana" w:hAnsi="Verdana"/>
        </w:rPr>
        <w:t xml:space="preserve"> </w:t>
      </w:r>
      <w:r w:rsidRPr="0091785B">
        <w:rPr>
          <w:rFonts w:ascii="Verdana" w:hAnsi="Verdana"/>
        </w:rPr>
        <w:t>důvěrnosti</w:t>
      </w:r>
      <w:r w:rsidR="00EA28A9" w:rsidRPr="0091785B">
        <w:rPr>
          <w:rFonts w:ascii="Verdana" w:hAnsi="Verdana"/>
        </w:rPr>
        <w:t xml:space="preserve"> </w:t>
      </w:r>
      <w:r w:rsidRPr="0091785B">
        <w:rPr>
          <w:rFonts w:ascii="Verdana" w:hAnsi="Verdana"/>
        </w:rPr>
        <w:t>nebo</w:t>
      </w:r>
      <w:r w:rsidR="00EA28A9" w:rsidRPr="0091785B">
        <w:rPr>
          <w:rFonts w:ascii="Verdana" w:hAnsi="Verdana"/>
        </w:rPr>
        <w:t xml:space="preserve"> </w:t>
      </w:r>
      <w:r w:rsidRPr="0091785B">
        <w:rPr>
          <w:rFonts w:ascii="Verdana" w:hAnsi="Verdana"/>
        </w:rPr>
        <w:t>profesním</w:t>
      </w:r>
      <w:r w:rsidR="00EA28A9" w:rsidRPr="0091785B">
        <w:rPr>
          <w:rFonts w:ascii="Verdana" w:hAnsi="Verdana"/>
        </w:rPr>
        <w:t xml:space="preserve"> </w:t>
      </w:r>
      <w:r w:rsidRPr="0091785B">
        <w:rPr>
          <w:rFonts w:ascii="Verdana" w:hAnsi="Verdana"/>
        </w:rPr>
        <w:t>či</w:t>
      </w:r>
      <w:r w:rsidR="00EA28A9" w:rsidRPr="0091785B">
        <w:rPr>
          <w:rFonts w:ascii="Verdana" w:hAnsi="Verdana"/>
        </w:rPr>
        <w:t xml:space="preserve"> </w:t>
      </w:r>
      <w:r w:rsidRPr="0091785B">
        <w:rPr>
          <w:rFonts w:ascii="Verdana" w:hAnsi="Verdana"/>
        </w:rPr>
        <w:t>zákonným</w:t>
      </w:r>
      <w:r w:rsidR="00EA28A9" w:rsidRPr="0091785B">
        <w:rPr>
          <w:rFonts w:ascii="Verdana" w:hAnsi="Verdana"/>
        </w:rPr>
        <w:t xml:space="preserve"> </w:t>
      </w:r>
      <w:r w:rsidRPr="0091785B">
        <w:rPr>
          <w:rFonts w:ascii="Verdana" w:hAnsi="Verdana"/>
        </w:rPr>
        <w:t>povinnostem</w:t>
      </w:r>
      <w:r w:rsidR="00EA28A9" w:rsidRPr="0091785B">
        <w:rPr>
          <w:rFonts w:ascii="Verdana" w:hAnsi="Verdana"/>
        </w:rPr>
        <w:t xml:space="preserve"> </w:t>
      </w:r>
      <w:r w:rsidRPr="0091785B">
        <w:rPr>
          <w:rFonts w:ascii="Verdana" w:hAnsi="Verdana"/>
        </w:rPr>
        <w:t>zachovávat mlčenlivost;</w:t>
      </w:r>
    </w:p>
    <w:p w14:paraId="1929D056" w14:textId="555C319A" w:rsidR="00C218EF" w:rsidRPr="0091785B" w:rsidRDefault="00C218EF" w:rsidP="00C218EF">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používaly pouze bezpečný hardware a software a dodržovaly zásady bezpečného používání výpočetní techniky;</w:t>
      </w:r>
    </w:p>
    <w:p w14:paraId="14B0FDC1" w14:textId="68E04169" w:rsidR="00C218EF" w:rsidRPr="0091785B" w:rsidRDefault="00C218EF" w:rsidP="00C218EF">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 xml:space="preserve">podléhaly procesům autentizace uživatelů a přihlašování při přístupu k </w:t>
      </w:r>
      <w:r w:rsidR="00EA28A9" w:rsidRPr="0091785B">
        <w:rPr>
          <w:rFonts w:ascii="Verdana" w:hAnsi="Verdana"/>
        </w:rPr>
        <w:t>o</w:t>
      </w:r>
      <w:r w:rsidRPr="0091785B">
        <w:rPr>
          <w:rFonts w:ascii="Verdana" w:hAnsi="Verdana"/>
        </w:rPr>
        <w:t xml:space="preserve">sobním údajům Správce v souladu s touto </w:t>
      </w:r>
      <w:r w:rsidR="00EA28A9" w:rsidRPr="0091785B">
        <w:rPr>
          <w:rFonts w:ascii="Verdana" w:hAnsi="Verdana"/>
        </w:rPr>
        <w:t>s</w:t>
      </w:r>
      <w:r w:rsidRPr="0091785B">
        <w:rPr>
          <w:rFonts w:ascii="Verdana" w:hAnsi="Verdana"/>
        </w:rPr>
        <w:t xml:space="preserve">mlouvou, </w:t>
      </w:r>
      <w:r w:rsidR="00EA28A9" w:rsidRPr="0091785B">
        <w:rPr>
          <w:rFonts w:ascii="Verdana" w:hAnsi="Verdana"/>
        </w:rPr>
        <w:t>S</w:t>
      </w:r>
      <w:r w:rsidRPr="0091785B">
        <w:rPr>
          <w:rFonts w:ascii="Verdana" w:hAnsi="Verdana"/>
        </w:rPr>
        <w:t xml:space="preserve">mlouvou, </w:t>
      </w:r>
      <w:r w:rsidR="00EA28A9" w:rsidRPr="0091785B">
        <w:rPr>
          <w:rFonts w:ascii="Verdana" w:hAnsi="Verdana"/>
        </w:rPr>
        <w:t>p</w:t>
      </w:r>
      <w:r w:rsidRPr="0091785B">
        <w:rPr>
          <w:rFonts w:ascii="Verdana" w:hAnsi="Verdana"/>
        </w:rPr>
        <w:t xml:space="preserve">okyny a platnými a účinnými </w:t>
      </w:r>
      <w:r w:rsidR="00EA28A9" w:rsidRPr="0091785B">
        <w:rPr>
          <w:rFonts w:ascii="Verdana" w:hAnsi="Verdana"/>
        </w:rPr>
        <w:t>p</w:t>
      </w:r>
      <w:r w:rsidRPr="0091785B">
        <w:rPr>
          <w:rFonts w:ascii="Verdana" w:hAnsi="Verdana"/>
        </w:rPr>
        <w:t>ředpisy o ochraně osobních údajů;</w:t>
      </w:r>
    </w:p>
    <w:p w14:paraId="548D4FAA" w14:textId="217B945C" w:rsidR="00C218EF" w:rsidRDefault="00C218EF" w:rsidP="00C218EF">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 xml:space="preserve">zabránily neoprávněnému čtení, pozměnění, smazání či znepřístupnění </w:t>
      </w:r>
      <w:r w:rsidR="00EA28A9" w:rsidRPr="0091785B">
        <w:rPr>
          <w:rFonts w:ascii="Verdana" w:hAnsi="Verdana"/>
        </w:rPr>
        <w:t>o</w:t>
      </w:r>
      <w:r w:rsidRPr="0091785B">
        <w:rPr>
          <w:rFonts w:ascii="Verdana" w:hAnsi="Verdana"/>
        </w:rPr>
        <w:t xml:space="preserve">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w:t>
      </w:r>
      <w:r w:rsidR="00EA28A9" w:rsidRPr="0091785B">
        <w:rPr>
          <w:rFonts w:ascii="Verdana" w:hAnsi="Verdana"/>
        </w:rPr>
        <w:t>s</w:t>
      </w:r>
      <w:r w:rsidRPr="0091785B">
        <w:rPr>
          <w:rFonts w:ascii="Verdana" w:hAnsi="Verdana"/>
        </w:rPr>
        <w:t>mlouvy.</w:t>
      </w:r>
    </w:p>
    <w:p w14:paraId="1CF74E16" w14:textId="77777777" w:rsidR="0091785B" w:rsidRPr="0091785B" w:rsidRDefault="0091785B" w:rsidP="0091785B">
      <w:pPr>
        <w:pStyle w:val="Odstavecseseznamem"/>
        <w:spacing w:before="120" w:after="120"/>
        <w:ind w:left="1276"/>
        <w:contextualSpacing w:val="0"/>
        <w:jc w:val="both"/>
        <w:rPr>
          <w:rFonts w:ascii="Verdana" w:hAnsi="Verdana"/>
        </w:rPr>
      </w:pPr>
    </w:p>
    <w:p w14:paraId="4C0B614E" w14:textId="77777777" w:rsidR="00B45676" w:rsidRPr="0091785B" w:rsidRDefault="00B45676" w:rsidP="00A45D08">
      <w:pPr>
        <w:pStyle w:val="Odstavecseseznamem"/>
        <w:keepNext/>
        <w:numPr>
          <w:ilvl w:val="0"/>
          <w:numId w:val="2"/>
        </w:numPr>
        <w:spacing w:before="120" w:after="120"/>
        <w:ind w:left="284" w:hanging="284"/>
        <w:contextualSpacing w:val="0"/>
        <w:rPr>
          <w:rFonts w:ascii="Verdana" w:hAnsi="Verdana" w:cs="Arial"/>
          <w:b/>
        </w:rPr>
      </w:pPr>
      <w:r w:rsidRPr="0091785B">
        <w:rPr>
          <w:rFonts w:ascii="Verdana" w:hAnsi="Verdana" w:cs="Arial"/>
          <w:b/>
        </w:rPr>
        <w:t>Technické a organizační zabezpečení ochrany osobních údajů</w:t>
      </w:r>
    </w:p>
    <w:p w14:paraId="6BA0CDEB" w14:textId="77777777"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bookmarkStart w:id="6" w:name="_Ref530660151"/>
      <w:r w:rsidRPr="0091785B">
        <w:rPr>
          <w:rFonts w:ascii="Verdana" w:hAnsi="Verdana"/>
        </w:rPr>
        <w:t>Zpracovatel se dále zavazuje, že technicky a organizačně zabezpečí ochranu zpracovávaných osobních údajů tak, aby nemohlo dojít k neoprávněnému nebo nahodilému přístupu k</w:t>
      </w:r>
      <w:r w:rsidRPr="0091785B">
        <w:rPr>
          <w:rFonts w:ascii="Verdana" w:hAnsi="Verdana" w:cs="Calibri"/>
          <w:sz w:val="24"/>
          <w:szCs w:val="24"/>
        </w:rPr>
        <w:t> </w:t>
      </w:r>
      <w:r w:rsidRPr="0091785B">
        <w:rPr>
          <w:rFonts w:ascii="Verdana" w:hAnsi="Verdana"/>
        </w:rPr>
        <w:t>údajům, k jejich změně, zničení či ztrátě, neoprávněným přenosům, k jejich jinému neoprávněnému zpracování, jakož i k jinému zneužití, a aby byly personálně a organizačně nepřetržitě po dobu zpracovávání údajů zabezpečeny veškeré povinnosti</w:t>
      </w:r>
      <w:r w:rsidRPr="0091785B">
        <w:rPr>
          <w:rFonts w:ascii="Verdana" w:hAnsi="Verdana" w:cs="Calibri"/>
        </w:rPr>
        <w:t> </w:t>
      </w:r>
      <w:r w:rsidRPr="0091785B">
        <w:rPr>
          <w:rFonts w:ascii="Verdana" w:hAnsi="Verdana"/>
        </w:rPr>
        <w:t>Zpracovatele, vypl</w:t>
      </w:r>
      <w:r w:rsidRPr="0091785B">
        <w:rPr>
          <w:rFonts w:ascii="Verdana" w:hAnsi="Verdana" w:cs="Comenia Serif"/>
        </w:rPr>
        <w:t>ý</w:t>
      </w:r>
      <w:r w:rsidRPr="0091785B">
        <w:rPr>
          <w:rFonts w:ascii="Verdana" w:hAnsi="Verdana"/>
        </w:rPr>
        <w:t>vaj</w:t>
      </w:r>
      <w:r w:rsidRPr="0091785B">
        <w:rPr>
          <w:rFonts w:ascii="Verdana" w:hAnsi="Verdana" w:cs="Comenia Serif"/>
        </w:rPr>
        <w:t>í</w:t>
      </w:r>
      <w:r w:rsidRPr="0091785B">
        <w:rPr>
          <w:rFonts w:ascii="Verdana" w:hAnsi="Verdana"/>
        </w:rPr>
        <w:t>c</w:t>
      </w:r>
      <w:r w:rsidRPr="0091785B">
        <w:rPr>
          <w:rFonts w:ascii="Verdana" w:hAnsi="Verdana" w:cs="Comenia Serif"/>
        </w:rPr>
        <w:t>í</w:t>
      </w:r>
      <w:r w:rsidRPr="0091785B">
        <w:rPr>
          <w:rFonts w:ascii="Verdana" w:hAnsi="Verdana"/>
        </w:rPr>
        <w:t xml:space="preserve"> z pr</w:t>
      </w:r>
      <w:r w:rsidRPr="0091785B">
        <w:rPr>
          <w:rFonts w:ascii="Verdana" w:hAnsi="Verdana" w:cs="Comenia Serif"/>
        </w:rPr>
        <w:t>á</w:t>
      </w:r>
      <w:r w:rsidRPr="0091785B">
        <w:rPr>
          <w:rFonts w:ascii="Verdana" w:hAnsi="Verdana"/>
        </w:rPr>
        <w:t>vn</w:t>
      </w:r>
      <w:r w:rsidRPr="0091785B">
        <w:rPr>
          <w:rFonts w:ascii="Verdana" w:hAnsi="Verdana" w:cs="Comenia Serif"/>
        </w:rPr>
        <w:t>í</w:t>
      </w:r>
      <w:r w:rsidRPr="0091785B">
        <w:rPr>
          <w:rFonts w:ascii="Verdana" w:hAnsi="Verdana"/>
        </w:rPr>
        <w:t>ch p</w:t>
      </w:r>
      <w:r w:rsidRPr="0091785B">
        <w:rPr>
          <w:rFonts w:ascii="Verdana" w:hAnsi="Verdana" w:cs="Comenia Serif"/>
        </w:rPr>
        <w:t>ř</w:t>
      </w:r>
      <w:r w:rsidRPr="0091785B">
        <w:rPr>
          <w:rFonts w:ascii="Verdana" w:hAnsi="Verdana"/>
        </w:rPr>
        <w:t>edpis</w:t>
      </w:r>
      <w:r w:rsidRPr="0091785B">
        <w:rPr>
          <w:rFonts w:ascii="Verdana" w:hAnsi="Verdana" w:cs="Comenia Serif"/>
        </w:rPr>
        <w:t>ů</w:t>
      </w:r>
      <w:r w:rsidRPr="0091785B">
        <w:rPr>
          <w:rFonts w:ascii="Verdana" w:hAnsi="Verdana"/>
        </w:rPr>
        <w:t>. Na po</w:t>
      </w:r>
      <w:r w:rsidRPr="0091785B">
        <w:rPr>
          <w:rFonts w:ascii="Verdana" w:hAnsi="Verdana" w:cs="Comenia Serif"/>
        </w:rPr>
        <w:t>žá</w:t>
      </w:r>
      <w:r w:rsidRPr="0091785B">
        <w:rPr>
          <w:rFonts w:ascii="Verdana" w:hAnsi="Verdana"/>
        </w:rPr>
        <w:t>d</w:t>
      </w:r>
      <w:r w:rsidRPr="0091785B">
        <w:rPr>
          <w:rFonts w:ascii="Verdana" w:hAnsi="Verdana" w:cs="Comenia Serif"/>
        </w:rPr>
        <w:t>á</w:t>
      </w:r>
      <w:r w:rsidRPr="0091785B">
        <w:rPr>
          <w:rFonts w:ascii="Verdana" w:hAnsi="Verdana"/>
        </w:rPr>
        <w:t>n</w:t>
      </w:r>
      <w:r w:rsidRPr="0091785B">
        <w:rPr>
          <w:rFonts w:ascii="Verdana" w:hAnsi="Verdana" w:cs="Comenia Serif"/>
        </w:rPr>
        <w:t>í</w:t>
      </w:r>
      <w:r w:rsidRPr="0091785B">
        <w:rPr>
          <w:rFonts w:ascii="Verdana" w:hAnsi="Verdana"/>
        </w:rPr>
        <w:t xml:space="preserve"> je Zpracovatel povinen kdykoliv Správci písemně sdělit způsob zabezpečení ochrany osobních údajů pro posouzení míry dostatečnosti tohoto zabezpečení.</w:t>
      </w:r>
      <w:bookmarkEnd w:id="6"/>
    </w:p>
    <w:p w14:paraId="13088F62" w14:textId="27BB8291"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bookmarkStart w:id="7" w:name="_Ref530665248"/>
      <w:r w:rsidRPr="0091785B">
        <w:rPr>
          <w:rFonts w:ascii="Verdana" w:hAnsi="Verdana"/>
        </w:rPr>
        <w:t xml:space="preserve">Zpracovatel prohlašuje, že zpracovávání údajů je ve smyslu </w:t>
      </w:r>
      <w:proofErr w:type="gramStart"/>
      <w:r w:rsidRPr="0091785B">
        <w:rPr>
          <w:rFonts w:ascii="Verdana" w:hAnsi="Verdana"/>
        </w:rPr>
        <w:t xml:space="preserve">Čl. </w:t>
      </w:r>
      <w:r w:rsidRPr="0091785B">
        <w:rPr>
          <w:rFonts w:ascii="Verdana" w:hAnsi="Verdana"/>
        </w:rPr>
        <w:fldChar w:fldCharType="begin"/>
      </w:r>
      <w:r w:rsidRPr="0091785B">
        <w:rPr>
          <w:rFonts w:ascii="Verdana" w:hAnsi="Verdana"/>
        </w:rPr>
        <w:instrText xml:space="preserve"> REF _Ref530660151 \r \h </w:instrText>
      </w:r>
      <w:r w:rsidRPr="0091785B">
        <w:rPr>
          <w:rFonts w:ascii="Verdana" w:hAnsi="Verdana"/>
        </w:rPr>
      </w:r>
      <w:r w:rsidR="0091785B">
        <w:rPr>
          <w:rFonts w:ascii="Verdana" w:hAnsi="Verdana"/>
        </w:rPr>
        <w:instrText xml:space="preserve"> \* MERGEFORMAT </w:instrText>
      </w:r>
      <w:r w:rsidRPr="0091785B">
        <w:rPr>
          <w:rFonts w:ascii="Verdana" w:hAnsi="Verdana"/>
        </w:rPr>
        <w:fldChar w:fldCharType="separate"/>
      </w:r>
      <w:r w:rsidRPr="0091785B">
        <w:rPr>
          <w:rFonts w:ascii="Verdana" w:hAnsi="Verdana"/>
        </w:rPr>
        <w:t>5.1</w:t>
      </w:r>
      <w:r w:rsidRPr="0091785B">
        <w:rPr>
          <w:rFonts w:ascii="Verdana" w:hAnsi="Verdana"/>
        </w:rPr>
        <w:fldChar w:fldCharType="end"/>
      </w:r>
      <w:r w:rsidRPr="0091785B">
        <w:rPr>
          <w:rFonts w:ascii="Verdana" w:hAnsi="Verdana"/>
        </w:rPr>
        <w:t xml:space="preserve"> zabezpečeno</w:t>
      </w:r>
      <w:proofErr w:type="gramEnd"/>
      <w:r w:rsidRPr="0091785B">
        <w:rPr>
          <w:rFonts w:ascii="Verdana" w:hAnsi="Verdana"/>
        </w:rPr>
        <w:t xml:space="preserve"> zejména tak, že:</w:t>
      </w:r>
      <w:bookmarkEnd w:id="7"/>
    </w:p>
    <w:p w14:paraId="4A71625D"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k osobním údajům má přístup pouze omezený počet oprávněných osob Zpracovatele, které mají Zpracovatelem stanoveny podmínky a rozsah zpracování údajů a každá taková osoba přistupuje k</w:t>
      </w:r>
      <w:r w:rsidRPr="0091785B">
        <w:rPr>
          <w:rFonts w:ascii="Verdana" w:hAnsi="Verdana" w:cs="Calibri"/>
        </w:rPr>
        <w:t> </w:t>
      </w:r>
      <w:r w:rsidRPr="0091785B">
        <w:rPr>
          <w:rFonts w:ascii="Verdana" w:hAnsi="Verdana"/>
        </w:rPr>
        <w:t xml:space="preserve">osobním údajům pod svým jednoznačným identifikátorem a heslem; </w:t>
      </w:r>
    </w:p>
    <w:p w14:paraId="7AD779BA" w14:textId="7A58F5D9"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osobní údaje jsou zpracovávány v prostorách Správce</w:t>
      </w:r>
      <w:r w:rsidR="004D24F9" w:rsidRPr="0091785B">
        <w:rPr>
          <w:rFonts w:ascii="Verdana" w:hAnsi="Verdana"/>
        </w:rPr>
        <w:t xml:space="preserve"> nebo </w:t>
      </w:r>
      <w:r w:rsidRPr="0091785B">
        <w:rPr>
          <w:rFonts w:ascii="Verdana" w:hAnsi="Verdana"/>
        </w:rPr>
        <w:t>Zpracovatele</w:t>
      </w:r>
      <w:r w:rsidR="004D24F9" w:rsidRPr="0091785B">
        <w:rPr>
          <w:rFonts w:ascii="Verdana" w:hAnsi="Verdana"/>
        </w:rPr>
        <w:t>,</w:t>
      </w:r>
      <w:r w:rsidRPr="0091785B">
        <w:rPr>
          <w:rFonts w:ascii="Verdana" w:hAnsi="Verdana"/>
        </w:rPr>
        <w:t xml:space="preserve"> do nichž mají přístup pouze oprávněné osoby Správce a Zpracovatele nebo jeho dodavatelé (subdodavatelů, poddodavatelů);</w:t>
      </w:r>
    </w:p>
    <w:p w14:paraId="3765BCA6"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lastRenderedPageBreak/>
        <w:t>oprávněné osoby Zpracovatele, případně jeho dodavatelé, které zpracovávají osobní údaje, jsou povinny zachovávat mlčenlivost o osobních údajích a o bezpečnostních opatřeních, jejichž zveřejnění by ohrozilo jejich zabezpečení. Zpracovatel zajistí jejich prokazatelné zavázání k této povinnosti. Zpracovatel rovněž zajistí, že tato povinnost pro oprávněné osoby bude trvat i po skončení pracovněprávního nebo jiného vztahu k</w:t>
      </w:r>
      <w:r w:rsidRPr="0091785B">
        <w:rPr>
          <w:rFonts w:ascii="Verdana" w:hAnsi="Verdana" w:cs="Calibri"/>
        </w:rPr>
        <w:t> </w:t>
      </w:r>
      <w:r w:rsidRPr="0091785B">
        <w:rPr>
          <w:rFonts w:ascii="Verdana" w:hAnsi="Verdana"/>
        </w:rPr>
        <w:t>Zpracovateli;</w:t>
      </w:r>
    </w:p>
    <w:p w14:paraId="5502EB52" w14:textId="2BB55D6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osobní údaje jsou oprávněným osobám Zpracovatele zpřístupněny pouze v rozsahu nezbytném pro plnění Smlouvy;</w:t>
      </w:r>
    </w:p>
    <w:p w14:paraId="6C0A7969"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zajištění neustálé důvěrnosti, integrity, dostupnosti a odolnosti zpracovávaných osobních údajů, zavedená opatření a jejich korektní fungování Zpracovatel pravidelně kontroluje;</w:t>
      </w:r>
    </w:p>
    <w:p w14:paraId="68E09C11"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existuje schopnost obnovit dostupnost osobních údajů a přístup k nim včas v případě fyzických či technických incidentů, a to zejména pravidelným zálohováním;</w:t>
      </w:r>
    </w:p>
    <w:p w14:paraId="0BD019D0"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 xml:space="preserve">existuje proces pravidelného testování, posuzování a hodnocení účinnosti zavedených technických a organizačních opatření pro zajištění bezpečnosti zpracování; </w:t>
      </w:r>
    </w:p>
    <w:p w14:paraId="497AE7AD" w14:textId="431D63E1"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 xml:space="preserve">existuje odpovídající antivirová ochrana při zpracování v rámci plnění </w:t>
      </w:r>
      <w:r w:rsidR="004D24F9" w:rsidRPr="0091785B">
        <w:rPr>
          <w:rFonts w:ascii="Verdana" w:hAnsi="Verdana"/>
        </w:rPr>
        <w:t>S</w:t>
      </w:r>
      <w:r w:rsidRPr="0091785B">
        <w:rPr>
          <w:rFonts w:ascii="Verdana" w:hAnsi="Verdana"/>
        </w:rPr>
        <w:t>mlouvy;</w:t>
      </w:r>
    </w:p>
    <w:p w14:paraId="0B16AAA6"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je zajištěn šifrovaný přenos zpracovávaných osobních údajů.</w:t>
      </w:r>
    </w:p>
    <w:p w14:paraId="7F9D4AC3" w14:textId="78511E44"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 xml:space="preserve">Zpracovatel se zavazuje na písemnou žádost Správce přijmout v přiměřené lhůtě stanovené Správcem další </w:t>
      </w:r>
      <w:r w:rsidR="00EA28A9" w:rsidRPr="0091785B">
        <w:rPr>
          <w:rFonts w:ascii="Verdana" w:hAnsi="Verdana"/>
        </w:rPr>
        <w:t xml:space="preserve">přiměřené </w:t>
      </w:r>
      <w:r w:rsidRPr="0091785B">
        <w:rPr>
          <w:rFonts w:ascii="Verdana" w:hAnsi="Verdana"/>
        </w:rPr>
        <w:t>záruky za účelem dosažení odpovídající úrovně technického a organizačního zabezpečení osobních údajů, zejména přijmout další opatření, aby nemohlo dojít k</w:t>
      </w:r>
      <w:r w:rsidRPr="0091785B">
        <w:rPr>
          <w:rFonts w:ascii="Verdana" w:hAnsi="Verdana" w:cs="Calibri"/>
          <w:sz w:val="24"/>
          <w:szCs w:val="24"/>
        </w:rPr>
        <w:t> </w:t>
      </w:r>
      <w:r w:rsidRPr="0091785B">
        <w:rPr>
          <w:rFonts w:ascii="Verdana" w:hAnsi="Verdana"/>
        </w:rPr>
        <w:t xml:space="preserve">neoprávněnému nebo nahodilému přístupu k osobním údajům. </w:t>
      </w:r>
    </w:p>
    <w:p w14:paraId="504A1E57" w14:textId="77777777"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bookmarkStart w:id="8" w:name="_Ref530665253"/>
      <w:r w:rsidRPr="0091785B">
        <w:rPr>
          <w:rFonts w:ascii="Verdana" w:hAnsi="Verdana"/>
        </w:rPr>
        <w:t>Zpracovatel se zavazuje vést dokumentaci o přijatých technických a organizačních opatřeních k zajištění ochrany osobních údajů, přičemž zajišťuje, kontroluje a odpovídá zejména za:</w:t>
      </w:r>
      <w:bookmarkEnd w:id="8"/>
    </w:p>
    <w:p w14:paraId="467AC10D"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 xml:space="preserve">plnění pokynů osobami, které mají bezprostřední přístup k osobním údajům; </w:t>
      </w:r>
    </w:p>
    <w:p w14:paraId="6E4CFA91"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 xml:space="preserve">zabránění neoprávněným osobám přistupovat k osobním údajům; </w:t>
      </w:r>
    </w:p>
    <w:p w14:paraId="1A358DA1"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zabránění neoprávněnému čtení, vytváření, kopírování, přenosu, úpravě či vymazání záznamů obsahujících osobní údaje.</w:t>
      </w:r>
    </w:p>
    <w:p w14:paraId="13872432" w14:textId="77777777"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bookmarkStart w:id="9" w:name="_Ref530665255"/>
      <w:r w:rsidRPr="0091785B">
        <w:rPr>
          <w:rFonts w:ascii="Verdana" w:hAnsi="Verdana"/>
        </w:rPr>
        <w:t>Zpracovatel se dále zavazuje poskytovat součinnost Správci při:</w:t>
      </w:r>
      <w:bookmarkEnd w:id="9"/>
    </w:p>
    <w:p w14:paraId="42844950" w14:textId="5119BBE8"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plnění povinnosti Správce reagovat na žádosti o výkon práv subjektu údajů;</w:t>
      </w:r>
    </w:p>
    <w:p w14:paraId="67FD4FE9"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zajišťování souladu s povinnostmi Správce zajistit zabezpečení osobních údajů jakož i</w:t>
      </w:r>
      <w:r w:rsidRPr="0091785B">
        <w:rPr>
          <w:rFonts w:ascii="Verdana" w:hAnsi="Verdana" w:cs="Calibri"/>
        </w:rPr>
        <w:t> </w:t>
      </w:r>
      <w:r w:rsidRPr="0091785B">
        <w:rPr>
          <w:rFonts w:ascii="Verdana" w:hAnsi="Verdana"/>
        </w:rPr>
        <w:t>ohlašování a oznamování případů porušení zabezpečení, a to při zohlednění povahy zpracování a informací, jež má Zpracovatel k dispozici;</w:t>
      </w:r>
    </w:p>
    <w:p w14:paraId="7BEF9347" w14:textId="77777777" w:rsidR="00B45676" w:rsidRPr="0091785B" w:rsidRDefault="00B45676"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poskytovat Správci veškeré informace potřebné k doložení toho, že byly splněny povinnosti stanovené v</w:t>
      </w:r>
      <w:r w:rsidRPr="0091785B">
        <w:rPr>
          <w:rFonts w:ascii="Verdana" w:hAnsi="Verdana" w:cs="Calibri"/>
        </w:rPr>
        <w:t> </w:t>
      </w:r>
      <w:r w:rsidRPr="0091785B">
        <w:rPr>
          <w:rFonts w:ascii="Verdana" w:hAnsi="Verdana"/>
        </w:rPr>
        <w:t>tomto článku.</w:t>
      </w:r>
    </w:p>
    <w:p w14:paraId="30F211BD" w14:textId="77777777"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Zpracovatel umožní audity, včetně inspekcí, prováděné Správcem nebo jiným auditorem, kterého Správce pověřil, a k těmto auditům přispěje.</w:t>
      </w:r>
    </w:p>
    <w:p w14:paraId="519F5EBE" w14:textId="25ADB146"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Zpracovatel zajistí, že v případě, kdy zapojí dalšího zpracovatele, aby jménem Správce provedl určité činnosti zpracování, jsou tomuto dalšímu zpracovateli uloženy na základě smlouvy nebo jiného právního aktu stejné povinnosti na ochranu údajů, jaké jsou uvedeny v této smlouvě, a to zejména poskytnutí dostatečných záruk, pokud jde</w:t>
      </w:r>
      <w:r w:rsidRPr="0091785B">
        <w:rPr>
          <w:rFonts w:ascii="Verdana" w:hAnsi="Verdana" w:cs="Calibri"/>
          <w:sz w:val="24"/>
          <w:szCs w:val="24"/>
        </w:rPr>
        <w:t> </w:t>
      </w:r>
      <w:r w:rsidRPr="0091785B">
        <w:rPr>
          <w:rFonts w:ascii="Verdana" w:hAnsi="Verdana"/>
        </w:rPr>
        <w:t xml:space="preserve">o zavedení vhodných technických a organizačních opatření. Neplní-li </w:t>
      </w:r>
      <w:r w:rsidRPr="0091785B">
        <w:rPr>
          <w:rFonts w:ascii="Verdana" w:hAnsi="Verdana"/>
        </w:rPr>
        <w:lastRenderedPageBreak/>
        <w:t>uvedený další zpracovatel své povinnosti v oblasti ochrany údajů, odpovídá Správci za plnění povinností dotčeného dalšího zpracovatele i nadále plně Zpracovatel.</w:t>
      </w:r>
    </w:p>
    <w:p w14:paraId="13AF1C66" w14:textId="5308B7E3" w:rsidR="00EA28A9" w:rsidRPr="0091785B" w:rsidRDefault="00EA28A9" w:rsidP="00EA28A9">
      <w:pPr>
        <w:pStyle w:val="Odstavecseseznamem"/>
        <w:keepNext/>
        <w:numPr>
          <w:ilvl w:val="0"/>
          <w:numId w:val="2"/>
        </w:numPr>
        <w:spacing w:before="120" w:after="120"/>
        <w:ind w:left="284" w:hanging="284"/>
        <w:contextualSpacing w:val="0"/>
        <w:rPr>
          <w:rFonts w:ascii="Verdana" w:hAnsi="Verdana" w:cs="Arial"/>
          <w:b/>
        </w:rPr>
      </w:pPr>
      <w:r w:rsidRPr="0091785B">
        <w:rPr>
          <w:rFonts w:ascii="Verdana" w:hAnsi="Verdana" w:cs="Arial"/>
          <w:b/>
        </w:rPr>
        <w:t>Plnění práv subjektů údajů</w:t>
      </w:r>
    </w:p>
    <w:p w14:paraId="3F691236" w14:textId="567E46FA" w:rsidR="00EA28A9" w:rsidRPr="0091785B" w:rsidRDefault="00EA28A9" w:rsidP="00EA28A9">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57884654" w14:textId="0F24B521" w:rsidR="00EA28A9" w:rsidRPr="0091785B" w:rsidRDefault="00EA28A9" w:rsidP="00EA28A9">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Vzhledem k povaze zpracovávání Zpracovatel napomáhá Správci při provádění vhodných technických a organizačních opatření pro splnění povinností Správce reagovat na žádosti o uplatnění práv subjektu údajů.</w:t>
      </w:r>
    </w:p>
    <w:p w14:paraId="4D3CF158" w14:textId="423F23D2" w:rsidR="00EA28A9" w:rsidRPr="0091785B" w:rsidRDefault="00EA28A9" w:rsidP="00EA28A9">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Zpracovatel neprodleně oznámí Správci, pokud obdrží od subjektu údajů, orgánu dohledu a/nebo jiného příslušného orgánu žádost podle platných a účinných Předpisů o ochraně osobních údajů, pokud se jedná o osobní údaje Správce.</w:t>
      </w:r>
    </w:p>
    <w:p w14:paraId="4643EC43" w14:textId="709A22EE" w:rsidR="00EA28A9" w:rsidRPr="0091785B" w:rsidRDefault="00EA28A9" w:rsidP="00EA28A9">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Zpracovatel spolupracuje se Správcem dle jeho potřeb a pokynů Správce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3E484550" w14:textId="36A60EA3" w:rsidR="00EA28A9" w:rsidRPr="0091785B" w:rsidRDefault="00EA28A9"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5E8EA743" w14:textId="78D61092" w:rsidR="00EA28A9" w:rsidRPr="0091785B" w:rsidRDefault="00EA28A9"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 xml:space="preserve">poskytnutí takové asistence, kterou může Správce rozumně požadovat, aby mohl vyhovět příslušné žádosti ve lhůtách stanovených </w:t>
      </w:r>
      <w:r w:rsidR="008D66DF" w:rsidRPr="0091785B">
        <w:rPr>
          <w:rFonts w:ascii="Verdana" w:hAnsi="Verdana"/>
        </w:rPr>
        <w:t>p</w:t>
      </w:r>
      <w:r w:rsidRPr="0091785B">
        <w:rPr>
          <w:rFonts w:ascii="Verdana" w:hAnsi="Verdana"/>
        </w:rPr>
        <w:t>ředpisy o ochraně osobních údajů;</w:t>
      </w:r>
    </w:p>
    <w:p w14:paraId="037F873F" w14:textId="75D59B8C" w:rsidR="00EA28A9" w:rsidRDefault="00EA28A9" w:rsidP="00EA28A9">
      <w:pPr>
        <w:pStyle w:val="Odstavecseseznamem"/>
        <w:numPr>
          <w:ilvl w:val="2"/>
          <w:numId w:val="2"/>
        </w:numPr>
        <w:spacing w:before="120" w:after="120"/>
        <w:ind w:left="1276" w:hanging="709"/>
        <w:contextualSpacing w:val="0"/>
        <w:jc w:val="both"/>
        <w:rPr>
          <w:rFonts w:ascii="Verdana" w:hAnsi="Verdana"/>
        </w:rPr>
      </w:pPr>
      <w:r w:rsidRPr="0091785B">
        <w:rPr>
          <w:rFonts w:ascii="Verdana" w:hAnsi="Verdana"/>
        </w:rPr>
        <w:t>implementaci dodatečných technických a organizačních opatření, které může Správce rozumně požadovat, aby mohl účinně reagovat na příslušné stížnosti, sdělení nebo žádosti.</w:t>
      </w:r>
    </w:p>
    <w:p w14:paraId="1EBD523B" w14:textId="77777777" w:rsidR="0091785B" w:rsidRPr="0091785B" w:rsidRDefault="0091785B" w:rsidP="0091785B">
      <w:pPr>
        <w:pStyle w:val="Odstavecseseznamem"/>
        <w:spacing w:before="120" w:after="120"/>
        <w:ind w:left="1276"/>
        <w:contextualSpacing w:val="0"/>
        <w:jc w:val="both"/>
        <w:rPr>
          <w:rFonts w:ascii="Verdana" w:hAnsi="Verdana"/>
        </w:rPr>
      </w:pPr>
    </w:p>
    <w:p w14:paraId="0525CEAC" w14:textId="1D8F4E46" w:rsidR="00EA28A9" w:rsidRPr="0091785B" w:rsidRDefault="00EA28A9" w:rsidP="008D66DF">
      <w:pPr>
        <w:pStyle w:val="Odstavecseseznamem"/>
        <w:keepNext/>
        <w:numPr>
          <w:ilvl w:val="0"/>
          <w:numId w:val="2"/>
        </w:numPr>
        <w:spacing w:before="120" w:after="120"/>
        <w:ind w:left="284" w:hanging="284"/>
        <w:contextualSpacing w:val="0"/>
        <w:rPr>
          <w:rFonts w:ascii="Verdana" w:hAnsi="Verdana" w:cs="Arial"/>
          <w:b/>
        </w:rPr>
      </w:pPr>
      <w:r w:rsidRPr="0091785B">
        <w:rPr>
          <w:rFonts w:ascii="Verdana" w:hAnsi="Verdana" w:cs="Arial"/>
          <w:b/>
        </w:rPr>
        <w:t>Porušení zabezpečení osobních údajů</w:t>
      </w:r>
    </w:p>
    <w:p w14:paraId="52FD8C83" w14:textId="5C39989C" w:rsidR="00EA28A9" w:rsidRPr="0091785B" w:rsidRDefault="00EA28A9" w:rsidP="00EA28A9">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 xml:space="preserve">Zpracovatel je povinen bez zbytečného odkladu a v každém případě nejpozději do </w:t>
      </w:r>
      <w:r w:rsidR="008D66DF" w:rsidRPr="0091785B">
        <w:rPr>
          <w:rFonts w:ascii="Verdana" w:hAnsi="Verdana"/>
        </w:rPr>
        <w:t>48</w:t>
      </w:r>
      <w:r w:rsidRPr="0091785B">
        <w:rPr>
          <w:rFonts w:ascii="Verdana" w:hAnsi="Verdana"/>
        </w:rPr>
        <w:t xml:space="preserve"> hodin od zjištění porušení informovat Správce o tom, že došlo k porušení zabezpečení </w:t>
      </w:r>
      <w:r w:rsidR="008D66DF" w:rsidRPr="0091785B">
        <w:rPr>
          <w:rFonts w:ascii="Verdana" w:hAnsi="Verdana"/>
        </w:rPr>
        <w:t>o</w:t>
      </w:r>
      <w:r w:rsidRPr="0091785B">
        <w:rPr>
          <w:rFonts w:ascii="Verdana" w:hAnsi="Verdana"/>
        </w:rPr>
        <w:t xml:space="preserve">sobních údajů Správce nebo existuje důvodné podezření z porušení zabezpečení </w:t>
      </w:r>
      <w:r w:rsidR="008D66DF" w:rsidRPr="0091785B">
        <w:rPr>
          <w:rFonts w:ascii="Verdana" w:hAnsi="Verdana"/>
        </w:rPr>
        <w:t>o</w:t>
      </w:r>
      <w:r w:rsidRPr="0091785B">
        <w:rPr>
          <w:rFonts w:ascii="Verdana" w:hAnsi="Verdana"/>
        </w:rPr>
        <w:t xml:space="preserve">sobních údajů Správce. Zpracovatel poskytne Správci dostatečné informace, které mu umožní splnit veškeré povinnosti týkající ohlašování a oznamování případů porušení zabezpečení osobních údajů podle </w:t>
      </w:r>
      <w:r w:rsidR="008D66DF" w:rsidRPr="0091785B">
        <w:rPr>
          <w:rFonts w:ascii="Verdana" w:hAnsi="Verdana"/>
        </w:rPr>
        <w:t>p</w:t>
      </w:r>
      <w:r w:rsidRPr="0091785B">
        <w:rPr>
          <w:rFonts w:ascii="Verdana" w:hAnsi="Verdana"/>
        </w:rPr>
        <w:t>ředpisů o ochraně osobních údajů. Takové oznámení musí přinejmenším:</w:t>
      </w:r>
    </w:p>
    <w:p w14:paraId="19919AFC" w14:textId="10769298" w:rsidR="00EA28A9" w:rsidRPr="0091785B" w:rsidRDefault="00EA28A9" w:rsidP="008D66DF">
      <w:pPr>
        <w:pStyle w:val="Odstavecseseznamem"/>
        <w:numPr>
          <w:ilvl w:val="2"/>
          <w:numId w:val="2"/>
        </w:numPr>
        <w:spacing w:before="120" w:after="120"/>
        <w:contextualSpacing w:val="0"/>
        <w:jc w:val="both"/>
        <w:rPr>
          <w:rFonts w:ascii="Verdana" w:hAnsi="Verdana"/>
        </w:rPr>
      </w:pPr>
      <w:r w:rsidRPr="0091785B">
        <w:rPr>
          <w:rFonts w:ascii="Verdana" w:hAnsi="Verdana"/>
        </w:rPr>
        <w:t>popisovat povahu porušení zabezpečení osobních údajů, kategorie a počty dotčených subjektů údajů a kategorie a specifikace záznamů o osobních údajích;</w:t>
      </w:r>
    </w:p>
    <w:p w14:paraId="72757853" w14:textId="2105B326" w:rsidR="00EA28A9" w:rsidRPr="0091785B" w:rsidRDefault="008D66DF" w:rsidP="008D66DF">
      <w:pPr>
        <w:pStyle w:val="Odstavecseseznamem"/>
        <w:numPr>
          <w:ilvl w:val="2"/>
          <w:numId w:val="2"/>
        </w:numPr>
        <w:spacing w:before="120" w:after="120"/>
        <w:contextualSpacing w:val="0"/>
        <w:jc w:val="both"/>
        <w:rPr>
          <w:rFonts w:ascii="Verdana" w:hAnsi="Verdana"/>
        </w:rPr>
      </w:pPr>
      <w:r w:rsidRPr="0091785B">
        <w:rPr>
          <w:rFonts w:ascii="Verdana" w:hAnsi="Verdana"/>
        </w:rPr>
        <w:t>j</w:t>
      </w:r>
      <w:r w:rsidR="00EA28A9" w:rsidRPr="0091785B">
        <w:rPr>
          <w:rFonts w:ascii="Verdana" w:hAnsi="Verdana"/>
        </w:rPr>
        <w:t>méno a kontaktní údaje pověřence pro ochranu osobních údajů Zpracovatele nebo</w:t>
      </w:r>
    </w:p>
    <w:p w14:paraId="1F95EAC3" w14:textId="77777777" w:rsidR="00EA28A9" w:rsidRPr="0091785B" w:rsidRDefault="00EA28A9" w:rsidP="008D66DF">
      <w:pPr>
        <w:pStyle w:val="Odstavecseseznamem"/>
        <w:numPr>
          <w:ilvl w:val="2"/>
          <w:numId w:val="2"/>
        </w:numPr>
        <w:spacing w:before="120" w:after="120"/>
        <w:contextualSpacing w:val="0"/>
        <w:jc w:val="both"/>
        <w:rPr>
          <w:rFonts w:ascii="Verdana" w:hAnsi="Verdana"/>
        </w:rPr>
      </w:pPr>
      <w:r w:rsidRPr="0091785B">
        <w:rPr>
          <w:rFonts w:ascii="Verdana" w:hAnsi="Verdana"/>
        </w:rPr>
        <w:t>jiného příslušného kontaktu, od něhož lze získat více informací;</w:t>
      </w:r>
    </w:p>
    <w:p w14:paraId="468140AE" w14:textId="1D951AA5" w:rsidR="00EA28A9" w:rsidRPr="0091785B" w:rsidRDefault="00EA28A9" w:rsidP="008D66DF">
      <w:pPr>
        <w:pStyle w:val="Odstavecseseznamem"/>
        <w:numPr>
          <w:ilvl w:val="2"/>
          <w:numId w:val="2"/>
        </w:numPr>
        <w:spacing w:before="120" w:after="120"/>
        <w:contextualSpacing w:val="0"/>
        <w:jc w:val="both"/>
        <w:rPr>
          <w:rFonts w:ascii="Verdana" w:hAnsi="Verdana"/>
        </w:rPr>
      </w:pPr>
      <w:r w:rsidRPr="0091785B">
        <w:rPr>
          <w:rFonts w:ascii="Verdana" w:hAnsi="Verdana"/>
        </w:rPr>
        <w:t>popisovat odhadované riziko a pravděpodobné důsledky porušení zabezpečení osobních údajů;</w:t>
      </w:r>
    </w:p>
    <w:p w14:paraId="45B1EDB1" w14:textId="65F5D997" w:rsidR="00EA28A9" w:rsidRPr="0091785B" w:rsidRDefault="00EA28A9" w:rsidP="008D66DF">
      <w:pPr>
        <w:pStyle w:val="Odstavecseseznamem"/>
        <w:numPr>
          <w:ilvl w:val="2"/>
          <w:numId w:val="2"/>
        </w:numPr>
        <w:spacing w:before="120" w:after="120"/>
        <w:contextualSpacing w:val="0"/>
        <w:jc w:val="both"/>
        <w:rPr>
          <w:rFonts w:ascii="Verdana" w:hAnsi="Verdana"/>
        </w:rPr>
      </w:pPr>
      <w:r w:rsidRPr="0091785B">
        <w:rPr>
          <w:rFonts w:ascii="Verdana" w:hAnsi="Verdana"/>
        </w:rPr>
        <w:t>popisovat opatření přijatá nebo navržená k řešení porušení zabezpečení osobních údajů.</w:t>
      </w:r>
    </w:p>
    <w:p w14:paraId="358ECB4E" w14:textId="6B1F72A3" w:rsidR="00EA28A9" w:rsidRPr="0091785B" w:rsidRDefault="00EA28A9" w:rsidP="00EA28A9">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lastRenderedPageBreak/>
        <w:t>Zpracovatel spolupracuje se Správcem a podniká takové přiměřené kroky, které jsou řízeny Správcem, aby napomáhal vyšetřování, zmírňování a nápravě každého porušení osobních údajů.</w:t>
      </w:r>
    </w:p>
    <w:p w14:paraId="069B47D5" w14:textId="717A34BF" w:rsidR="00EA28A9" w:rsidRDefault="00EA28A9" w:rsidP="00EA28A9">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w:t>
      </w:r>
      <w:r w:rsidR="0091785B">
        <w:rPr>
          <w:rFonts w:ascii="Verdana" w:hAnsi="Verdana"/>
        </w:rPr>
        <w:t xml:space="preserve">movat Správce o tomto právním </w:t>
      </w:r>
      <w:r w:rsidRPr="0091785B">
        <w:rPr>
          <w:rFonts w:ascii="Verdana" w:hAnsi="Verdana"/>
        </w:rPr>
        <w:t>požadavku, poskytnout kopii navrhovaného oznámení a zvážit veškeré připomínky, které provedl Správce před tím, než porušení zabezpečení osobních údajů oznámí.</w:t>
      </w:r>
    </w:p>
    <w:p w14:paraId="69993A59" w14:textId="0C712814" w:rsidR="0091785B" w:rsidRPr="0091785B" w:rsidRDefault="0091785B" w:rsidP="0091785B">
      <w:pPr>
        <w:pStyle w:val="Odstavecseseznamem"/>
        <w:spacing w:before="120" w:after="120"/>
        <w:ind w:left="567"/>
        <w:contextualSpacing w:val="0"/>
        <w:jc w:val="both"/>
        <w:rPr>
          <w:rFonts w:ascii="Verdana" w:hAnsi="Verdana"/>
        </w:rPr>
      </w:pPr>
    </w:p>
    <w:p w14:paraId="7EC646B7" w14:textId="77777777" w:rsidR="00B45676" w:rsidRPr="0091785B" w:rsidRDefault="00B45676" w:rsidP="00B45676">
      <w:pPr>
        <w:pStyle w:val="Odstavecseseznamem"/>
        <w:keepNext/>
        <w:numPr>
          <w:ilvl w:val="0"/>
          <w:numId w:val="2"/>
        </w:numPr>
        <w:spacing w:before="120" w:after="120"/>
        <w:ind w:left="284" w:hanging="284"/>
        <w:contextualSpacing w:val="0"/>
        <w:rPr>
          <w:rFonts w:ascii="Verdana" w:hAnsi="Verdana" w:cs="Arial"/>
          <w:b/>
        </w:rPr>
      </w:pPr>
      <w:r w:rsidRPr="0091785B">
        <w:rPr>
          <w:rFonts w:ascii="Verdana" w:hAnsi="Verdana" w:cs="Arial"/>
          <w:b/>
        </w:rPr>
        <w:t>Trvání a zánik smlouvy</w:t>
      </w:r>
    </w:p>
    <w:p w14:paraId="1793E94C" w14:textId="062E3E66"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cs="Arial"/>
        </w:rPr>
      </w:pPr>
      <w:r w:rsidRPr="0091785B">
        <w:rPr>
          <w:rFonts w:ascii="Verdana" w:hAnsi="Verdana"/>
        </w:rPr>
        <w:t xml:space="preserve">Tato smlouva se uzavírá na dobu trvání </w:t>
      </w:r>
      <w:r w:rsidR="00EA28A9" w:rsidRPr="0091785B">
        <w:rPr>
          <w:rFonts w:ascii="Verdana" w:hAnsi="Verdana"/>
        </w:rPr>
        <w:t xml:space="preserve">účinnosti </w:t>
      </w:r>
      <w:r w:rsidRPr="0091785B">
        <w:rPr>
          <w:rFonts w:ascii="Verdana" w:hAnsi="Verdana"/>
        </w:rPr>
        <w:t>Smlouvy a nabývá platnosti a účinnosti dnem jejího podpisu.</w:t>
      </w:r>
    </w:p>
    <w:p w14:paraId="2069C42E" w14:textId="77777777" w:rsidR="00B45676" w:rsidRPr="0091785B" w:rsidRDefault="00B45676" w:rsidP="00B45676">
      <w:pPr>
        <w:pStyle w:val="Odstavecseseznamem"/>
        <w:numPr>
          <w:ilvl w:val="1"/>
          <w:numId w:val="2"/>
        </w:numPr>
        <w:spacing w:before="120" w:after="120"/>
        <w:ind w:left="567" w:hanging="567"/>
        <w:contextualSpacing w:val="0"/>
        <w:jc w:val="both"/>
        <w:rPr>
          <w:rFonts w:ascii="Verdana" w:hAnsi="Verdana"/>
        </w:rPr>
      </w:pPr>
      <w:bookmarkStart w:id="10" w:name="_Ref535238196"/>
      <w:r w:rsidRPr="0091785B">
        <w:rPr>
          <w:rFonts w:ascii="Verdana" w:hAnsi="Verdana"/>
        </w:rPr>
        <w:t>Tato smlouva zaniká:</w:t>
      </w:r>
      <w:bookmarkEnd w:id="10"/>
    </w:p>
    <w:p w14:paraId="1497DBB3" w14:textId="70E9DADB" w:rsidR="00B45676" w:rsidRPr="0091785B" w:rsidRDefault="00B45676" w:rsidP="00B45676">
      <w:pPr>
        <w:pStyle w:val="Odstavecseseznamem"/>
        <w:numPr>
          <w:ilvl w:val="0"/>
          <w:numId w:val="6"/>
        </w:numPr>
        <w:spacing w:before="120" w:after="120"/>
        <w:ind w:left="993" w:hanging="426"/>
        <w:contextualSpacing w:val="0"/>
        <w:jc w:val="both"/>
        <w:rPr>
          <w:rFonts w:ascii="Verdana" w:hAnsi="Verdana"/>
        </w:rPr>
      </w:pPr>
      <w:r w:rsidRPr="0091785B">
        <w:rPr>
          <w:rFonts w:ascii="Verdana" w:hAnsi="Verdana"/>
        </w:rPr>
        <w:t>zánikem Smlouvy,</w:t>
      </w:r>
    </w:p>
    <w:p w14:paraId="20D42457" w14:textId="3ADFDA63" w:rsidR="00B45676" w:rsidRDefault="00B45676" w:rsidP="00B45676">
      <w:pPr>
        <w:pStyle w:val="Odstavecseseznamem"/>
        <w:numPr>
          <w:ilvl w:val="0"/>
          <w:numId w:val="6"/>
        </w:numPr>
        <w:spacing w:before="120" w:after="120"/>
        <w:ind w:left="993" w:hanging="426"/>
        <w:contextualSpacing w:val="0"/>
        <w:jc w:val="both"/>
        <w:rPr>
          <w:rFonts w:ascii="Verdana" w:hAnsi="Verdana"/>
        </w:rPr>
      </w:pPr>
      <w:r w:rsidRPr="0091785B">
        <w:rPr>
          <w:rFonts w:ascii="Verdana" w:hAnsi="Verdana"/>
        </w:rPr>
        <w:t>písemnou dohodou Stran, jejíž součástí je i vypořádání vzájemných práv a povinností stran z této smlouvy</w:t>
      </w:r>
      <w:r w:rsidR="008D66DF" w:rsidRPr="0091785B">
        <w:rPr>
          <w:rFonts w:ascii="Verdana" w:hAnsi="Verdana"/>
        </w:rPr>
        <w:t>.</w:t>
      </w:r>
    </w:p>
    <w:p w14:paraId="38C9E879" w14:textId="77777777" w:rsidR="0091785B" w:rsidRPr="0091785B" w:rsidRDefault="0091785B" w:rsidP="0091785B">
      <w:pPr>
        <w:pStyle w:val="Odstavecseseznamem"/>
        <w:spacing w:before="120" w:after="120"/>
        <w:ind w:left="993"/>
        <w:contextualSpacing w:val="0"/>
        <w:jc w:val="both"/>
        <w:rPr>
          <w:rFonts w:ascii="Verdana" w:hAnsi="Verdana"/>
        </w:rPr>
      </w:pPr>
    </w:p>
    <w:p w14:paraId="6B275713" w14:textId="77777777" w:rsidR="00B45676" w:rsidRPr="0091785B" w:rsidRDefault="00B45676" w:rsidP="00B45676">
      <w:pPr>
        <w:pStyle w:val="Odstavecseseznamem"/>
        <w:numPr>
          <w:ilvl w:val="0"/>
          <w:numId w:val="2"/>
        </w:numPr>
        <w:spacing w:before="120" w:after="120"/>
        <w:ind w:left="284" w:hanging="284"/>
        <w:contextualSpacing w:val="0"/>
        <w:rPr>
          <w:rFonts w:ascii="Verdana" w:hAnsi="Verdana" w:cs="Arial"/>
          <w:b/>
        </w:rPr>
      </w:pPr>
      <w:r w:rsidRPr="0091785B">
        <w:rPr>
          <w:rFonts w:ascii="Verdana" w:hAnsi="Verdana" w:cs="Arial"/>
          <w:b/>
        </w:rPr>
        <w:t>Závěrečná ustanovení</w:t>
      </w:r>
    </w:p>
    <w:p w14:paraId="680A5BF8" w14:textId="15E83457" w:rsidR="008D66DF" w:rsidRPr="0091785B" w:rsidRDefault="008D66DF" w:rsidP="008D66DF">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 xml:space="preserve">V případě nesrovnalostí mezi ustanoveními této Smlouvy a jakýchkoli jiných dohod mezi </w:t>
      </w:r>
      <w:r w:rsidR="00343227" w:rsidRPr="0091785B">
        <w:rPr>
          <w:rFonts w:ascii="Verdana" w:hAnsi="Verdana"/>
        </w:rPr>
        <w:t>S</w:t>
      </w:r>
      <w:r w:rsidRPr="0091785B">
        <w:rPr>
          <w:rFonts w:ascii="Verdana" w:hAnsi="Verdana"/>
        </w:rPr>
        <w:t xml:space="preserve">tranami, včetně, avšak nikoliv výlučně, Hlavní smlouvy, mají ustanovení této Smlouvy přednost před povinnostmi </w:t>
      </w:r>
      <w:r w:rsidR="00343227" w:rsidRPr="0091785B">
        <w:rPr>
          <w:rFonts w:ascii="Verdana" w:hAnsi="Verdana"/>
        </w:rPr>
        <w:t>S</w:t>
      </w:r>
      <w:r w:rsidRPr="0091785B">
        <w:rPr>
          <w:rFonts w:ascii="Verdana" w:hAnsi="Verdana"/>
        </w:rPr>
        <w:t>tran týkajících se ochrany osobních údajů.</w:t>
      </w:r>
    </w:p>
    <w:p w14:paraId="24715D3D" w14:textId="35825967" w:rsidR="008D66DF" w:rsidRPr="0091785B" w:rsidRDefault="008D66DF" w:rsidP="008D66DF">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 xml:space="preserve">Pokud se ukáže některé ustanovení této Smlouvy neplatné, neúčinné nebo nevymahatelné, zbývající části Smlouvy zůstávají v platnosti. Ohledně neplatného, neúčinného nebo nevymahatelného ustanovení se </w:t>
      </w:r>
      <w:r w:rsidR="00343227" w:rsidRPr="0091785B">
        <w:rPr>
          <w:rFonts w:ascii="Verdana" w:hAnsi="Verdana"/>
        </w:rPr>
        <w:t>S</w:t>
      </w:r>
      <w:r w:rsidRPr="0091785B">
        <w:rPr>
          <w:rFonts w:ascii="Verdana" w:hAnsi="Verdana"/>
        </w:rPr>
        <w:t>trany zavazují, že (i) dodatkem k této Smlouvě upraví tak, aby byla zajištěna jeho platnost, účinnost a vymahatelnost, a to při co největším zachování původních Stran nebo, pokud to není možné, (</w:t>
      </w:r>
      <w:proofErr w:type="spellStart"/>
      <w:r w:rsidRPr="0091785B">
        <w:rPr>
          <w:rFonts w:ascii="Verdana" w:hAnsi="Verdana"/>
        </w:rPr>
        <w:t>ii</w:t>
      </w:r>
      <w:proofErr w:type="spellEnd"/>
      <w:r w:rsidRPr="0091785B">
        <w:rPr>
          <w:rFonts w:ascii="Verdana" w:hAnsi="Verdana"/>
        </w:rPr>
        <w:t>) budou vykládat toto ustanovení způsobem, jako by neplatná, neúčinná nebo nevymahatelná část nebyla nikdy v této Smlouvě obsažena.</w:t>
      </w:r>
    </w:p>
    <w:p w14:paraId="25AC325D" w14:textId="64834222" w:rsidR="008D66DF" w:rsidRPr="0091785B" w:rsidRDefault="008D66DF" w:rsidP="00752A8B">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Pokud tato smlouva není uzavřena elektronickými prostředky, je sepsána ve 2 stejnopisech, přičemž každá ze Stran obdrží po 1 vyhotovení.</w:t>
      </w:r>
    </w:p>
    <w:p w14:paraId="6C91A3CF" w14:textId="5954DDFC" w:rsidR="008D66DF" w:rsidRPr="0091785B" w:rsidRDefault="008D66DF" w:rsidP="008D66DF">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 xml:space="preserve">Veškeré změny této Smlouvy je možné provést formou vzestupně číslovaných písemných dodatků podepsaných oběma </w:t>
      </w:r>
      <w:r w:rsidR="00343227" w:rsidRPr="0091785B">
        <w:rPr>
          <w:rFonts w:ascii="Verdana" w:hAnsi="Verdana"/>
        </w:rPr>
        <w:t>S</w:t>
      </w:r>
      <w:r w:rsidRPr="0091785B">
        <w:rPr>
          <w:rFonts w:ascii="Verdana" w:hAnsi="Verdana"/>
        </w:rPr>
        <w:t xml:space="preserve">tranami. Pro vyloučení všech pochybností si </w:t>
      </w:r>
      <w:r w:rsidR="00343227" w:rsidRPr="0091785B">
        <w:rPr>
          <w:rFonts w:ascii="Verdana" w:hAnsi="Verdana"/>
        </w:rPr>
        <w:t>S</w:t>
      </w:r>
      <w:r w:rsidRPr="0091785B">
        <w:rPr>
          <w:rFonts w:ascii="Verdana" w:hAnsi="Verdana"/>
        </w:rPr>
        <w:t>trany ujednávají, že tímto ustanovením není dotčeno udělení Pokynu Správce ke zpracování Osobních údajů Správce, který tato Smlouva předvídá.</w:t>
      </w:r>
    </w:p>
    <w:p w14:paraId="405F813D" w14:textId="2F8B5F23" w:rsidR="00B45676" w:rsidRPr="0091785B" w:rsidRDefault="008D66DF" w:rsidP="008D66DF">
      <w:pPr>
        <w:pStyle w:val="Odstavecseseznamem"/>
        <w:numPr>
          <w:ilvl w:val="1"/>
          <w:numId w:val="2"/>
        </w:numPr>
        <w:spacing w:before="120" w:after="120"/>
        <w:ind w:left="567" w:hanging="567"/>
        <w:contextualSpacing w:val="0"/>
        <w:jc w:val="both"/>
        <w:rPr>
          <w:rFonts w:ascii="Verdana" w:hAnsi="Verdana"/>
        </w:rPr>
      </w:pPr>
      <w:r w:rsidRPr="0091785B">
        <w:rPr>
          <w:rFonts w:ascii="Verdana" w:hAnsi="Verdana"/>
        </w:rPr>
        <w:t xml:space="preserve">Tato Smlouva nabývá platnosti a účinnosti dnem podpisu obou </w:t>
      </w:r>
      <w:r w:rsidR="00343227" w:rsidRPr="0091785B">
        <w:rPr>
          <w:rFonts w:ascii="Verdana" w:hAnsi="Verdana"/>
        </w:rPr>
        <w:t>S</w:t>
      </w:r>
      <w:r w:rsidRPr="0091785B">
        <w:rPr>
          <w:rFonts w:ascii="Verdana" w:hAnsi="Verdana"/>
        </w:rPr>
        <w:t>tran</w:t>
      </w:r>
      <w:r w:rsidR="00B45676" w:rsidRPr="0091785B">
        <w:rPr>
          <w:rFonts w:ascii="Verdana" w:hAnsi="Verdana"/>
        </w:rPr>
        <w:t>.</w:t>
      </w:r>
    </w:p>
    <w:p w14:paraId="15AE83D8" w14:textId="0770B057" w:rsidR="0060550E" w:rsidRPr="0091785B" w:rsidRDefault="0060550E" w:rsidP="0060550E">
      <w:pPr>
        <w:spacing w:before="120" w:after="120"/>
        <w:jc w:val="both"/>
        <w:rPr>
          <w:rFonts w:ascii="Verdana" w:hAnsi="Verdana" w:cs="Arial"/>
        </w:rPr>
      </w:pPr>
    </w:p>
    <w:p w14:paraId="2EBD5CE0" w14:textId="77777777" w:rsidR="004D24F9" w:rsidRPr="0091785B" w:rsidRDefault="004D24F9" w:rsidP="004D24F9">
      <w:pPr>
        <w:spacing w:before="120" w:after="120"/>
        <w:jc w:val="both"/>
        <w:rPr>
          <w:rFonts w:ascii="Verdana" w:hAnsi="Verdana"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45676" w:rsidRPr="0091785B" w14:paraId="4F71CF8F" w14:textId="77777777" w:rsidTr="00EA28A9">
        <w:tc>
          <w:tcPr>
            <w:tcW w:w="4531" w:type="dxa"/>
          </w:tcPr>
          <w:p w14:paraId="01CC429E" w14:textId="4046061E" w:rsidR="00B45676" w:rsidRPr="0091785B" w:rsidRDefault="00B45676" w:rsidP="004D24F9">
            <w:pPr>
              <w:ind w:left="37"/>
              <w:rPr>
                <w:rFonts w:ascii="Verdana" w:hAnsi="Verdana" w:cs="Arial"/>
              </w:rPr>
            </w:pPr>
            <w:r w:rsidRPr="0091785B">
              <w:rPr>
                <w:rFonts w:ascii="Verdana" w:hAnsi="Verdana" w:cs="Arial"/>
              </w:rPr>
              <w:t>V</w:t>
            </w:r>
            <w:r w:rsidRPr="0091785B">
              <w:rPr>
                <w:rFonts w:ascii="Verdana" w:hAnsi="Verdana" w:cs="Calibri"/>
              </w:rPr>
              <w:t> </w:t>
            </w:r>
            <w:r w:rsidRPr="0091785B">
              <w:rPr>
                <w:rFonts w:ascii="Verdana" w:hAnsi="Verdana" w:cs="Arial"/>
              </w:rPr>
              <w:t xml:space="preserve">Hradci Králové dne </w:t>
            </w:r>
            <w:r w:rsidR="00D06B44" w:rsidRPr="0091785B">
              <w:rPr>
                <w:rFonts w:ascii="Verdana" w:hAnsi="Verdana" w:cs="Arial"/>
              </w:rPr>
              <w:t>______________</w:t>
            </w:r>
          </w:p>
        </w:tc>
        <w:tc>
          <w:tcPr>
            <w:tcW w:w="4531" w:type="dxa"/>
          </w:tcPr>
          <w:p w14:paraId="14244B84" w14:textId="1C0C4D13" w:rsidR="00B45676" w:rsidRPr="0091785B" w:rsidRDefault="00B45676" w:rsidP="004D24F9">
            <w:pPr>
              <w:rPr>
                <w:rFonts w:ascii="Verdana" w:hAnsi="Verdana" w:cs="Arial"/>
              </w:rPr>
            </w:pPr>
            <w:r w:rsidRPr="0091785B">
              <w:rPr>
                <w:rFonts w:ascii="Verdana" w:hAnsi="Verdana" w:cs="Arial"/>
              </w:rPr>
              <w:t xml:space="preserve">V </w:t>
            </w:r>
            <w:r w:rsidR="00D06B44" w:rsidRPr="0091785B">
              <w:rPr>
                <w:rFonts w:ascii="Verdana" w:hAnsi="Verdana" w:cs="Arial"/>
              </w:rPr>
              <w:t>_______________</w:t>
            </w:r>
            <w:r w:rsidRPr="0091785B">
              <w:rPr>
                <w:rFonts w:ascii="Verdana" w:hAnsi="Verdana" w:cs="Arial"/>
              </w:rPr>
              <w:t xml:space="preserve"> dne</w:t>
            </w:r>
            <w:r w:rsidR="00D06B44" w:rsidRPr="0091785B">
              <w:rPr>
                <w:rFonts w:ascii="Verdana" w:hAnsi="Verdana" w:cs="Arial"/>
              </w:rPr>
              <w:t>______________</w:t>
            </w:r>
          </w:p>
        </w:tc>
      </w:tr>
      <w:tr w:rsidR="00B45676" w:rsidRPr="0091785B" w14:paraId="1C59AFDD" w14:textId="77777777" w:rsidTr="00EA28A9">
        <w:tc>
          <w:tcPr>
            <w:tcW w:w="4531" w:type="dxa"/>
          </w:tcPr>
          <w:p w14:paraId="5C34922A" w14:textId="77777777" w:rsidR="00B45676" w:rsidRPr="0091785B" w:rsidRDefault="00B45676" w:rsidP="00EA28A9">
            <w:pPr>
              <w:jc w:val="center"/>
              <w:rPr>
                <w:rFonts w:ascii="Verdana" w:hAnsi="Verdana" w:cs="Arial"/>
              </w:rPr>
            </w:pPr>
          </w:p>
          <w:p w14:paraId="67D840B4" w14:textId="77777777" w:rsidR="00B45676" w:rsidRPr="0091785B" w:rsidRDefault="00B45676" w:rsidP="00EA28A9">
            <w:pPr>
              <w:jc w:val="center"/>
              <w:rPr>
                <w:rFonts w:ascii="Verdana" w:hAnsi="Verdana" w:cs="Arial"/>
              </w:rPr>
            </w:pPr>
          </w:p>
          <w:p w14:paraId="6E37255C" w14:textId="77777777" w:rsidR="00B45676" w:rsidRPr="0091785B" w:rsidRDefault="00B45676" w:rsidP="00EA28A9">
            <w:pPr>
              <w:jc w:val="center"/>
              <w:rPr>
                <w:rFonts w:ascii="Verdana" w:hAnsi="Verdana" w:cs="Arial"/>
              </w:rPr>
            </w:pPr>
          </w:p>
          <w:p w14:paraId="54A130CF" w14:textId="77777777" w:rsidR="00B45676" w:rsidRPr="0091785B" w:rsidRDefault="00B45676" w:rsidP="00EA28A9">
            <w:pPr>
              <w:jc w:val="center"/>
              <w:rPr>
                <w:rFonts w:ascii="Verdana" w:hAnsi="Verdana" w:cs="Arial"/>
              </w:rPr>
            </w:pPr>
          </w:p>
          <w:p w14:paraId="46DA4EBD" w14:textId="77777777" w:rsidR="00B45676" w:rsidRPr="0091785B" w:rsidRDefault="00B45676" w:rsidP="00EA28A9">
            <w:pPr>
              <w:jc w:val="center"/>
              <w:rPr>
                <w:rFonts w:ascii="Verdana" w:hAnsi="Verdana" w:cs="Arial"/>
              </w:rPr>
            </w:pPr>
          </w:p>
          <w:p w14:paraId="400B84D3" w14:textId="77777777" w:rsidR="00B45676" w:rsidRPr="0091785B" w:rsidRDefault="00B45676" w:rsidP="00EA28A9">
            <w:pPr>
              <w:pBdr>
                <w:bottom w:val="single" w:sz="12" w:space="1" w:color="auto"/>
              </w:pBdr>
              <w:jc w:val="center"/>
              <w:rPr>
                <w:rFonts w:ascii="Verdana" w:hAnsi="Verdana" w:cs="Arial"/>
              </w:rPr>
            </w:pPr>
          </w:p>
          <w:p w14:paraId="0133D8C1" w14:textId="528B9DD3" w:rsidR="004D24F9" w:rsidRPr="0091785B" w:rsidRDefault="006408C5" w:rsidP="00EA28A9">
            <w:pPr>
              <w:jc w:val="center"/>
              <w:rPr>
                <w:rFonts w:ascii="Verdana" w:hAnsi="Verdana" w:cs="Arial"/>
              </w:rPr>
            </w:pPr>
            <w:r w:rsidRPr="0091785B">
              <w:rPr>
                <w:rFonts w:ascii="Verdana" w:hAnsi="Verdana" w:cs="Arial"/>
              </w:rPr>
              <w:lastRenderedPageBreak/>
              <w:t>doc</w:t>
            </w:r>
            <w:r w:rsidR="004D24F9" w:rsidRPr="0091785B">
              <w:rPr>
                <w:rFonts w:ascii="Verdana" w:hAnsi="Verdana" w:cs="Arial"/>
              </w:rPr>
              <w:t xml:space="preserve">. </w:t>
            </w:r>
            <w:r w:rsidRPr="0091785B">
              <w:rPr>
                <w:rFonts w:ascii="Verdana" w:hAnsi="Verdana" w:cs="Arial"/>
              </w:rPr>
              <w:t>RNDr</w:t>
            </w:r>
            <w:r w:rsidR="004D24F9" w:rsidRPr="0091785B">
              <w:rPr>
                <w:rFonts w:ascii="Verdana" w:hAnsi="Verdana" w:cs="Arial"/>
              </w:rPr>
              <w:t xml:space="preserve">. </w:t>
            </w:r>
            <w:r w:rsidRPr="0091785B">
              <w:rPr>
                <w:rFonts w:ascii="Verdana" w:hAnsi="Verdana" w:cs="Arial"/>
              </w:rPr>
              <w:t>Jan</w:t>
            </w:r>
            <w:r w:rsidR="004D24F9" w:rsidRPr="0091785B">
              <w:rPr>
                <w:rFonts w:ascii="Verdana" w:hAnsi="Verdana" w:cs="Arial"/>
              </w:rPr>
              <w:t xml:space="preserve"> </w:t>
            </w:r>
            <w:r w:rsidRPr="0091785B">
              <w:rPr>
                <w:rFonts w:ascii="Verdana" w:hAnsi="Verdana" w:cs="Arial"/>
              </w:rPr>
              <w:t>Kříž</w:t>
            </w:r>
            <w:r w:rsidR="004D24F9" w:rsidRPr="0091785B">
              <w:rPr>
                <w:rFonts w:ascii="Verdana" w:hAnsi="Verdana" w:cs="Arial"/>
              </w:rPr>
              <w:t>, Ph.D., rektor</w:t>
            </w:r>
          </w:p>
          <w:p w14:paraId="14F3562A" w14:textId="31A0CF0C" w:rsidR="00B45676" w:rsidRPr="0091785B" w:rsidRDefault="00B45676" w:rsidP="00EA28A9">
            <w:pPr>
              <w:jc w:val="center"/>
              <w:rPr>
                <w:rFonts w:ascii="Verdana" w:hAnsi="Verdana" w:cs="Arial"/>
              </w:rPr>
            </w:pPr>
            <w:r w:rsidRPr="0091785B">
              <w:rPr>
                <w:rFonts w:ascii="Verdana" w:hAnsi="Verdana" w:cs="Arial"/>
              </w:rPr>
              <w:t>Za Správce</w:t>
            </w:r>
          </w:p>
        </w:tc>
        <w:tc>
          <w:tcPr>
            <w:tcW w:w="4531" w:type="dxa"/>
          </w:tcPr>
          <w:p w14:paraId="563D55FC" w14:textId="77777777" w:rsidR="00B45676" w:rsidRPr="0091785B" w:rsidRDefault="00B45676" w:rsidP="00EA28A9">
            <w:pPr>
              <w:jc w:val="center"/>
              <w:rPr>
                <w:rFonts w:ascii="Verdana" w:hAnsi="Verdana" w:cs="Arial"/>
              </w:rPr>
            </w:pPr>
          </w:p>
          <w:p w14:paraId="0A187E64" w14:textId="77777777" w:rsidR="00B45676" w:rsidRPr="0091785B" w:rsidRDefault="00B45676" w:rsidP="00EA28A9">
            <w:pPr>
              <w:jc w:val="center"/>
              <w:rPr>
                <w:rFonts w:ascii="Verdana" w:hAnsi="Verdana" w:cs="Arial"/>
              </w:rPr>
            </w:pPr>
          </w:p>
          <w:p w14:paraId="68B56DA2" w14:textId="77777777" w:rsidR="00B45676" w:rsidRPr="0091785B" w:rsidRDefault="00B45676" w:rsidP="00EA28A9">
            <w:pPr>
              <w:jc w:val="center"/>
              <w:rPr>
                <w:rFonts w:ascii="Verdana" w:hAnsi="Verdana" w:cs="Arial"/>
              </w:rPr>
            </w:pPr>
          </w:p>
          <w:p w14:paraId="133BDF9B" w14:textId="77777777" w:rsidR="00B45676" w:rsidRPr="0091785B" w:rsidRDefault="00B45676" w:rsidP="00EA28A9">
            <w:pPr>
              <w:jc w:val="center"/>
              <w:rPr>
                <w:rFonts w:ascii="Verdana" w:hAnsi="Verdana" w:cs="Arial"/>
              </w:rPr>
            </w:pPr>
          </w:p>
          <w:p w14:paraId="7AFE0B88" w14:textId="77777777" w:rsidR="00B45676" w:rsidRPr="0091785B" w:rsidRDefault="00B45676" w:rsidP="00EA28A9">
            <w:pPr>
              <w:pBdr>
                <w:bottom w:val="single" w:sz="12" w:space="1" w:color="auto"/>
              </w:pBdr>
              <w:jc w:val="center"/>
              <w:rPr>
                <w:rFonts w:ascii="Verdana" w:hAnsi="Verdana" w:cs="Arial"/>
              </w:rPr>
            </w:pPr>
          </w:p>
          <w:p w14:paraId="7F0D5285" w14:textId="77777777" w:rsidR="00B45676" w:rsidRPr="0091785B" w:rsidRDefault="00B45676" w:rsidP="00EA28A9">
            <w:pPr>
              <w:pBdr>
                <w:bottom w:val="single" w:sz="12" w:space="1" w:color="auto"/>
              </w:pBdr>
              <w:jc w:val="center"/>
              <w:rPr>
                <w:rFonts w:ascii="Verdana" w:hAnsi="Verdana" w:cs="Arial"/>
              </w:rPr>
            </w:pPr>
          </w:p>
          <w:p w14:paraId="4FF3A692" w14:textId="7B5031E5" w:rsidR="00541132" w:rsidRPr="0091785B" w:rsidRDefault="008D66DF" w:rsidP="00EA28A9">
            <w:pPr>
              <w:jc w:val="center"/>
              <w:rPr>
                <w:rFonts w:ascii="Verdana" w:hAnsi="Verdana"/>
              </w:rPr>
            </w:pPr>
            <w:r w:rsidRPr="0091785B">
              <w:rPr>
                <w:rFonts w:ascii="Verdana" w:hAnsi="Verdana"/>
                <w:highlight w:val="yellow"/>
              </w:rPr>
              <w:lastRenderedPageBreak/>
              <w:t>XXX</w:t>
            </w:r>
          </w:p>
          <w:p w14:paraId="3D23AABB" w14:textId="684C3E01" w:rsidR="00B45676" w:rsidRPr="0091785B" w:rsidRDefault="00B45676" w:rsidP="00EA28A9">
            <w:pPr>
              <w:jc w:val="center"/>
              <w:rPr>
                <w:rFonts w:ascii="Verdana" w:hAnsi="Verdana" w:cs="Arial"/>
              </w:rPr>
            </w:pPr>
            <w:r w:rsidRPr="0091785B">
              <w:rPr>
                <w:rFonts w:ascii="Verdana" w:hAnsi="Verdana" w:cs="Arial"/>
              </w:rPr>
              <w:t>Za Zpracovatele</w:t>
            </w:r>
          </w:p>
        </w:tc>
      </w:tr>
    </w:tbl>
    <w:p w14:paraId="37BC624A" w14:textId="489EAB73" w:rsidR="00B45676" w:rsidRPr="0091785B" w:rsidRDefault="00B45676" w:rsidP="0060550E">
      <w:pPr>
        <w:spacing w:before="120" w:after="120"/>
        <w:jc w:val="both"/>
        <w:rPr>
          <w:rFonts w:ascii="Verdana" w:hAnsi="Verdana"/>
        </w:rPr>
      </w:pPr>
    </w:p>
    <w:sectPr w:rsidR="00B45676" w:rsidRPr="0091785B" w:rsidSect="00CC4556">
      <w:headerReference w:type="default" r:id="rId8"/>
      <w:footerReference w:type="default" r:id="rId9"/>
      <w:footnotePr>
        <w:numRestart w:val="eachSect"/>
      </w:footnotePr>
      <w:pgSz w:w="11906" w:h="16838"/>
      <w:pgMar w:top="1560" w:right="1418" w:bottom="1418"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9AC88" w14:textId="77777777" w:rsidR="00E1286A" w:rsidRDefault="00E1286A" w:rsidP="00B45676">
      <w:r>
        <w:separator/>
      </w:r>
    </w:p>
  </w:endnote>
  <w:endnote w:type="continuationSeparator" w:id="0">
    <w:p w14:paraId="49A78287" w14:textId="77777777" w:rsidR="00E1286A" w:rsidRDefault="00E1286A" w:rsidP="00B4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menia Serif">
    <w:altName w:val="Calibri"/>
    <w:panose1 w:val="00000000000000000000"/>
    <w:charset w:val="00"/>
    <w:family w:val="modern"/>
    <w:notTrueType/>
    <w:pitch w:val="variable"/>
    <w:sig w:usb0="A00000AF" w:usb1="5000207B" w:usb2="00000004" w:usb3="00000000" w:csb0="0000009B"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menia Sans">
    <w:altName w:val="Times New Roman"/>
    <w:panose1 w:val="00000000000000000000"/>
    <w:charset w:val="00"/>
    <w:family w:val="modern"/>
    <w:notTrueType/>
    <w:pitch w:val="variable"/>
    <w:sig w:usb0="A00000AF" w:usb1="5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1C003" w14:textId="637895C7" w:rsidR="00EA28A9" w:rsidRPr="00192FE5" w:rsidRDefault="00EA28A9" w:rsidP="00192FE5">
    <w:pPr>
      <w:pStyle w:val="Zpat"/>
      <w:jc w:val="right"/>
      <w:rPr>
        <w:sz w:val="18"/>
        <w:szCs w:val="18"/>
      </w:rPr>
    </w:pPr>
    <w:r w:rsidRPr="00192FE5">
      <w:rPr>
        <w:sz w:val="18"/>
        <w:szCs w:val="18"/>
      </w:rPr>
      <w:t xml:space="preserve">Stránka </w:t>
    </w:r>
    <w:r w:rsidRPr="00192FE5">
      <w:rPr>
        <w:b/>
        <w:bCs/>
        <w:sz w:val="18"/>
        <w:szCs w:val="18"/>
      </w:rPr>
      <w:fldChar w:fldCharType="begin"/>
    </w:r>
    <w:r w:rsidRPr="00192FE5">
      <w:rPr>
        <w:b/>
        <w:bCs/>
        <w:sz w:val="18"/>
        <w:szCs w:val="18"/>
      </w:rPr>
      <w:instrText>PAGE  \* Arabic  \* MERGEFORMAT</w:instrText>
    </w:r>
    <w:r w:rsidRPr="00192FE5">
      <w:rPr>
        <w:b/>
        <w:bCs/>
        <w:sz w:val="18"/>
        <w:szCs w:val="18"/>
      </w:rPr>
      <w:fldChar w:fldCharType="separate"/>
    </w:r>
    <w:r w:rsidR="0091785B">
      <w:rPr>
        <w:b/>
        <w:bCs/>
        <w:noProof/>
        <w:sz w:val="18"/>
        <w:szCs w:val="18"/>
      </w:rPr>
      <w:t>7</w:t>
    </w:r>
    <w:r w:rsidRPr="00192FE5">
      <w:rPr>
        <w:b/>
        <w:bCs/>
        <w:sz w:val="18"/>
        <w:szCs w:val="18"/>
      </w:rPr>
      <w:fldChar w:fldCharType="end"/>
    </w:r>
    <w:r w:rsidRPr="00192FE5">
      <w:rPr>
        <w:sz w:val="18"/>
        <w:szCs w:val="18"/>
      </w:rPr>
      <w:t xml:space="preserve"> z </w:t>
    </w:r>
    <w:r w:rsidRPr="00192FE5">
      <w:rPr>
        <w:b/>
        <w:bCs/>
        <w:sz w:val="18"/>
        <w:szCs w:val="18"/>
      </w:rPr>
      <w:fldChar w:fldCharType="begin"/>
    </w:r>
    <w:r w:rsidRPr="00192FE5">
      <w:rPr>
        <w:b/>
        <w:bCs/>
        <w:sz w:val="18"/>
        <w:szCs w:val="18"/>
      </w:rPr>
      <w:instrText>NUMPAGES  \* Arabic  \* MERGEFORMAT</w:instrText>
    </w:r>
    <w:r w:rsidRPr="00192FE5">
      <w:rPr>
        <w:b/>
        <w:bCs/>
        <w:sz w:val="18"/>
        <w:szCs w:val="18"/>
      </w:rPr>
      <w:fldChar w:fldCharType="separate"/>
    </w:r>
    <w:r w:rsidR="0091785B">
      <w:rPr>
        <w:b/>
        <w:bCs/>
        <w:noProof/>
        <w:sz w:val="18"/>
        <w:szCs w:val="18"/>
      </w:rPr>
      <w:t>7</w:t>
    </w:r>
    <w:r w:rsidRPr="00192FE5">
      <w:rPr>
        <w:b/>
        <w:bCs/>
        <w:sz w:val="18"/>
        <w:szCs w:val="18"/>
      </w:rPr>
      <w:fldChar w:fldCharType="end"/>
    </w:r>
  </w:p>
  <w:p w14:paraId="68D28A1C" w14:textId="77777777" w:rsidR="00EA28A9" w:rsidRDefault="00EA28A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C39E7" w14:textId="77777777" w:rsidR="00E1286A" w:rsidRDefault="00E1286A" w:rsidP="00B45676">
      <w:r>
        <w:separator/>
      </w:r>
    </w:p>
  </w:footnote>
  <w:footnote w:type="continuationSeparator" w:id="0">
    <w:p w14:paraId="7F8E0996" w14:textId="77777777" w:rsidR="00E1286A" w:rsidRDefault="00E1286A" w:rsidP="00B4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CB68" w14:textId="5B33FAEE" w:rsidR="0091785B" w:rsidRDefault="0091785B" w:rsidP="0091785B">
    <w:pPr>
      <w:pStyle w:val="Zhlav"/>
      <w:jc w:val="center"/>
    </w:pPr>
    <w:r>
      <w:rPr>
        <w:noProof/>
        <w:lang w:eastAsia="cs-CZ"/>
      </w:rPr>
      <w:drawing>
        <wp:anchor distT="0" distB="0" distL="114300" distR="114300" simplePos="0" relativeHeight="251659264" behindDoc="0" locked="0" layoutInCell="1" allowOverlap="1" wp14:anchorId="742E583F" wp14:editId="2D538881">
          <wp:simplePos x="0" y="0"/>
          <wp:positionH relativeFrom="margin">
            <wp:align>center</wp:align>
          </wp:positionH>
          <wp:positionV relativeFrom="paragraph">
            <wp:posOffset>-448310</wp:posOffset>
          </wp:positionV>
          <wp:extent cx="2560320" cy="926465"/>
          <wp:effectExtent l="0" t="0" r="0" b="6985"/>
          <wp:wrapTopAndBottom/>
          <wp:docPr id="9365784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9264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44EA0"/>
    <w:multiLevelType w:val="hybridMultilevel"/>
    <w:tmpl w:val="6A8C7CCD"/>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C633D0"/>
    <w:multiLevelType w:val="hybridMultilevel"/>
    <w:tmpl w:val="CBB20AEE"/>
    <w:lvl w:ilvl="0" w:tplc="0405001B">
      <w:start w:val="1"/>
      <w:numFmt w:val="lowerRoman"/>
      <w:lvlText w:val="%1."/>
      <w:lvlJc w:val="righ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D2764A"/>
    <w:multiLevelType w:val="hybridMultilevel"/>
    <w:tmpl w:val="1B4218C6"/>
    <w:lvl w:ilvl="0" w:tplc="A92C8E28">
      <w:numFmt w:val="bullet"/>
      <w:lvlText w:val="-"/>
      <w:lvlJc w:val="left"/>
      <w:pPr>
        <w:ind w:left="927" w:hanging="360"/>
      </w:pPr>
      <w:rPr>
        <w:rFonts w:ascii="Comenia Serif" w:eastAsiaTheme="minorHAnsi" w:hAnsi="Comenia Serif"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295D0C64"/>
    <w:multiLevelType w:val="multilevel"/>
    <w:tmpl w:val="8C924ED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6B0980"/>
    <w:multiLevelType w:val="hybridMultilevel"/>
    <w:tmpl w:val="F66898CE"/>
    <w:lvl w:ilvl="0" w:tplc="7B9A3EA6">
      <w:numFmt w:val="bullet"/>
      <w:lvlText w:val="-"/>
      <w:lvlJc w:val="left"/>
      <w:pPr>
        <w:ind w:left="927" w:hanging="360"/>
      </w:pPr>
      <w:rPr>
        <w:rFonts w:ascii="Comenia Serif" w:eastAsiaTheme="minorHAnsi" w:hAnsi="Comenia Serif"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41646DBA"/>
    <w:multiLevelType w:val="hybridMultilevel"/>
    <w:tmpl w:val="CBB20AEE"/>
    <w:lvl w:ilvl="0" w:tplc="0405001B">
      <w:start w:val="1"/>
      <w:numFmt w:val="lowerRoman"/>
      <w:lvlText w:val="%1."/>
      <w:lvlJc w:val="righ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396AF0"/>
    <w:multiLevelType w:val="multilevel"/>
    <w:tmpl w:val="02F26CF6"/>
    <w:lvl w:ilvl="0">
      <w:start w:val="1"/>
      <w:numFmt w:val="upperRoman"/>
      <w:lvlText w:val="Část %1"/>
      <w:lvlJc w:val="left"/>
      <w:pPr>
        <w:ind w:left="0" w:firstLine="0"/>
      </w:pPr>
      <w:rPr>
        <w:rFonts w:hint="default"/>
        <w:b w:val="0"/>
        <w:i w:val="0"/>
        <w:caps/>
        <w:sz w:val="28"/>
        <w:szCs w:val="28"/>
      </w:rPr>
    </w:lvl>
    <w:lvl w:ilvl="1">
      <w:start w:val="1"/>
      <w:numFmt w:val="decimal"/>
      <w:lvlRestart w:val="0"/>
      <w:lvlText w:val="Čl. %2"/>
      <w:lvlJc w:val="left"/>
      <w:pPr>
        <w:ind w:left="0" w:firstLine="227"/>
      </w:pPr>
      <w:rPr>
        <w:rFonts w:ascii="Comenia Sans" w:hAnsi="Comenia Sans" w:hint="default"/>
        <w:b w:val="0"/>
        <w:i w:val="0"/>
        <w:sz w:val="28"/>
        <w:szCs w:val="28"/>
      </w:rPr>
    </w:lvl>
    <w:lvl w:ilvl="2">
      <w:start w:val="1"/>
      <w:numFmt w:val="decimal"/>
      <w:lvlText w:val="(%3)"/>
      <w:lvlJc w:val="left"/>
      <w:pPr>
        <w:ind w:left="1080" w:hanging="360"/>
      </w:pPr>
      <w:rPr>
        <w:rFonts w:ascii="Comenia Serif" w:hAnsi="Comenia Serif" w:hint="default"/>
        <w:b w:val="0"/>
        <w:i w:val="0"/>
        <w:sz w:val="24"/>
        <w:szCs w:val="24"/>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FD2E47"/>
    <w:multiLevelType w:val="hybridMultilevel"/>
    <w:tmpl w:val="CBB20AEE"/>
    <w:lvl w:ilvl="0" w:tplc="0405001B">
      <w:start w:val="1"/>
      <w:numFmt w:val="lowerRoman"/>
      <w:lvlText w:val="%1."/>
      <w:lvlJc w:val="righ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5233D1"/>
    <w:multiLevelType w:val="hybridMultilevel"/>
    <w:tmpl w:val="CBB20AEE"/>
    <w:lvl w:ilvl="0" w:tplc="0405001B">
      <w:start w:val="1"/>
      <w:numFmt w:val="lowerRoman"/>
      <w:lvlText w:val="%1."/>
      <w:lvlJc w:val="righ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732C57"/>
    <w:multiLevelType w:val="hybridMultilevel"/>
    <w:tmpl w:val="2CE485B6"/>
    <w:lvl w:ilvl="0" w:tplc="065C544A">
      <w:numFmt w:val="bullet"/>
      <w:lvlText w:val="-"/>
      <w:lvlJc w:val="left"/>
      <w:pPr>
        <w:ind w:left="927" w:hanging="360"/>
      </w:pPr>
      <w:rPr>
        <w:rFonts w:ascii="Comenia Serif" w:eastAsiaTheme="minorHAnsi" w:hAnsi="Comenia Serif"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6"/>
  </w:num>
  <w:num w:numId="2">
    <w:abstractNumId w:val="3"/>
  </w:num>
  <w:num w:numId="3">
    <w:abstractNumId w:val="1"/>
  </w:num>
  <w:num w:numId="4">
    <w:abstractNumId w:val="5"/>
  </w:num>
  <w:num w:numId="5">
    <w:abstractNumId w:val="8"/>
  </w:num>
  <w:num w:numId="6">
    <w:abstractNumId w:val="7"/>
  </w:num>
  <w:num w:numId="7">
    <w:abstractNumId w:val="2"/>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76"/>
    <w:rsid w:val="00014FB4"/>
    <w:rsid w:val="00033CF8"/>
    <w:rsid w:val="00043453"/>
    <w:rsid w:val="00056C9A"/>
    <w:rsid w:val="000B51B2"/>
    <w:rsid w:val="001106BB"/>
    <w:rsid w:val="00166E4B"/>
    <w:rsid w:val="00192FE5"/>
    <w:rsid w:val="001C6883"/>
    <w:rsid w:val="001D3C6A"/>
    <w:rsid w:val="002C071D"/>
    <w:rsid w:val="00343227"/>
    <w:rsid w:val="00346DE0"/>
    <w:rsid w:val="00384F71"/>
    <w:rsid w:val="00412DB2"/>
    <w:rsid w:val="00434AF7"/>
    <w:rsid w:val="00443E83"/>
    <w:rsid w:val="004D24F9"/>
    <w:rsid w:val="004E3127"/>
    <w:rsid w:val="00541132"/>
    <w:rsid w:val="00603E2A"/>
    <w:rsid w:val="0060550E"/>
    <w:rsid w:val="006408C5"/>
    <w:rsid w:val="00643147"/>
    <w:rsid w:val="0065799E"/>
    <w:rsid w:val="00664F58"/>
    <w:rsid w:val="006E264C"/>
    <w:rsid w:val="00872B8A"/>
    <w:rsid w:val="0089760A"/>
    <w:rsid w:val="008D66DF"/>
    <w:rsid w:val="0091785B"/>
    <w:rsid w:val="00980D13"/>
    <w:rsid w:val="00A16CCE"/>
    <w:rsid w:val="00A45D08"/>
    <w:rsid w:val="00B119B2"/>
    <w:rsid w:val="00B45676"/>
    <w:rsid w:val="00BF6F5A"/>
    <w:rsid w:val="00C218EF"/>
    <w:rsid w:val="00CC4556"/>
    <w:rsid w:val="00CC67AF"/>
    <w:rsid w:val="00D06B44"/>
    <w:rsid w:val="00D12590"/>
    <w:rsid w:val="00D5366C"/>
    <w:rsid w:val="00D573CC"/>
    <w:rsid w:val="00DD1A31"/>
    <w:rsid w:val="00E1286A"/>
    <w:rsid w:val="00EA28A9"/>
    <w:rsid w:val="00FD33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EC3D"/>
  <w15:chartTrackingRefBased/>
  <w15:docId w15:val="{CA7EDB28-9BC6-47DB-B551-4E61CCD4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5676"/>
    <w:pPr>
      <w:spacing w:after="0" w:line="240" w:lineRule="auto"/>
    </w:pPr>
    <w:rPr>
      <w:rFonts w:ascii="Comenia Serif" w:hAnsi="Comenia Serif" w:cs="Times New Roman"/>
      <w:sz w:val="20"/>
      <w:szCs w:val="20"/>
    </w:rPr>
  </w:style>
  <w:style w:type="paragraph" w:styleId="Nadpis1">
    <w:name w:val="heading 1"/>
    <w:basedOn w:val="Normln"/>
    <w:next w:val="Normln"/>
    <w:link w:val="Nadpis1Char"/>
    <w:uiPriority w:val="9"/>
    <w:qFormat/>
    <w:rsid w:val="00B45676"/>
    <w:pPr>
      <w:keepNext/>
      <w:jc w:val="center"/>
      <w:outlineLvl w:val="0"/>
    </w:pPr>
    <w:rPr>
      <w:rFonts w:ascii="Comenia Sans" w:hAnsi="Comenia Sans"/>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5676"/>
    <w:rPr>
      <w:rFonts w:ascii="Comenia Sans" w:hAnsi="Comenia Sans" w:cs="Times New Roman"/>
      <w:b/>
      <w:sz w:val="28"/>
      <w:szCs w:val="20"/>
    </w:rPr>
  </w:style>
  <w:style w:type="paragraph" w:styleId="Nzev">
    <w:name w:val="Title"/>
    <w:basedOn w:val="Normln"/>
    <w:link w:val="NzevChar"/>
    <w:uiPriority w:val="10"/>
    <w:qFormat/>
    <w:rsid w:val="00B45676"/>
    <w:pPr>
      <w:jc w:val="center"/>
    </w:pPr>
    <w:rPr>
      <w:b/>
    </w:rPr>
  </w:style>
  <w:style w:type="character" w:customStyle="1" w:styleId="NzevChar">
    <w:name w:val="Název Char"/>
    <w:basedOn w:val="Standardnpsmoodstavce"/>
    <w:link w:val="Nzev"/>
    <w:uiPriority w:val="10"/>
    <w:rsid w:val="00B45676"/>
    <w:rPr>
      <w:rFonts w:ascii="Comenia Serif" w:hAnsi="Comenia Serif" w:cs="Times New Roman"/>
      <w:b/>
      <w:sz w:val="20"/>
      <w:szCs w:val="20"/>
    </w:rPr>
  </w:style>
  <w:style w:type="paragraph" w:styleId="Textpoznpodarou">
    <w:name w:val="footnote text"/>
    <w:basedOn w:val="Normln"/>
    <w:link w:val="TextpoznpodarouChar"/>
    <w:uiPriority w:val="99"/>
    <w:semiHidden/>
    <w:rsid w:val="00B45676"/>
  </w:style>
  <w:style w:type="character" w:customStyle="1" w:styleId="TextpoznpodarouChar">
    <w:name w:val="Text pozn. pod čarou Char"/>
    <w:basedOn w:val="Standardnpsmoodstavce"/>
    <w:link w:val="Textpoznpodarou"/>
    <w:uiPriority w:val="99"/>
    <w:semiHidden/>
    <w:rsid w:val="00B45676"/>
    <w:rPr>
      <w:rFonts w:ascii="Comenia Serif" w:hAnsi="Comenia Serif" w:cs="Times New Roman"/>
      <w:sz w:val="20"/>
      <w:szCs w:val="20"/>
    </w:rPr>
  </w:style>
  <w:style w:type="character" w:styleId="Znakapoznpodarou">
    <w:name w:val="footnote reference"/>
    <w:uiPriority w:val="99"/>
    <w:semiHidden/>
    <w:rsid w:val="00B45676"/>
    <w:rPr>
      <w:rFonts w:cs="Times New Roman"/>
      <w:vertAlign w:val="superscript"/>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B45676"/>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B45676"/>
    <w:rPr>
      <w:rFonts w:ascii="Comenia Serif" w:hAnsi="Comenia Serif" w:cs="Times New Roman"/>
      <w:sz w:val="20"/>
      <w:szCs w:val="20"/>
    </w:rPr>
  </w:style>
  <w:style w:type="table" w:styleId="Mkatabulky">
    <w:name w:val="Table Grid"/>
    <w:basedOn w:val="Normlntabulka"/>
    <w:uiPriority w:val="39"/>
    <w:rsid w:val="00B45676"/>
    <w:pPr>
      <w:spacing w:after="0" w:line="240" w:lineRule="auto"/>
    </w:pPr>
    <w:rPr>
      <w:rFonts w:ascii="Comenia Serif" w:hAnsi="Comenia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45D08"/>
    <w:pPr>
      <w:tabs>
        <w:tab w:val="center" w:pos="4536"/>
        <w:tab w:val="right" w:pos="9072"/>
      </w:tabs>
    </w:pPr>
  </w:style>
  <w:style w:type="character" w:customStyle="1" w:styleId="ZhlavChar">
    <w:name w:val="Záhlaví Char"/>
    <w:basedOn w:val="Standardnpsmoodstavce"/>
    <w:link w:val="Zhlav"/>
    <w:uiPriority w:val="99"/>
    <w:rsid w:val="00A45D08"/>
    <w:rPr>
      <w:rFonts w:ascii="Comenia Serif" w:hAnsi="Comenia Serif" w:cs="Times New Roman"/>
      <w:sz w:val="20"/>
      <w:szCs w:val="20"/>
    </w:rPr>
  </w:style>
  <w:style w:type="paragraph" w:styleId="Zpat">
    <w:name w:val="footer"/>
    <w:basedOn w:val="Normln"/>
    <w:link w:val="ZpatChar"/>
    <w:uiPriority w:val="99"/>
    <w:unhideWhenUsed/>
    <w:rsid w:val="00A45D08"/>
    <w:pPr>
      <w:tabs>
        <w:tab w:val="center" w:pos="4536"/>
        <w:tab w:val="right" w:pos="9072"/>
      </w:tabs>
    </w:pPr>
  </w:style>
  <w:style w:type="character" w:customStyle="1" w:styleId="ZpatChar">
    <w:name w:val="Zápatí Char"/>
    <w:basedOn w:val="Standardnpsmoodstavce"/>
    <w:link w:val="Zpat"/>
    <w:uiPriority w:val="99"/>
    <w:rsid w:val="00A45D08"/>
    <w:rPr>
      <w:rFonts w:ascii="Comenia Serif" w:hAnsi="Comenia Serif"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76590">
      <w:bodyDiv w:val="1"/>
      <w:marLeft w:val="0"/>
      <w:marRight w:val="0"/>
      <w:marTop w:val="0"/>
      <w:marBottom w:val="0"/>
      <w:divBdr>
        <w:top w:val="none" w:sz="0" w:space="0" w:color="auto"/>
        <w:left w:val="none" w:sz="0" w:space="0" w:color="auto"/>
        <w:bottom w:val="none" w:sz="0" w:space="0" w:color="auto"/>
        <w:right w:val="none" w:sz="0" w:space="0" w:color="auto"/>
      </w:divBdr>
    </w:div>
    <w:div w:id="1638606065">
      <w:bodyDiv w:val="1"/>
      <w:marLeft w:val="0"/>
      <w:marRight w:val="0"/>
      <w:marTop w:val="0"/>
      <w:marBottom w:val="0"/>
      <w:divBdr>
        <w:top w:val="none" w:sz="0" w:space="0" w:color="auto"/>
        <w:left w:val="none" w:sz="0" w:space="0" w:color="auto"/>
        <w:bottom w:val="none" w:sz="0" w:space="0" w:color="auto"/>
        <w:right w:val="none" w:sz="0" w:space="0" w:color="auto"/>
      </w:divBdr>
      <w:divsChild>
        <w:div w:id="587081221">
          <w:marLeft w:val="0"/>
          <w:marRight w:val="0"/>
          <w:marTop w:val="0"/>
          <w:marBottom w:val="0"/>
          <w:divBdr>
            <w:top w:val="none" w:sz="0" w:space="0" w:color="auto"/>
            <w:left w:val="none" w:sz="0" w:space="0" w:color="auto"/>
            <w:bottom w:val="none" w:sz="0" w:space="0" w:color="auto"/>
            <w:right w:val="none" w:sz="0" w:space="0" w:color="auto"/>
          </w:divBdr>
        </w:div>
      </w:divsChild>
    </w:div>
    <w:div w:id="1976836833">
      <w:bodyDiv w:val="1"/>
      <w:marLeft w:val="0"/>
      <w:marRight w:val="0"/>
      <w:marTop w:val="0"/>
      <w:marBottom w:val="0"/>
      <w:divBdr>
        <w:top w:val="none" w:sz="0" w:space="0" w:color="auto"/>
        <w:left w:val="none" w:sz="0" w:space="0" w:color="auto"/>
        <w:bottom w:val="none" w:sz="0" w:space="0" w:color="auto"/>
        <w:right w:val="none" w:sz="0" w:space="0" w:color="auto"/>
      </w:divBdr>
      <w:divsChild>
        <w:div w:id="347559985">
          <w:marLeft w:val="0"/>
          <w:marRight w:val="0"/>
          <w:marTop w:val="0"/>
          <w:marBottom w:val="0"/>
          <w:divBdr>
            <w:top w:val="none" w:sz="0" w:space="0" w:color="auto"/>
            <w:left w:val="none" w:sz="0" w:space="0" w:color="auto"/>
            <w:bottom w:val="none" w:sz="0" w:space="0" w:color="auto"/>
            <w:right w:val="none" w:sz="0" w:space="0" w:color="auto"/>
          </w:divBdr>
        </w:div>
      </w:divsChild>
    </w:div>
    <w:div w:id="2034189104">
      <w:bodyDiv w:val="1"/>
      <w:marLeft w:val="0"/>
      <w:marRight w:val="0"/>
      <w:marTop w:val="0"/>
      <w:marBottom w:val="0"/>
      <w:divBdr>
        <w:top w:val="none" w:sz="0" w:space="0" w:color="auto"/>
        <w:left w:val="none" w:sz="0" w:space="0" w:color="auto"/>
        <w:bottom w:val="none" w:sz="0" w:space="0" w:color="auto"/>
        <w:right w:val="none" w:sz="0" w:space="0" w:color="auto"/>
      </w:divBdr>
      <w:divsChild>
        <w:div w:id="139416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D077-E4DC-4995-BEC8-FF5BCA4B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2294</Words>
  <Characters>13536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Hejl Jaromír</cp:lastModifiedBy>
  <cp:revision>6</cp:revision>
  <dcterms:created xsi:type="dcterms:W3CDTF">2024-03-28T10:29:00Z</dcterms:created>
  <dcterms:modified xsi:type="dcterms:W3CDTF">2025-03-28T08:24:00Z</dcterms:modified>
</cp:coreProperties>
</file>